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F0" w:rsidRPr="00FF12CE" w:rsidRDefault="00FF12CE" w:rsidP="00FF12CE">
      <w:pPr>
        <w:spacing w:line="360" w:lineRule="auto"/>
        <w:ind w:left="284" w:hanging="284"/>
        <w:jc w:val="center"/>
        <w:rPr>
          <w:rFonts w:cstheme="minorHAnsi"/>
          <w:b/>
          <w:sz w:val="36"/>
          <w:szCs w:val="36"/>
        </w:rPr>
      </w:pPr>
      <w:r w:rsidRPr="00FF12CE">
        <w:rPr>
          <w:rFonts w:cstheme="minorHAnsi"/>
          <w:b/>
          <w:sz w:val="36"/>
          <w:szCs w:val="36"/>
        </w:rPr>
        <w:t>Povrch a objem hranola</w:t>
      </w:r>
      <w:r w:rsidRPr="00FF12CE">
        <w:rPr>
          <w:rFonts w:cstheme="minorHAnsi"/>
          <w:b/>
          <w:sz w:val="36"/>
          <w:szCs w:val="36"/>
        </w:rPr>
        <w:br/>
      </w:r>
    </w:p>
    <w:p w:rsidR="00FF12CE" w:rsidRPr="00FF12CE" w:rsidRDefault="00FF12CE" w:rsidP="00FF12CE">
      <w:pPr>
        <w:pStyle w:val="Odsekzoznamu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 xml:space="preserve">Vypočítaj objem a povrch kvádra s rozmermi 25 cm, 4,5 dm a 0,6 m. </w:t>
      </w:r>
      <w:bookmarkStart w:id="0" w:name="_GoBack"/>
      <w:bookmarkEnd w:id="0"/>
    </w:p>
    <w:p w:rsidR="00FF12CE" w:rsidRPr="00FF12CE" w:rsidRDefault="00FF12CE" w:rsidP="00FF12CE">
      <w:pPr>
        <w:pStyle w:val="Odsekzoznamu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Kocka má povrch  294 cm</w:t>
      </w:r>
      <w:r w:rsidRPr="00FF12CE">
        <w:rPr>
          <w:rFonts w:cstheme="minorHAnsi"/>
          <w:sz w:val="24"/>
          <w:szCs w:val="24"/>
          <w:vertAlign w:val="superscript"/>
        </w:rPr>
        <w:t>2</w:t>
      </w:r>
      <w:r w:rsidRPr="00FF12CE">
        <w:rPr>
          <w:rFonts w:cstheme="minorHAnsi"/>
          <w:sz w:val="24"/>
          <w:szCs w:val="24"/>
        </w:rPr>
        <w:t xml:space="preserve">. Aká je dĺžka jej hrany?   </w:t>
      </w:r>
    </w:p>
    <w:p w:rsidR="00FF12CE" w:rsidRPr="00FF12CE" w:rsidRDefault="00FF12CE" w:rsidP="00FF12CE">
      <w:pPr>
        <w:pStyle w:val="Odsekzoznamu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 xml:space="preserve">Koľko litrov vody je v bazéne tvaru kvádra s rozmermi 3,6 m; 1,9 m a hĺbka 1,5 m, ak je naplnený len do troch štvrtín svojho objemu?  </w:t>
      </w:r>
    </w:p>
    <w:p w:rsidR="00FF12CE" w:rsidRPr="00FF12CE" w:rsidRDefault="00FF12CE" w:rsidP="00FF12CE">
      <w:pPr>
        <w:pStyle w:val="Odsekzoznamu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Vypočítaj povrch a objem kvádra, ak jeho šírka je 13 cm, výška  90 mm,  dĺžka sa rovná súčtu dvoch daných rozmerov</w:t>
      </w:r>
      <w:r w:rsidRPr="00FF12CE">
        <w:rPr>
          <w:rFonts w:eastAsia="Times New Roman" w:cstheme="minorHAnsi"/>
          <w:sz w:val="24"/>
          <w:szCs w:val="24"/>
        </w:rPr>
        <w:t>.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Vypočítaj povrch trojbokého hranola výšky 33 cm s podstavou pravouhlého trojuholníka so stranami 15 cm, 20 cm, 25 cm.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Trojboký hranol má objem 350 dm</w:t>
      </w:r>
      <w:r w:rsidRPr="00FF12CE">
        <w:rPr>
          <w:rFonts w:cstheme="minorHAnsi"/>
          <w:sz w:val="24"/>
          <w:szCs w:val="24"/>
          <w:vertAlign w:val="superscript"/>
        </w:rPr>
        <w:t>3</w:t>
      </w:r>
      <w:r w:rsidRPr="00FF12CE">
        <w:rPr>
          <w:rFonts w:cstheme="minorHAnsi"/>
          <w:sz w:val="24"/>
          <w:szCs w:val="24"/>
        </w:rPr>
        <w:t>. Aký je obsah jeho podstavy, ak jeho výška je 50 cm?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Pravidelný štvorboký hranol so štvorcovou podstavou má objem 63 cm</w:t>
      </w:r>
      <w:r w:rsidRPr="00FF12CE">
        <w:rPr>
          <w:rFonts w:cstheme="minorHAnsi"/>
          <w:sz w:val="24"/>
          <w:szCs w:val="24"/>
          <w:vertAlign w:val="superscript"/>
        </w:rPr>
        <w:t>3</w:t>
      </w:r>
      <w:r w:rsidRPr="00FF12CE">
        <w:rPr>
          <w:rFonts w:cstheme="minorHAnsi"/>
          <w:sz w:val="24"/>
          <w:szCs w:val="24"/>
        </w:rPr>
        <w:t xml:space="preserve"> a výšku 7 cm. Vypočítaj jeho povrch.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Záhradná nádrž tvaru kvádra, ktorej dno je štvorec so stranou 150 cm, výška nádrže je 0,8 m, je po okraj naplnená vodou. Koľkými 15- litrovými nádobami možno vyčerpať vodu?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 xml:space="preserve">Štvorboký hranol má objem 648 cm3. Lichobežník, ktorý je jeho podstavou, má rozmery </w:t>
      </w:r>
      <w:r w:rsidRPr="00FF12CE">
        <w:rPr>
          <w:rFonts w:cstheme="minorHAnsi"/>
          <w:sz w:val="24"/>
          <w:szCs w:val="24"/>
        </w:rPr>
        <w:br/>
      </w:r>
      <w:r w:rsidRPr="00FF12CE">
        <w:rPr>
          <w:rFonts w:cstheme="minorHAnsi"/>
          <w:sz w:val="24"/>
          <w:szCs w:val="24"/>
        </w:rPr>
        <w:t>a = 10 cm, c = 8 cm, v = 6 cm. Vypočítaj výšku hranola.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Tyč má tvar pravidelného šesťbokého hranola s objemom 32,4 dm3. Aký je obsah podstavy, ak tyč je dlhá 280 cm?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Koľko látky treba na zhotovenie stanu dlhého 2,5 m, ktorého predná i zadná stena majú tvar rovnoramenného trojuholníka so základňou 1,8 m a výškou 1 m?</w:t>
      </w:r>
    </w:p>
    <w:p w:rsidR="00FF12CE" w:rsidRPr="00FF12CE" w:rsidRDefault="00FF12CE" w:rsidP="00FF12CE">
      <w:pPr>
        <w:pStyle w:val="Zkladntext"/>
        <w:numPr>
          <w:ilvl w:val="0"/>
          <w:numId w:val="2"/>
        </w:numPr>
        <w:spacing w:after="0" w:line="360" w:lineRule="auto"/>
        <w:ind w:left="284"/>
        <w:rPr>
          <w:rFonts w:cstheme="minorHAnsi"/>
          <w:sz w:val="24"/>
          <w:szCs w:val="24"/>
        </w:rPr>
      </w:pPr>
      <w:r w:rsidRPr="00FF12CE">
        <w:rPr>
          <w:rFonts w:cstheme="minorHAnsi"/>
          <w:sz w:val="24"/>
          <w:szCs w:val="24"/>
        </w:rPr>
        <w:t>Železničný násyp 300 m dlhý má priečny rez tvaru rovnoramenného lichobežníka so základňami 14 m a 8m, ramená sú dlhé 5m. Koľko metrov kubických zeminy je v násype?</w:t>
      </w:r>
    </w:p>
    <w:p w:rsidR="00FF12CE" w:rsidRPr="00FF12CE" w:rsidRDefault="00FF12CE" w:rsidP="00FF12CE">
      <w:pPr>
        <w:pStyle w:val="Odsekzoznamu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</w:p>
    <w:sectPr w:rsidR="00FF12CE" w:rsidRPr="00FF12CE" w:rsidSect="00FF12CE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16CA"/>
    <w:multiLevelType w:val="hybridMultilevel"/>
    <w:tmpl w:val="0484A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757A"/>
    <w:multiLevelType w:val="hybridMultilevel"/>
    <w:tmpl w:val="1064188A"/>
    <w:lvl w:ilvl="0" w:tplc="D7D0070A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F55BC"/>
    <w:multiLevelType w:val="hybridMultilevel"/>
    <w:tmpl w:val="C968297A"/>
    <w:lvl w:ilvl="0" w:tplc="FAE8231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CE"/>
    <w:rsid w:val="0028666A"/>
    <w:rsid w:val="00E764F0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9397"/>
  <w15:chartTrackingRefBased/>
  <w15:docId w15:val="{B339ECAD-3A9D-42B6-B9C0-6314B86B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F12CE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F12CE"/>
  </w:style>
  <w:style w:type="paragraph" w:styleId="Zkladntext">
    <w:name w:val="Body Text"/>
    <w:basedOn w:val="Normlny"/>
    <w:link w:val="ZkladntextChar"/>
    <w:uiPriority w:val="99"/>
    <w:unhideWhenUsed/>
    <w:rsid w:val="00FF12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F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2023-05-03T10:59:00Z</dcterms:created>
  <dcterms:modified xsi:type="dcterms:W3CDTF">2023-05-03T11:10:00Z</dcterms:modified>
</cp:coreProperties>
</file>