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F55B" w14:textId="0123FD53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              Zmluva o nájme nebytových priestorov č.</w:t>
      </w:r>
      <w:r w:rsidR="00153EA2">
        <w:rPr>
          <w:rFonts w:ascii="Arial" w:eastAsia="Arial" w:hAnsi="Arial" w:cs="Arial"/>
          <w:b/>
          <w:sz w:val="28"/>
          <w:szCs w:val="28"/>
        </w:rPr>
        <w:t xml:space="preserve"> 10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946388">
        <w:rPr>
          <w:rFonts w:ascii="Arial" w:eastAsia="Arial" w:hAnsi="Arial" w:cs="Arial"/>
          <w:b/>
          <w:sz w:val="28"/>
          <w:szCs w:val="28"/>
        </w:rPr>
        <w:t>1</w:t>
      </w:r>
    </w:p>
    <w:p w14:paraId="4B8E8311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>uzatvorená v zmysle § 663 až 684 Občianskeho zákonníka medzi</w:t>
      </w:r>
    </w:p>
    <w:p w14:paraId="3547094E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013CBEEB" w14:textId="77777777" w:rsidR="00601FAD" w:rsidRDefault="00601FAD" w:rsidP="00B224F4">
      <w:pPr>
        <w:ind w:left="540" w:right="566"/>
        <w:jc w:val="both"/>
      </w:pPr>
    </w:p>
    <w:p w14:paraId="1274FF16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Zriaďovateľom:</w:t>
      </w:r>
      <w:r>
        <w:rPr>
          <w:rFonts w:ascii="Arial" w:eastAsia="Arial" w:hAnsi="Arial" w:cs="Arial"/>
          <w:b/>
          <w:sz w:val="22"/>
          <w:szCs w:val="22"/>
        </w:rPr>
        <w:tab/>
        <w:t>Mestská časť Bratislava - Podunajské Biskupice</w:t>
      </w:r>
    </w:p>
    <w:p w14:paraId="2D6AADEF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Štatutárny zástupca:</w:t>
      </w:r>
      <w:r>
        <w:rPr>
          <w:rFonts w:ascii="Arial" w:eastAsia="Arial" w:hAnsi="Arial" w:cs="Arial"/>
          <w:sz w:val="22"/>
          <w:szCs w:val="22"/>
        </w:rPr>
        <w:tab/>
        <w:t xml:space="preserve">Mgr. Zoltán </w:t>
      </w:r>
      <w:proofErr w:type="spellStart"/>
      <w:r>
        <w:rPr>
          <w:rFonts w:ascii="Arial" w:eastAsia="Arial" w:hAnsi="Arial" w:cs="Arial"/>
          <w:sz w:val="22"/>
          <w:szCs w:val="22"/>
        </w:rPr>
        <w:t>Pék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starosta</w:t>
      </w:r>
    </w:p>
    <w:p w14:paraId="709F7EFA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Sídlo: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Trojičné námestie 11, 825 61 Bratislava</w:t>
      </w:r>
    </w:p>
    <w:p w14:paraId="31D73A84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 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00 641 383</w:t>
      </w:r>
    </w:p>
    <w:p w14:paraId="28EC9539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2020943782</w:t>
      </w:r>
    </w:p>
    <w:p w14:paraId="17257930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DPH: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nie je  platcom DPH</w:t>
      </w:r>
    </w:p>
    <w:p w14:paraId="13A6D2DF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Bankové spojenie : </w:t>
      </w:r>
      <w:r>
        <w:rPr>
          <w:rFonts w:ascii="Arial" w:eastAsia="Arial" w:hAnsi="Arial" w:cs="Arial"/>
          <w:sz w:val="22"/>
          <w:szCs w:val="22"/>
        </w:rPr>
        <w:tab/>
        <w:t xml:space="preserve">Tatra banka, </w:t>
      </w:r>
      <w:proofErr w:type="spellStart"/>
      <w:r>
        <w:rPr>
          <w:rFonts w:ascii="Arial" w:eastAsia="Arial" w:hAnsi="Arial" w:cs="Arial"/>
          <w:sz w:val="22"/>
          <w:szCs w:val="22"/>
        </w:rPr>
        <w:t>a.s</w:t>
      </w:r>
      <w:proofErr w:type="spellEnd"/>
      <w:r>
        <w:rPr>
          <w:rFonts w:ascii="Arial" w:eastAsia="Arial" w:hAnsi="Arial" w:cs="Arial"/>
          <w:sz w:val="22"/>
          <w:szCs w:val="22"/>
        </w:rPr>
        <w:t>. Bratislava</w:t>
      </w:r>
    </w:p>
    <w:p w14:paraId="01F483D7" w14:textId="77777777" w:rsidR="00601FAD" w:rsidRDefault="00601FAD" w:rsidP="00B224F4">
      <w:pPr>
        <w:ind w:firstLine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  IBAN:           SK80 1100 0000 0026 2700 5541</w:t>
      </w:r>
    </w:p>
    <w:p w14:paraId="1C7285E1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Registrácia:                    zriaďovacia listina – uznesenie č. 15/90 MZ na základe  </w:t>
      </w:r>
    </w:p>
    <w:p w14:paraId="7086DA1C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par. 7 ods.  Zák. SNR č. 377/90 o Hlavnom meste SR  </w:t>
      </w:r>
    </w:p>
    <w:p w14:paraId="006A5F0F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Bratislave</w:t>
      </w:r>
    </w:p>
    <w:p w14:paraId="0BCD71BC" w14:textId="77777777" w:rsidR="00601FAD" w:rsidRDefault="00601FAD" w:rsidP="00B224F4">
      <w:pPr>
        <w:ind w:left="540" w:right="566" w:firstLine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( ďalej len „zriaďovateľ“ ) </w:t>
      </w:r>
    </w:p>
    <w:p w14:paraId="6390DE03" w14:textId="77777777" w:rsidR="00601FAD" w:rsidRDefault="00601FAD" w:rsidP="00B224F4">
      <w:pPr>
        <w:ind w:left="540" w:right="566" w:firstLine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7A1FE94" w14:textId="77777777" w:rsidR="00601FAD" w:rsidRDefault="00601FAD" w:rsidP="00B224F4">
      <w:pPr>
        <w:ind w:left="540" w:right="566" w:firstLine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CB06210" w14:textId="77777777" w:rsidR="00601FAD" w:rsidRDefault="00601FAD" w:rsidP="00B224F4">
      <w:pPr>
        <w:ind w:left="540" w:right="566" w:firstLine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5AEC1AE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Prenajímateľom 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ZŠ Podzáhradná  </w:t>
      </w:r>
    </w:p>
    <w:p w14:paraId="1C48D6BA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Štatutárny zástupca:      RNDr. Alena Heldová - riaditeľka</w:t>
      </w:r>
    </w:p>
    <w:p w14:paraId="31625EFC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Sídlo: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Podzáhradná 51, 821 07 Bratislava </w:t>
      </w:r>
    </w:p>
    <w:p w14:paraId="25E2B2FB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31 745 041</w:t>
      </w:r>
    </w:p>
    <w:p w14:paraId="04F8FAF7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2020918790</w:t>
      </w:r>
    </w:p>
    <w:p w14:paraId="5EC0768C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Bankové spojenie:</w:t>
      </w:r>
      <w:r>
        <w:rPr>
          <w:rFonts w:ascii="Arial" w:eastAsia="Arial" w:hAnsi="Arial" w:cs="Arial"/>
          <w:sz w:val="22"/>
          <w:szCs w:val="22"/>
        </w:rPr>
        <w:tab/>
        <w:t xml:space="preserve"> Tatra banka, </w:t>
      </w:r>
      <w:proofErr w:type="spellStart"/>
      <w:r>
        <w:rPr>
          <w:rFonts w:ascii="Arial" w:eastAsia="Arial" w:hAnsi="Arial" w:cs="Arial"/>
          <w:sz w:val="22"/>
          <w:szCs w:val="22"/>
        </w:rPr>
        <w:t>a.s</w:t>
      </w:r>
      <w:proofErr w:type="spellEnd"/>
      <w:r>
        <w:rPr>
          <w:rFonts w:ascii="Arial" w:eastAsia="Arial" w:hAnsi="Arial" w:cs="Arial"/>
          <w:sz w:val="22"/>
          <w:szCs w:val="22"/>
        </w:rPr>
        <w:t>. Bratislava</w:t>
      </w:r>
    </w:p>
    <w:p w14:paraId="1890C821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SK51 1100 0000 0026 2770 5142</w:t>
      </w:r>
    </w:p>
    <w:p w14:paraId="055A69B7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(ďalej len „prenajímateľ“) </w:t>
      </w:r>
    </w:p>
    <w:p w14:paraId="78964F25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39672B17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45ECD384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297B57B4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Nájomcom: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Tenisový klub VIP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7BE06BAE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Štatutárny zástupca:      Darina </w:t>
      </w:r>
      <w:proofErr w:type="spellStart"/>
      <w:r>
        <w:rPr>
          <w:rFonts w:ascii="Arial" w:eastAsia="Arial" w:hAnsi="Arial" w:cs="Arial"/>
          <w:sz w:val="22"/>
          <w:szCs w:val="22"/>
        </w:rPr>
        <w:t>Žilinčanová</w:t>
      </w:r>
      <w:proofErr w:type="spellEnd"/>
    </w:p>
    <w:p w14:paraId="6B8FE380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Sídlo: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Slatinská 8, 821 07 Bratislava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A1797EB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31 749 682                                   </w:t>
      </w:r>
    </w:p>
    <w:p w14:paraId="462BD3EF" w14:textId="151825E1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Bankové spojenie:</w:t>
      </w:r>
      <w:r>
        <w:rPr>
          <w:rFonts w:ascii="Arial" w:eastAsia="Arial" w:hAnsi="Arial" w:cs="Arial"/>
          <w:sz w:val="22"/>
          <w:szCs w:val="22"/>
        </w:rPr>
        <w:tab/>
        <w:t xml:space="preserve"> VÚB </w:t>
      </w:r>
      <w:proofErr w:type="spellStart"/>
      <w:r>
        <w:rPr>
          <w:rFonts w:ascii="Arial" w:eastAsia="Arial" w:hAnsi="Arial" w:cs="Arial"/>
          <w:sz w:val="22"/>
          <w:szCs w:val="22"/>
        </w:rPr>
        <w:t>a.s</w:t>
      </w:r>
      <w:proofErr w:type="spellEnd"/>
      <w:r>
        <w:rPr>
          <w:rFonts w:ascii="Arial" w:eastAsia="Arial" w:hAnsi="Arial" w:cs="Arial"/>
          <w:sz w:val="22"/>
          <w:szCs w:val="22"/>
        </w:rPr>
        <w:t>. Bratislava</w:t>
      </w:r>
    </w:p>
    <w:p w14:paraId="5A71E6A1" w14:textId="5EA989AD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29138DDC" w14:textId="77777777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14E0DCB3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b/>
          <w:sz w:val="22"/>
          <w:szCs w:val="22"/>
        </w:rPr>
        <w:t>(ďalej len „nájomca“)</w:t>
      </w:r>
    </w:p>
    <w:p w14:paraId="117F86F6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64694D3A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36C49D50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Čl. I.</w:t>
      </w:r>
    </w:p>
    <w:p w14:paraId="2FD3C77A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Predmet  nájmu</w:t>
      </w:r>
    </w:p>
    <w:p w14:paraId="6A985CBF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722B0BE3" w14:textId="7F7F53D9" w:rsidR="00601FAD" w:rsidRDefault="00601FAD" w:rsidP="00B224F4">
      <w:pPr>
        <w:pStyle w:val="Odsekzoznamu"/>
        <w:numPr>
          <w:ilvl w:val="0"/>
          <w:numId w:val="7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601FAD">
        <w:rPr>
          <w:rFonts w:ascii="Arial" w:eastAsia="Arial" w:hAnsi="Arial" w:cs="Arial"/>
          <w:sz w:val="22"/>
          <w:szCs w:val="22"/>
        </w:rPr>
        <w:t xml:space="preserve">Predmetom zmluvy o prenájme je nájom časti pozemku registra „ C </w:t>
      </w:r>
      <w:r w:rsidR="006F4CA0">
        <w:rPr>
          <w:rFonts w:ascii="Arial" w:eastAsia="Arial" w:hAnsi="Arial" w:cs="Arial"/>
          <w:sz w:val="22"/>
          <w:szCs w:val="22"/>
        </w:rPr>
        <w:t>“</w:t>
      </w:r>
      <w:r w:rsidRPr="00601F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01FAD">
        <w:rPr>
          <w:rFonts w:ascii="Arial" w:eastAsia="Arial" w:hAnsi="Arial" w:cs="Arial"/>
          <w:sz w:val="22"/>
          <w:szCs w:val="22"/>
        </w:rPr>
        <w:t>parc</w:t>
      </w:r>
      <w:proofErr w:type="spellEnd"/>
      <w:r w:rsidRPr="00601FA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č</w:t>
      </w:r>
      <w:r w:rsidRPr="00601FAD">
        <w:rPr>
          <w:rFonts w:ascii="Arial" w:eastAsia="Arial" w:hAnsi="Arial" w:cs="Arial"/>
          <w:sz w:val="22"/>
          <w:szCs w:val="22"/>
        </w:rPr>
        <w:t>. 5478/19 o výmere 1015 m</w:t>
      </w:r>
      <w:r w:rsidRPr="00601FAD">
        <w:rPr>
          <w:rFonts w:ascii="Arial" w:eastAsia="Arial" w:hAnsi="Arial" w:cs="Arial"/>
          <w:sz w:val="22"/>
          <w:szCs w:val="22"/>
          <w:vertAlign w:val="superscript"/>
        </w:rPr>
        <w:t xml:space="preserve">2 </w:t>
      </w:r>
      <w:r w:rsidR="006F4CA0">
        <w:rPr>
          <w:rFonts w:ascii="Arial" w:eastAsia="Arial" w:hAnsi="Arial" w:cs="Arial"/>
          <w:sz w:val="22"/>
          <w:szCs w:val="22"/>
        </w:rPr>
        <w:t xml:space="preserve">v kat. </w:t>
      </w:r>
      <w:proofErr w:type="spellStart"/>
      <w:r w:rsidR="006F4CA0">
        <w:rPr>
          <w:rFonts w:ascii="Arial" w:eastAsia="Arial" w:hAnsi="Arial" w:cs="Arial"/>
          <w:sz w:val="22"/>
          <w:szCs w:val="22"/>
        </w:rPr>
        <w:t>úz</w:t>
      </w:r>
      <w:proofErr w:type="spellEnd"/>
      <w:r w:rsidR="006F4CA0">
        <w:rPr>
          <w:rFonts w:ascii="Arial" w:eastAsia="Arial" w:hAnsi="Arial" w:cs="Arial"/>
          <w:sz w:val="22"/>
          <w:szCs w:val="22"/>
        </w:rPr>
        <w:t xml:space="preserve">. Podunajská Biskupice 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 w:rsidRPr="00601FAD">
        <w:rPr>
          <w:rFonts w:ascii="Arial" w:eastAsia="Arial" w:hAnsi="Arial" w:cs="Arial"/>
          <w:sz w:val="22"/>
          <w:szCs w:val="22"/>
        </w:rPr>
        <w:t xml:space="preserve"> športový priestor tenisových dvorcov nachádzajúci  sa v areáli  Základnej školy Podzáhradná 51.</w:t>
      </w:r>
    </w:p>
    <w:p w14:paraId="52C0ADAF" w14:textId="77777777" w:rsidR="00B224F4" w:rsidRPr="00601FAD" w:rsidRDefault="00B224F4" w:rsidP="00B224F4">
      <w:pPr>
        <w:pStyle w:val="Odsekzoznamu"/>
        <w:ind w:left="1416" w:right="566"/>
        <w:jc w:val="both"/>
        <w:rPr>
          <w:rFonts w:ascii="Arial" w:eastAsia="Arial" w:hAnsi="Arial" w:cs="Arial"/>
          <w:sz w:val="22"/>
          <w:szCs w:val="22"/>
        </w:rPr>
      </w:pPr>
    </w:p>
    <w:p w14:paraId="410FC6B1" w14:textId="758908EA" w:rsidR="00EA021F" w:rsidRPr="00153EA2" w:rsidRDefault="00EA021F" w:rsidP="00B224F4">
      <w:pPr>
        <w:pStyle w:val="Odsekzoznamu"/>
        <w:numPr>
          <w:ilvl w:val="0"/>
          <w:numId w:val="7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153EA2">
        <w:rPr>
          <w:rFonts w:ascii="Arial" w:eastAsia="Arial" w:hAnsi="Arial" w:cs="Arial"/>
          <w:sz w:val="22"/>
          <w:szCs w:val="22"/>
        </w:rPr>
        <w:t xml:space="preserve">Ďalej predmetom zmluvy o prenájme sú aj nebytové priestory </w:t>
      </w:r>
      <w:r w:rsidRPr="00153EA2">
        <w:rPr>
          <w:rFonts w:ascii="Arial" w:eastAsia="Arial" w:hAnsi="Arial" w:cs="Arial"/>
          <w:b/>
          <w:sz w:val="22"/>
          <w:szCs w:val="22"/>
        </w:rPr>
        <w:t>veľká  telocvičňa</w:t>
      </w:r>
      <w:r w:rsidRPr="00153EA2">
        <w:rPr>
          <w:rFonts w:ascii="Arial" w:eastAsia="Arial" w:hAnsi="Arial" w:cs="Arial"/>
          <w:sz w:val="22"/>
          <w:szCs w:val="22"/>
        </w:rPr>
        <w:t xml:space="preserve"> nachádzajúce sa v budove Základnej školy Podzáhradná 51,  </w:t>
      </w:r>
      <w:proofErr w:type="spellStart"/>
      <w:r w:rsidRPr="00153EA2">
        <w:rPr>
          <w:rFonts w:ascii="Arial" w:eastAsia="Arial" w:hAnsi="Arial" w:cs="Arial"/>
          <w:sz w:val="22"/>
          <w:szCs w:val="22"/>
        </w:rPr>
        <w:t>súp</w:t>
      </w:r>
      <w:proofErr w:type="spellEnd"/>
      <w:r w:rsidRPr="00153EA2">
        <w:rPr>
          <w:rFonts w:ascii="Arial" w:eastAsia="Arial" w:hAnsi="Arial" w:cs="Arial"/>
          <w:sz w:val="22"/>
          <w:szCs w:val="22"/>
        </w:rPr>
        <w:t>. č. 5 233 k. ú. Podunajské Biskupice o výmere 495m</w:t>
      </w:r>
      <w:r w:rsidRPr="00153EA2">
        <w:rPr>
          <w:rFonts w:ascii="Arial" w:eastAsia="Arial" w:hAnsi="Arial" w:cs="Arial"/>
          <w:sz w:val="22"/>
          <w:szCs w:val="22"/>
          <w:vertAlign w:val="superscript"/>
        </w:rPr>
        <w:t>2</w:t>
      </w:r>
      <w:r w:rsidRPr="00153EA2">
        <w:rPr>
          <w:rFonts w:ascii="Arial" w:eastAsia="Arial" w:hAnsi="Arial" w:cs="Arial"/>
          <w:sz w:val="22"/>
          <w:szCs w:val="22"/>
        </w:rPr>
        <w:t xml:space="preserve"> postavené na parcele č. 5 478/6, všetko v správe prenajímateľa.</w:t>
      </w:r>
    </w:p>
    <w:p w14:paraId="7873F102" w14:textId="4EBC2D56" w:rsidR="00601FAD" w:rsidRPr="00153EA2" w:rsidRDefault="00601FAD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24242DD6" w14:textId="1AFF2C4F" w:rsidR="00F06548" w:rsidRPr="00153EA2" w:rsidRDefault="00F06548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4A5383B4" w14:textId="00F0624B" w:rsidR="00F06548" w:rsidRPr="00153EA2" w:rsidRDefault="00F06548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20F778D1" w14:textId="50E2ABCA" w:rsidR="00F06548" w:rsidRDefault="00F06548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22E53CC3" w14:textId="77777777" w:rsidR="00F06548" w:rsidRDefault="00F06548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12F1C926" w14:textId="77777777" w:rsidR="00601FAD" w:rsidRDefault="00601FAD" w:rsidP="00B224F4">
      <w:pPr>
        <w:ind w:left="180" w:right="566"/>
        <w:jc w:val="both"/>
        <w:rPr>
          <w:rFonts w:ascii="Arial" w:eastAsia="Arial" w:hAnsi="Arial" w:cs="Arial"/>
          <w:sz w:val="22"/>
          <w:szCs w:val="22"/>
        </w:rPr>
      </w:pPr>
    </w:p>
    <w:p w14:paraId="60BE6E2D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Čl. II.</w:t>
      </w:r>
    </w:p>
    <w:p w14:paraId="0495971B" w14:textId="77777777" w:rsidR="00601FAD" w:rsidRDefault="00601FAD" w:rsidP="00B224F4">
      <w:pPr>
        <w:ind w:left="540" w:right="566" w:hanging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Účel nájmu</w:t>
      </w:r>
    </w:p>
    <w:p w14:paraId="79D2A9B7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21C5D98D" w14:textId="2527F803" w:rsidR="00601FAD" w:rsidRDefault="00601FAD" w:rsidP="00B224F4">
      <w:pPr>
        <w:pStyle w:val="Odsekzoznamu"/>
        <w:numPr>
          <w:ilvl w:val="0"/>
          <w:numId w:val="8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601FAD">
        <w:rPr>
          <w:rFonts w:ascii="Arial" w:eastAsia="Arial" w:hAnsi="Arial" w:cs="Arial"/>
          <w:sz w:val="22"/>
          <w:szCs w:val="22"/>
        </w:rPr>
        <w:t xml:space="preserve">Prenajímateľ prenajíma a nájomca preberá do nájmu časť nehnuteľnosti uvedenej v článku I.  tejto zmluvy za účelom: tréningová činnosť tenisového </w:t>
      </w:r>
      <w:r>
        <w:rPr>
          <w:rFonts w:ascii="Arial" w:eastAsia="Arial" w:hAnsi="Arial" w:cs="Arial"/>
          <w:sz w:val="22"/>
          <w:szCs w:val="22"/>
        </w:rPr>
        <w:t>klub</w:t>
      </w:r>
      <w:r w:rsidRPr="00601FAD">
        <w:rPr>
          <w:rFonts w:ascii="Arial" w:eastAsia="Arial" w:hAnsi="Arial" w:cs="Arial"/>
          <w:sz w:val="22"/>
          <w:szCs w:val="22"/>
        </w:rPr>
        <w:t xml:space="preserve">. </w:t>
      </w:r>
    </w:p>
    <w:p w14:paraId="09626070" w14:textId="14BB4ED5" w:rsidR="00EA021F" w:rsidRPr="00153EA2" w:rsidRDefault="00EA021F" w:rsidP="00B224F4">
      <w:pPr>
        <w:pStyle w:val="Odsekzoznamu"/>
        <w:numPr>
          <w:ilvl w:val="0"/>
          <w:numId w:val="8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153EA2">
        <w:rPr>
          <w:rFonts w:ascii="Arial" w:eastAsia="Arial" w:hAnsi="Arial" w:cs="Arial"/>
          <w:sz w:val="22"/>
          <w:szCs w:val="22"/>
        </w:rPr>
        <w:t>V zimnom obdob</w:t>
      </w:r>
      <w:r w:rsidR="00F06548" w:rsidRPr="00153EA2">
        <w:rPr>
          <w:rFonts w:ascii="Arial" w:eastAsia="Arial" w:hAnsi="Arial" w:cs="Arial"/>
          <w:sz w:val="22"/>
          <w:szCs w:val="22"/>
        </w:rPr>
        <w:t>í</w:t>
      </w:r>
      <w:r w:rsidRPr="00153EA2">
        <w:rPr>
          <w:rFonts w:ascii="Arial" w:eastAsia="Arial" w:hAnsi="Arial" w:cs="Arial"/>
          <w:sz w:val="22"/>
          <w:szCs w:val="22"/>
        </w:rPr>
        <w:t xml:space="preserve">, </w:t>
      </w:r>
      <w:r w:rsidR="003D3BC5" w:rsidRPr="00153EA2">
        <w:rPr>
          <w:rFonts w:ascii="Arial" w:eastAsia="Arial" w:hAnsi="Arial" w:cs="Arial"/>
          <w:sz w:val="22"/>
          <w:szCs w:val="22"/>
        </w:rPr>
        <w:t>resp. p</w:t>
      </w:r>
      <w:r w:rsidRPr="00153EA2">
        <w:rPr>
          <w:rFonts w:ascii="Arial" w:eastAsia="Arial" w:hAnsi="Arial" w:cs="Arial"/>
          <w:sz w:val="22"/>
          <w:szCs w:val="22"/>
        </w:rPr>
        <w:t>očas nepriazn</w:t>
      </w:r>
      <w:r w:rsidR="003D3BC5" w:rsidRPr="00153EA2">
        <w:rPr>
          <w:rFonts w:ascii="Arial" w:eastAsia="Arial" w:hAnsi="Arial" w:cs="Arial"/>
          <w:sz w:val="22"/>
          <w:szCs w:val="22"/>
        </w:rPr>
        <w:t>i</w:t>
      </w:r>
      <w:r w:rsidRPr="00153EA2">
        <w:rPr>
          <w:rFonts w:ascii="Arial" w:eastAsia="Arial" w:hAnsi="Arial" w:cs="Arial"/>
          <w:sz w:val="22"/>
          <w:szCs w:val="22"/>
        </w:rPr>
        <w:t>vého počas</w:t>
      </w:r>
      <w:r w:rsidR="003D3BC5" w:rsidRPr="00153EA2">
        <w:rPr>
          <w:rFonts w:ascii="Arial" w:eastAsia="Arial" w:hAnsi="Arial" w:cs="Arial"/>
          <w:sz w:val="22"/>
          <w:szCs w:val="22"/>
        </w:rPr>
        <w:t>ia</w:t>
      </w:r>
      <w:r w:rsidRPr="00153EA2">
        <w:rPr>
          <w:rFonts w:ascii="Arial" w:eastAsia="Arial" w:hAnsi="Arial" w:cs="Arial"/>
          <w:sz w:val="22"/>
          <w:szCs w:val="22"/>
        </w:rPr>
        <w:t xml:space="preserve"> má nájomca právo využív</w:t>
      </w:r>
      <w:r w:rsidR="003D3BC5" w:rsidRPr="00153EA2">
        <w:rPr>
          <w:rFonts w:ascii="Arial" w:eastAsia="Arial" w:hAnsi="Arial" w:cs="Arial"/>
          <w:sz w:val="22"/>
          <w:szCs w:val="22"/>
        </w:rPr>
        <w:t>ať veľkú telocvičňu špecifikovanú v čl. I, bod 2 tejto zmluvy</w:t>
      </w:r>
      <w:r w:rsidR="00047623" w:rsidRPr="00153EA2">
        <w:rPr>
          <w:rFonts w:ascii="Arial" w:eastAsia="Arial" w:hAnsi="Arial" w:cs="Arial"/>
          <w:sz w:val="22"/>
          <w:szCs w:val="22"/>
        </w:rPr>
        <w:t xml:space="preserve"> </w:t>
      </w:r>
      <w:r w:rsidR="00616CCE">
        <w:rPr>
          <w:rFonts w:ascii="Arial" w:eastAsia="Arial" w:hAnsi="Arial" w:cs="Arial"/>
          <w:sz w:val="22"/>
          <w:szCs w:val="22"/>
        </w:rPr>
        <w:t xml:space="preserve">len </w:t>
      </w:r>
      <w:r w:rsidR="00047623" w:rsidRPr="00153EA2">
        <w:rPr>
          <w:rFonts w:ascii="Arial" w:eastAsia="Arial" w:hAnsi="Arial" w:cs="Arial"/>
          <w:sz w:val="22"/>
          <w:szCs w:val="22"/>
        </w:rPr>
        <w:t>podľa časového harmonogramu</w:t>
      </w:r>
      <w:r w:rsidR="00B224F4" w:rsidRPr="00153EA2">
        <w:rPr>
          <w:rFonts w:ascii="Arial" w:eastAsia="Arial" w:hAnsi="Arial" w:cs="Arial"/>
          <w:sz w:val="22"/>
          <w:szCs w:val="22"/>
        </w:rPr>
        <w:t>, ktorý určí prenajímateľ.</w:t>
      </w:r>
    </w:p>
    <w:p w14:paraId="3E37CAAB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7D66D0CB" w14:textId="77777777" w:rsidR="00601FAD" w:rsidRPr="00601FAD" w:rsidRDefault="00601FAD" w:rsidP="00B224F4">
      <w:pPr>
        <w:pStyle w:val="Odsekzoznamu"/>
        <w:numPr>
          <w:ilvl w:val="0"/>
          <w:numId w:val="8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601FAD">
        <w:rPr>
          <w:rFonts w:ascii="Arial" w:eastAsia="Arial" w:hAnsi="Arial" w:cs="Arial"/>
          <w:sz w:val="22"/>
          <w:szCs w:val="22"/>
        </w:rPr>
        <w:t>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14:paraId="6C64F14E" w14:textId="77777777" w:rsidR="00601FAD" w:rsidRDefault="00601FAD" w:rsidP="00B224F4">
      <w:pPr>
        <w:ind w:left="720" w:right="566"/>
        <w:jc w:val="both"/>
        <w:rPr>
          <w:rFonts w:ascii="Arial" w:eastAsia="Arial" w:hAnsi="Arial" w:cs="Arial"/>
          <w:sz w:val="22"/>
          <w:szCs w:val="22"/>
        </w:rPr>
      </w:pPr>
    </w:p>
    <w:p w14:paraId="778A3D63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D61E924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Čl. III.</w:t>
      </w:r>
    </w:p>
    <w:p w14:paraId="0039CC65" w14:textId="77777777" w:rsidR="00601FAD" w:rsidRDefault="00601FAD" w:rsidP="00B224F4">
      <w:pPr>
        <w:tabs>
          <w:tab w:val="left" w:pos="40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Doba nájmu</w:t>
      </w:r>
    </w:p>
    <w:p w14:paraId="4462E8A7" w14:textId="77777777" w:rsidR="00601FAD" w:rsidRDefault="00601FAD" w:rsidP="00B224F4">
      <w:pPr>
        <w:tabs>
          <w:tab w:val="left" w:pos="40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21841DB9" w14:textId="32B2B53A" w:rsidR="00601FAD" w:rsidRDefault="00601FAD" w:rsidP="00B224F4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Zmluva o nájme sa uzatvára na dobu určitú od nasledujúceho dňa po dni zverejnenia </w:t>
      </w:r>
      <w:r>
        <w:rPr>
          <w:rFonts w:ascii="Arial" w:eastAsia="Arial" w:hAnsi="Arial" w:cs="Arial"/>
          <w:b/>
          <w:sz w:val="22"/>
          <w:szCs w:val="22"/>
        </w:rPr>
        <w:t xml:space="preserve">do 31. 12. 2026.  </w:t>
      </w:r>
    </w:p>
    <w:p w14:paraId="6474F5E8" w14:textId="77777777" w:rsidR="00601FAD" w:rsidRDefault="00601FAD" w:rsidP="00B224F4">
      <w:pPr>
        <w:pStyle w:val="Odsekzoznamu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predmetného nebytového priestoru prerokovalo a schválilo Miestne zastupiteľstvo Mestskej časti Bratislava – Podunajské Biskupice Uznesením č. 328 /2018-2022 zo dňa 30.06.2021</w:t>
      </w:r>
    </w:p>
    <w:p w14:paraId="760AABDB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126FE3F4" w14:textId="77777777" w:rsidR="00601FAD" w:rsidRPr="00601FAD" w:rsidRDefault="00601FAD" w:rsidP="00B224F4">
      <w:pPr>
        <w:pStyle w:val="Odsekzoznamu"/>
        <w:numPr>
          <w:ilvl w:val="0"/>
          <w:numId w:val="1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 w:rsidRPr="00601FAD">
        <w:rPr>
          <w:rFonts w:ascii="Arial" w:eastAsia="Arial" w:hAnsi="Arial" w:cs="Arial"/>
          <w:sz w:val="22"/>
          <w:szCs w:val="22"/>
        </w:rPr>
        <w:t>Dohodnutý nájom sa skončí:</w:t>
      </w:r>
    </w:p>
    <w:p w14:paraId="6988B0A0" w14:textId="77777777" w:rsidR="00601FAD" w:rsidRDefault="00601FAD" w:rsidP="00B224F4">
      <w:pPr>
        <w:numPr>
          <w:ilvl w:val="1"/>
          <w:numId w:val="2"/>
        </w:numPr>
        <w:ind w:left="540" w:right="566"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uplynutím času, na ktorý bol dohodnutý,</w:t>
      </w:r>
    </w:p>
    <w:p w14:paraId="3BECD1AD" w14:textId="77777777" w:rsidR="00601FAD" w:rsidRDefault="00601FAD" w:rsidP="00B224F4">
      <w:pPr>
        <w:numPr>
          <w:ilvl w:val="1"/>
          <w:numId w:val="2"/>
        </w:numPr>
        <w:ind w:left="540" w:right="566"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písomnou dohodou zmluvných strán,</w:t>
      </w:r>
    </w:p>
    <w:p w14:paraId="0734B4BD" w14:textId="77777777" w:rsidR="00601FAD" w:rsidRDefault="00601FAD" w:rsidP="00B224F4">
      <w:pPr>
        <w:numPr>
          <w:ilvl w:val="1"/>
          <w:numId w:val="2"/>
        </w:numPr>
        <w:ind w:left="540" w:right="566"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 uplynutím času, na ktorý bola zmluva uzatvorená môže:</w:t>
      </w:r>
    </w:p>
    <w:p w14:paraId="0C0676CD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6F085C87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Prenajímateľ</w:t>
      </w:r>
      <w:r>
        <w:rPr>
          <w:rFonts w:ascii="Arial" w:eastAsia="Arial" w:hAnsi="Arial" w:cs="Arial"/>
          <w:sz w:val="22"/>
          <w:szCs w:val="22"/>
        </w:rPr>
        <w:t xml:space="preserve"> zmluvu písomne vypovedať z dôvodu, ak:</w:t>
      </w:r>
    </w:p>
    <w:p w14:paraId="2ED2A0E1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 nájomca užíva nebytový priestor v rozpore s touto zmluvou,</w:t>
      </w:r>
    </w:p>
    <w:p w14:paraId="48380803" w14:textId="7FA5A92A" w:rsidR="00616CCE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 nájomca viac ako jeden mesiac mešká s platením nájomnej zmluvy podľa </w:t>
      </w:r>
      <w:r w:rsidR="00616CCE"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 xml:space="preserve">l. IV. </w:t>
      </w:r>
      <w:r w:rsidR="00616CCE">
        <w:rPr>
          <w:rFonts w:ascii="Arial" w:eastAsia="Arial" w:hAnsi="Arial" w:cs="Arial"/>
          <w:sz w:val="22"/>
          <w:szCs w:val="22"/>
        </w:rPr>
        <w:t xml:space="preserve"> </w:t>
      </w:r>
    </w:p>
    <w:p w14:paraId="617298B3" w14:textId="5F7B004D" w:rsidR="00601FAD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>tejto  zmluvy,</w:t>
      </w:r>
    </w:p>
    <w:p w14:paraId="58F3ACBB" w14:textId="77777777" w:rsidR="00616CCE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 nájomca, alebo osoby, ktoré s ním užívajú nebytový priestor, napriek písomnému </w:t>
      </w:r>
    </w:p>
    <w:p w14:paraId="6A285084" w14:textId="77777777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 xml:space="preserve">upozorneniu,  hrubo porušujú pokoj, poriadok, čistotu, všeobecne záväzné </w:t>
      </w:r>
    </w:p>
    <w:p w14:paraId="7F4A9CD0" w14:textId="77777777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 xml:space="preserve">právne predpisy, všeobecne  záväzné nariadenia MČ, školský poriadok a pokyny </w:t>
      </w:r>
    </w:p>
    <w:p w14:paraId="0458F761" w14:textId="35705D8C" w:rsidR="00601FAD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 xml:space="preserve">riaditeľa školy, </w:t>
      </w:r>
    </w:p>
    <w:p w14:paraId="6416EA60" w14:textId="62C43D50" w:rsidR="00601FAD" w:rsidRPr="00616CCE" w:rsidRDefault="00601FAD" w:rsidP="00616CCE">
      <w:pPr>
        <w:pStyle w:val="Odsekzoznamu"/>
        <w:numPr>
          <w:ilvl w:val="0"/>
          <w:numId w:val="11"/>
        </w:numPr>
        <w:ind w:right="566"/>
        <w:jc w:val="both"/>
        <w:rPr>
          <w:sz w:val="22"/>
          <w:szCs w:val="22"/>
        </w:rPr>
      </w:pPr>
      <w:r w:rsidRPr="00616CCE">
        <w:rPr>
          <w:rFonts w:ascii="Arial" w:eastAsia="Arial" w:hAnsi="Arial" w:cs="Arial"/>
          <w:sz w:val="22"/>
          <w:szCs w:val="22"/>
        </w:rPr>
        <w:t>nájomca poruší ustanovenie podľa Čl. V. tejto zmluvy a aj napriek písomným upozorneniam zo  strany prenajímateľa nedôjde k náprave  zo strany nájomcu.</w:t>
      </w:r>
    </w:p>
    <w:p w14:paraId="5E2A502C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18528606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Nájomca</w:t>
      </w:r>
      <w:r>
        <w:rPr>
          <w:rFonts w:ascii="Arial" w:eastAsia="Arial" w:hAnsi="Arial" w:cs="Arial"/>
          <w:sz w:val="22"/>
          <w:szCs w:val="22"/>
        </w:rPr>
        <w:t xml:space="preserve"> môže písomne vypovedať zmluvu pred uplynutím dojednaného času, ak:</w:t>
      </w:r>
    </w:p>
    <w:p w14:paraId="57E1BD4B" w14:textId="77777777" w:rsidR="00616CCE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 stratí spôsobilosť vykonávať činnosť, na ktorú si nebytový priestor prenajal </w:t>
      </w:r>
      <w:r w:rsidR="00616CCE">
        <w:rPr>
          <w:rFonts w:ascii="Arial" w:eastAsia="Arial" w:hAnsi="Arial" w:cs="Arial"/>
          <w:sz w:val="22"/>
          <w:szCs w:val="22"/>
        </w:rPr>
        <w:t xml:space="preserve"> </w:t>
      </w:r>
    </w:p>
    <w:p w14:paraId="422BB699" w14:textId="77777777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 xml:space="preserve">a zároveň sa zaväzuje zanechať predmet zmluvy v stave, aby bol schopný </w:t>
      </w:r>
    </w:p>
    <w:p w14:paraId="6041DB06" w14:textId="77777777" w:rsidR="00616CCE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 xml:space="preserve">bezpečnej prevádzky pre žiakov kmeňovej školy, alebo ho odovzdať </w:t>
      </w:r>
    </w:p>
    <w:p w14:paraId="30EC4615" w14:textId="6E28F2A6" w:rsidR="00601FAD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>prenajímateľovi  v pôvodnom stave,</w:t>
      </w:r>
    </w:p>
    <w:p w14:paraId="5A077C2F" w14:textId="05233F9F" w:rsidR="00616CCE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 nebytový priestor sa stal bez zavinenia nájomcu nespôsobilý na dohovorené </w:t>
      </w:r>
    </w:p>
    <w:p w14:paraId="73496C6B" w14:textId="0FC7F589" w:rsidR="00601FAD" w:rsidRDefault="00616CCE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01FAD">
        <w:rPr>
          <w:rFonts w:ascii="Arial" w:eastAsia="Arial" w:hAnsi="Arial" w:cs="Arial"/>
          <w:sz w:val="22"/>
          <w:szCs w:val="22"/>
        </w:rPr>
        <w:t>užívanie.</w:t>
      </w:r>
    </w:p>
    <w:p w14:paraId="62D12813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0CFB4DA0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3.  Výpovedná lehota je 1 mesiac a počíta sa od prvého dňa mesiaca nasledujúceho po  doručení výpovede. Výpoveď zmluvy sú povinné zmluvné strany zaslať druhej strane písomnou doporučenou zásielkou.</w:t>
      </w:r>
    </w:p>
    <w:p w14:paraId="1FDDBC1C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18862E81" w14:textId="77777777" w:rsidR="00601FAD" w:rsidRDefault="00601FAD" w:rsidP="00B224F4">
      <w:pPr>
        <w:ind w:left="54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14:paraId="6EB2C468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5B25B6CD" w14:textId="789BD125" w:rsidR="00601FAD" w:rsidRDefault="00B224F4" w:rsidP="00B224F4">
      <w:pPr>
        <w:tabs>
          <w:tab w:val="left" w:pos="40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gjdgxs"/>
      <w:bookmarkEnd w:id="1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</w:t>
      </w:r>
      <w:r w:rsidR="00601FAD">
        <w:rPr>
          <w:rFonts w:ascii="Arial" w:eastAsia="Arial" w:hAnsi="Arial" w:cs="Arial"/>
          <w:b/>
          <w:sz w:val="22"/>
          <w:szCs w:val="22"/>
        </w:rPr>
        <w:t>Čl. IV.</w:t>
      </w:r>
    </w:p>
    <w:p w14:paraId="50E2BB66" w14:textId="2445CA94" w:rsidR="00601FAD" w:rsidRDefault="00B224F4" w:rsidP="00B224F4">
      <w:pPr>
        <w:tabs>
          <w:tab w:val="left" w:pos="40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</w:t>
      </w:r>
      <w:r w:rsidR="00601FAD">
        <w:rPr>
          <w:rFonts w:ascii="Arial" w:eastAsia="Arial" w:hAnsi="Arial" w:cs="Arial"/>
          <w:b/>
          <w:sz w:val="22"/>
          <w:szCs w:val="22"/>
        </w:rPr>
        <w:t>Výška a úhrada nájomného</w:t>
      </w:r>
    </w:p>
    <w:p w14:paraId="253C2B99" w14:textId="77777777" w:rsidR="00601FAD" w:rsidRDefault="00601FAD" w:rsidP="00B224F4">
      <w:pPr>
        <w:tabs>
          <w:tab w:val="left" w:pos="40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10614382" w14:textId="768FEEDA" w:rsidR="00601FAD" w:rsidRDefault="00601FAD" w:rsidP="00B224F4">
      <w:pPr>
        <w:tabs>
          <w:tab w:val="left" w:pos="1650"/>
        </w:tabs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Zmluvné strany sa dohodli, že prenájom nebytových priestorov 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bude na základe  Uznesenia Miestneho zastupiteľstva Mestskej časti Bratislava – </w:t>
      </w:r>
      <w:r w:rsidR="00B30C3A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odunajské Biskupice s výškou nájomného </w:t>
      </w:r>
      <w:r w:rsidRPr="00601FAD">
        <w:rPr>
          <w:rFonts w:ascii="Arial" w:eastAsia="Arial" w:hAnsi="Arial" w:cs="Arial"/>
          <w:b/>
          <w:sz w:val="22"/>
          <w:szCs w:val="22"/>
        </w:rPr>
        <w:t>2 500 Eur / rok.</w:t>
      </w:r>
    </w:p>
    <w:p w14:paraId="7E678B2B" w14:textId="77777777" w:rsidR="00051703" w:rsidRPr="00601FAD" w:rsidRDefault="00051703" w:rsidP="00B224F4">
      <w:pPr>
        <w:tabs>
          <w:tab w:val="left" w:pos="1650"/>
        </w:tabs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6552F29F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="00051703"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z w:val="22"/>
          <w:szCs w:val="22"/>
        </w:rPr>
        <w:t xml:space="preserve">Zmluvné strany sa dohodli na úhrade nájomného v mesačných splátkach </w:t>
      </w:r>
    </w:p>
    <w:p w14:paraId="3A329D4C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splatných  do 10. dňa príslušného mesiaca kalendárneho roka na účet</w:t>
      </w:r>
    </w:p>
    <w:p w14:paraId="42C936CA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prenajímateľa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vedeného v Tatra banke, </w:t>
      </w:r>
      <w:proofErr w:type="spellStart"/>
      <w:r>
        <w:rPr>
          <w:rFonts w:ascii="Arial" w:eastAsia="Arial" w:hAnsi="Arial" w:cs="Arial"/>
          <w:sz w:val="22"/>
          <w:szCs w:val="22"/>
        </w:rPr>
        <w:t>a.s</w:t>
      </w:r>
      <w:proofErr w:type="spellEnd"/>
      <w:r>
        <w:rPr>
          <w:rFonts w:ascii="Arial" w:eastAsia="Arial" w:hAnsi="Arial" w:cs="Arial"/>
          <w:sz w:val="22"/>
          <w:szCs w:val="22"/>
        </w:rPr>
        <w:t>. Bratislava, číslo účtu: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SK51 1100      </w:t>
      </w:r>
    </w:p>
    <w:p w14:paraId="3C47B67B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0000 0026 2770 5142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V prípade nedodržania tejto podmienky je prenajímateľ</w:t>
      </w:r>
    </w:p>
    <w:p w14:paraId="26305105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oprávnený okamžite vypovedať zmluvu jednostranným právnym úkonom. </w:t>
      </w:r>
    </w:p>
    <w:p w14:paraId="26A0F978" w14:textId="77777777" w:rsidR="00601FAD" w:rsidRDefault="00601FAD" w:rsidP="00B224F4">
      <w:pPr>
        <w:tabs>
          <w:tab w:val="left" w:pos="1650"/>
        </w:tabs>
        <w:ind w:left="540" w:right="566"/>
        <w:jc w:val="both"/>
        <w:rPr>
          <w:rFonts w:ascii="Arial" w:eastAsia="Arial" w:hAnsi="Arial" w:cs="Arial"/>
          <w:sz w:val="22"/>
          <w:szCs w:val="22"/>
        </w:rPr>
      </w:pPr>
    </w:p>
    <w:p w14:paraId="088F4378" w14:textId="77777777" w:rsidR="00601FAD" w:rsidRPr="00051703" w:rsidRDefault="00601FAD" w:rsidP="00B224F4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051703">
        <w:rPr>
          <w:rFonts w:ascii="Arial" w:eastAsia="Arial" w:hAnsi="Arial" w:cs="Arial"/>
          <w:sz w:val="22"/>
          <w:szCs w:val="22"/>
        </w:rPr>
        <w:t xml:space="preserve">V prípade omeškania s úhradou nájomného má prenajímateľ právo od nájomcu </w:t>
      </w:r>
    </w:p>
    <w:p w14:paraId="7B1C0205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vymáhať úrok z omeškania vo výške 0,05 %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 nezaplatenej sumy za každý </w:t>
      </w:r>
    </w:p>
    <w:p w14:paraId="7C867931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deň omeškania.</w:t>
      </w:r>
    </w:p>
    <w:p w14:paraId="4DE444E9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</w:p>
    <w:p w14:paraId="49347F14" w14:textId="77777777" w:rsidR="00601FAD" w:rsidRDefault="00601FAD" w:rsidP="00B224F4">
      <w:pPr>
        <w:ind w:left="540" w:hanging="540"/>
        <w:jc w:val="both"/>
        <w:rPr>
          <w:rFonts w:ascii="Arial" w:eastAsia="Arial" w:hAnsi="Arial" w:cs="Arial"/>
          <w:sz w:val="22"/>
          <w:szCs w:val="22"/>
        </w:rPr>
      </w:pPr>
    </w:p>
    <w:p w14:paraId="7DFBF356" w14:textId="77777777" w:rsidR="00601FAD" w:rsidRDefault="00601FAD" w:rsidP="00B224F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5B3189D" w14:textId="77777777" w:rsidR="00601FAD" w:rsidRDefault="00601FAD" w:rsidP="00B224F4">
      <w:pPr>
        <w:tabs>
          <w:tab w:val="left" w:pos="1650"/>
        </w:tabs>
        <w:ind w:left="54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Čl. V.</w:t>
      </w:r>
    </w:p>
    <w:p w14:paraId="02C407F2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Práva a povinnosti prenajímateľa</w:t>
      </w:r>
    </w:p>
    <w:p w14:paraId="35717847" w14:textId="77777777" w:rsidR="00601FAD" w:rsidRDefault="00601FAD" w:rsidP="00B224F4">
      <w:pPr>
        <w:tabs>
          <w:tab w:val="left" w:pos="1650"/>
        </w:tabs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5D1FF976" w14:textId="77777777" w:rsidR="00601FAD" w:rsidRDefault="00601FAD" w:rsidP="00B224F4">
      <w:pPr>
        <w:numPr>
          <w:ilvl w:val="0"/>
          <w:numId w:val="4"/>
        </w:num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Prenajímateľ odovzdá nájomcovi nebytové priestory v stave spôsobilom na ich</w:t>
      </w:r>
    </w:p>
    <w:p w14:paraId="2EB20127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užívanie podľa účelu tejto zmluvy. Nájomcovi je stav priestorov známy.</w:t>
      </w:r>
    </w:p>
    <w:p w14:paraId="7DE31479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0B9567F6" w14:textId="77777777" w:rsidR="00601FAD" w:rsidRDefault="00601FAD" w:rsidP="00B224F4">
      <w:pPr>
        <w:numPr>
          <w:ilvl w:val="0"/>
          <w:numId w:val="4"/>
        </w:num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Prenajímateľ pred zahájením užívania priestorov oboznámi nájomcu </w:t>
      </w:r>
    </w:p>
    <w:p w14:paraId="7DC20189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umiestnením hlavných vstupov a výstupov inžinierskych sietí v prenajatých priestoroch a oboznámi ho s ich ovládaním.</w:t>
      </w:r>
    </w:p>
    <w:p w14:paraId="16C1D551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2521314F" w14:textId="77777777" w:rsidR="00601FAD" w:rsidRDefault="00601FAD" w:rsidP="00B224F4">
      <w:pPr>
        <w:numPr>
          <w:ilvl w:val="0"/>
          <w:numId w:val="4"/>
        </w:num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Prenajímateľ je oprávnený požadovať prístup do prenajatých priestorov za</w:t>
      </w:r>
    </w:p>
    <w:p w14:paraId="056D75F9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účelom, či nájomca užíva nebytové priestory spôsobom dohodnutým v tejto zmluve.</w:t>
      </w:r>
    </w:p>
    <w:p w14:paraId="535395DE" w14:textId="77777777" w:rsidR="00051703" w:rsidRDefault="00051703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8A93945" w14:textId="77777777" w:rsidR="00051703" w:rsidRPr="00051703" w:rsidRDefault="00051703" w:rsidP="00B224F4">
      <w:pPr>
        <w:pStyle w:val="Odsekzoznamu"/>
        <w:numPr>
          <w:ilvl w:val="0"/>
          <w:numId w:val="4"/>
        </w:numPr>
        <w:tabs>
          <w:tab w:val="left" w:pos="1650"/>
        </w:tabs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Prenajímateľ nezodpovedá za škody spôsobené krádežou , živelnou činnosťou alebo  vandalizmom v prenajatých priestoroch.</w:t>
      </w:r>
    </w:p>
    <w:p w14:paraId="1F06DAD2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65055A17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195E2037" w14:textId="77777777" w:rsidR="00601FAD" w:rsidRDefault="00601FAD" w:rsidP="00B224F4">
      <w:pPr>
        <w:tabs>
          <w:tab w:val="left" w:pos="1650"/>
        </w:tabs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B069B1F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Čl. VI.</w:t>
      </w:r>
    </w:p>
    <w:p w14:paraId="5779D67E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Práva a povinnosti nájomcu</w:t>
      </w:r>
    </w:p>
    <w:p w14:paraId="78267EA1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77D4E50A" w14:textId="77777777" w:rsidR="00601FAD" w:rsidRDefault="00601FAD" w:rsidP="00B224F4">
      <w:pPr>
        <w:numPr>
          <w:ilvl w:val="0"/>
          <w:numId w:val="5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Nájomca je povinný dodržiavať školský poriadok a pokyny riaditeľa školy. </w:t>
      </w:r>
    </w:p>
    <w:p w14:paraId="3D63A8E5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33532133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14:paraId="172D6A5C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456142D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Nájomca sa zaväzuje zabezpečiť riadne upratovanie a čistenie používaných priestorov osobou, ktorú nahlási  riaditeľovi školy. Úhradu týchto služieb bude hradiť nájomca.</w:t>
      </w:r>
    </w:p>
    <w:p w14:paraId="3550EA80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7C40F668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14:paraId="6339DFAD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3E46DF44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 w:rsidR="000517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Nájomca nie je oprávnený dať nebytové priestory do užívania ani do podnájmu tretej osobe  bez predchádzajúceho písomného súhlasu zriaďovateľa a prenajímateľa. 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3FF0115D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</w:t>
      </w:r>
    </w:p>
    <w:p w14:paraId="77D6F892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6. Nájomca zodpovedá za všetky škody spôsobené na nehnuteľnosti – nebytových priestorov jeho pracovníkmi, alebo osobami, ktoré sa v nebytových priestoroch nachádzajú.</w:t>
      </w:r>
    </w:p>
    <w:p w14:paraId="0D0AE670" w14:textId="77777777" w:rsidR="00601FAD" w:rsidRDefault="00601FAD" w:rsidP="00B224F4">
      <w:pPr>
        <w:ind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3711A7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7. Nájomca je povinný oznámiť zriaďovateľovi a prenajímateľovi každú zmenu svojej právnej subjektivity, ako aj iné skutočnosti, ktoré by mohli ovplyvniť nájomný vzťah.</w:t>
      </w:r>
    </w:p>
    <w:p w14:paraId="39AD31FF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63E711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8. Nájomca ani prenajímateľ nemôže na predmet nájmu zriadiť záložné právo, alebo tento majetok inak zaťažiť.</w:t>
      </w:r>
    </w:p>
    <w:p w14:paraId="47A45270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FB75AC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9. Prenajímateľ ako aj zriaďovateľ sú oprávnení po oznámení nájomcovi vstúpiť na predmet nájmu za účelom kontroly dodržiavania podmienok stanovených touto zmluvou.</w:t>
      </w:r>
    </w:p>
    <w:p w14:paraId="1ADDF8F1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A3E488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 </w:t>
      </w:r>
      <w:r w:rsidR="000517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Nájomca je povinný dodržiavať všetky protipožiarne a technické normy, hygienické predpisy na úseku bezpečnosti a ochrany zdravia pri práci a ostatné Všeobecne platné právne predpisy. Za všetky škody, ktoré vznikli nedodržaním týchto predpisov v priestoroch, užívaných výlučne nájomcom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14:paraId="3A830AFA" w14:textId="77777777" w:rsidR="00051703" w:rsidRDefault="00051703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48DCEE" w14:textId="77777777" w:rsidR="00601FAD" w:rsidRDefault="00051703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11. Nájomca nie je oprávnený vykonávať stavebné a iné úpravy týkajúce sa predmetu  bez predchádzajúceho písomného súhlasu prenajímateľa. </w:t>
      </w:r>
    </w:p>
    <w:p w14:paraId="16507493" w14:textId="77777777" w:rsidR="00051703" w:rsidRDefault="00051703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94E446" w14:textId="77777777" w:rsidR="00601FAD" w:rsidRDefault="00601FAD" w:rsidP="00B224F4">
      <w:pPr>
        <w:ind w:left="360" w:right="56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051703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Rovnako sa nájomca zaväzuje nahradiť všetku škodu, ktorú by spôsobil prenajímateľovi a zriaďovateľovi nedodržaním podmienok tejto zmluvy.</w:t>
      </w:r>
    </w:p>
    <w:p w14:paraId="1606261A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04F070AA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171EEC99" w14:textId="4A98E848" w:rsidR="00601FAD" w:rsidRDefault="00B224F4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</w:t>
      </w:r>
      <w:r w:rsidR="00601FAD">
        <w:rPr>
          <w:rFonts w:ascii="Arial" w:eastAsia="Arial" w:hAnsi="Arial" w:cs="Arial"/>
          <w:b/>
          <w:sz w:val="22"/>
          <w:szCs w:val="22"/>
        </w:rPr>
        <w:t>Čl. VII.</w:t>
      </w:r>
    </w:p>
    <w:p w14:paraId="18675DF6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Záverečné ustanovenia</w:t>
      </w:r>
    </w:p>
    <w:p w14:paraId="508C5892" w14:textId="77777777" w:rsidR="00601FAD" w:rsidRDefault="00601FAD" w:rsidP="00B224F4">
      <w:pPr>
        <w:ind w:right="566"/>
        <w:jc w:val="both"/>
        <w:rPr>
          <w:rFonts w:ascii="Arial" w:eastAsia="Arial" w:hAnsi="Arial" w:cs="Arial"/>
          <w:b/>
          <w:sz w:val="22"/>
          <w:szCs w:val="22"/>
        </w:rPr>
      </w:pPr>
    </w:p>
    <w:p w14:paraId="332EA757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 Na právne vzťahy neupravené touto zmluvou sa vzťahujú príslušné ustanovenia </w:t>
      </w:r>
    </w:p>
    <w:p w14:paraId="1FD68754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Občianskeho zákonníka v znení neskorších predpisov.</w:t>
      </w:r>
    </w:p>
    <w:p w14:paraId="04126960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516142C5" w14:textId="77777777" w:rsidR="00601FAD" w:rsidRDefault="00601FAD" w:rsidP="00B224F4">
      <w:pPr>
        <w:pStyle w:val="Odsekzoznamu"/>
        <w:numPr>
          <w:ilvl w:val="0"/>
          <w:numId w:val="5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Zmluva je vyhotovená v 3 rovnopisoch, z ktorých zriaďovateľ obdrží 1  </w:t>
      </w:r>
    </w:p>
    <w:p w14:paraId="1B4B5091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vyhotovenie, prenajímateľ obdrží 1 vyhotovenie   a nájomca obdrží 1  vyhotovenie.</w:t>
      </w:r>
    </w:p>
    <w:p w14:paraId="335E8BB7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D22B86E" w14:textId="74DBDBEA" w:rsidR="00601FAD" w:rsidRDefault="00B224F4" w:rsidP="00B224F4">
      <w:pPr>
        <w:pStyle w:val="Odsekzoznamu"/>
        <w:numPr>
          <w:ilvl w:val="0"/>
          <w:numId w:val="5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Všetky z</w:t>
      </w:r>
      <w:r w:rsidR="00601FAD">
        <w:rPr>
          <w:rFonts w:ascii="Arial" w:eastAsia="Arial" w:hAnsi="Arial" w:cs="Arial"/>
          <w:sz w:val="22"/>
          <w:szCs w:val="22"/>
        </w:rPr>
        <w:t xml:space="preserve">meny alebo doplnky tejto zmluvy je možné vykonať </w:t>
      </w:r>
      <w:r>
        <w:rPr>
          <w:rFonts w:ascii="Arial" w:eastAsia="Arial" w:hAnsi="Arial" w:cs="Arial"/>
          <w:sz w:val="22"/>
          <w:szCs w:val="22"/>
        </w:rPr>
        <w:t xml:space="preserve">len </w:t>
      </w:r>
      <w:r w:rsidR="00601FAD">
        <w:rPr>
          <w:rFonts w:ascii="Arial" w:eastAsia="Arial" w:hAnsi="Arial" w:cs="Arial"/>
          <w:sz w:val="22"/>
          <w:szCs w:val="22"/>
        </w:rPr>
        <w:t xml:space="preserve">písomnou formou  </w:t>
      </w:r>
    </w:p>
    <w:p w14:paraId="480A42B4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zmluvných  strán vo forme dodatku zmluvy.</w:t>
      </w:r>
    </w:p>
    <w:p w14:paraId="4CADDF10" w14:textId="77777777" w:rsidR="00601FAD" w:rsidRDefault="00601FAD" w:rsidP="00B224F4">
      <w:pPr>
        <w:ind w:left="720" w:right="566"/>
        <w:jc w:val="both"/>
        <w:rPr>
          <w:rFonts w:ascii="Arial" w:eastAsia="Arial" w:hAnsi="Arial" w:cs="Arial"/>
          <w:sz w:val="22"/>
          <w:szCs w:val="22"/>
        </w:rPr>
      </w:pPr>
    </w:p>
    <w:p w14:paraId="45534353" w14:textId="77777777" w:rsidR="00601FAD" w:rsidRDefault="00601FAD" w:rsidP="00B224F4">
      <w:pPr>
        <w:pStyle w:val="Odsekzoznamu"/>
        <w:numPr>
          <w:ilvl w:val="0"/>
          <w:numId w:val="5"/>
        </w:num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Táto zmluva nadobúda platnosť dňom jej podpísania zmluvnými stranami a </w:t>
      </w:r>
    </w:p>
    <w:p w14:paraId="264AB12E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účinnosť dňom nasledujúcim po dni zverejnenia na webovej stránke školy.</w:t>
      </w:r>
    </w:p>
    <w:p w14:paraId="1A7BE603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1E33D2B0" w14:textId="77777777" w:rsidR="00601FAD" w:rsidRDefault="00601FAD" w:rsidP="00B224F4">
      <w:pPr>
        <w:pStyle w:val="Odsekzoznamu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Nájomca súhlasí s použitím osobných údajov pre účely tejto nájomnej zmluvy a </w:t>
      </w:r>
    </w:p>
    <w:p w14:paraId="45267C5C" w14:textId="77777777" w:rsidR="00601FAD" w:rsidRDefault="00601FAD" w:rsidP="00B224F4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 zverejnením tejto zmluvy podľa zákona č. 211/2000 Z. z. o slobodnom prístupe k informáciám v znení neskorších predpisov. </w:t>
      </w:r>
    </w:p>
    <w:p w14:paraId="707DA7C4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</w:p>
    <w:p w14:paraId="1F99FBF2" w14:textId="77777777" w:rsidR="00601FAD" w:rsidRDefault="00601FAD" w:rsidP="00B224F4">
      <w:pPr>
        <w:pStyle w:val="Odsekzoznamu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Táto zmluva je povinne zverejňovanou zmluvou podľa § 5a  zákona č. 211/2000 </w:t>
      </w:r>
      <w:proofErr w:type="spellStart"/>
      <w:r>
        <w:rPr>
          <w:rFonts w:ascii="Arial" w:eastAsia="Arial" w:hAnsi="Arial" w:cs="Arial"/>
          <w:sz w:val="22"/>
          <w:szCs w:val="22"/>
        </w:rPr>
        <w:t>Z.z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163428F" w14:textId="77777777" w:rsidR="00601FAD" w:rsidRDefault="00601FAD" w:rsidP="00B224F4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 slobodnom prístupe k informáciám v znení neskorších predpisov.</w:t>
      </w:r>
    </w:p>
    <w:p w14:paraId="07FD6B61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</w:p>
    <w:p w14:paraId="200D0C6E" w14:textId="77777777" w:rsidR="00601FAD" w:rsidRDefault="00601FAD" w:rsidP="00B224F4">
      <w:pPr>
        <w:pStyle w:val="Odsekzoznamu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Zmluvné strany vyhlasujú, že si zmluvu dôkladne prečítali, rozumejú jej zneniu a znak</w:t>
      </w:r>
    </w:p>
    <w:p w14:paraId="2FA2A789" w14:textId="77777777" w:rsidR="00601FAD" w:rsidRDefault="00601FAD" w:rsidP="00B224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súhlasu  ju podpisujú.</w:t>
      </w:r>
    </w:p>
    <w:p w14:paraId="0E0208DE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7F1AD4CE" w14:textId="28FCA62A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Bratislave,  </w:t>
      </w:r>
      <w:r w:rsidR="00B224F4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B224F4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. 202</w:t>
      </w:r>
      <w:r w:rsidR="00051703">
        <w:rPr>
          <w:rFonts w:ascii="Arial" w:eastAsia="Arial" w:hAnsi="Arial" w:cs="Arial"/>
          <w:sz w:val="22"/>
          <w:szCs w:val="22"/>
        </w:rPr>
        <w:t>1</w:t>
      </w:r>
    </w:p>
    <w:p w14:paraId="4362F0D3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5BDB095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192C2D7B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9906B6B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4475B38C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7275ED3B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311AD570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.................................................                            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D7AFDD4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ZŠ Podzáhradná 51, Bratislava                          Tenisový klub VIP</w:t>
      </w:r>
    </w:p>
    <w:p w14:paraId="2268AD8C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RNDr. Alena </w:t>
      </w:r>
      <w:proofErr w:type="spellStart"/>
      <w:r>
        <w:rPr>
          <w:rFonts w:ascii="Arial" w:eastAsia="Arial" w:hAnsi="Arial" w:cs="Arial"/>
          <w:sz w:val="22"/>
          <w:szCs w:val="22"/>
        </w:rPr>
        <w:t>Heldová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Darina </w:t>
      </w:r>
      <w:proofErr w:type="spellStart"/>
      <w:r>
        <w:rPr>
          <w:rFonts w:ascii="Arial" w:eastAsia="Arial" w:hAnsi="Arial" w:cs="Arial"/>
          <w:sz w:val="22"/>
          <w:szCs w:val="22"/>
        </w:rPr>
        <w:t>Žilinčanová</w:t>
      </w:r>
      <w:proofErr w:type="spellEnd"/>
    </w:p>
    <w:p w14:paraId="24D68D55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prenajímateľ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nájomca    </w:t>
      </w:r>
    </w:p>
    <w:p w14:paraId="55F8B591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sz w:val="22"/>
          <w:szCs w:val="22"/>
        </w:rPr>
        <w:tab/>
      </w:r>
    </w:p>
    <w:p w14:paraId="415A64A7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43D42080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3BEFB36E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</w:p>
    <w:p w14:paraId="75C35022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60E62C00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7932DB61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2F172135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2561C998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</w:p>
    <w:p w14:paraId="337F8FCE" w14:textId="77777777" w:rsidR="00601FAD" w:rsidRDefault="00601FAD" w:rsidP="00B224F4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......................................................</w:t>
      </w:r>
    </w:p>
    <w:p w14:paraId="3FBCA588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Mestská časť Bratislava – Podunajské Biskupice    </w:t>
      </w:r>
    </w:p>
    <w:p w14:paraId="43272820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eastAsia="Arial" w:hAnsi="Arial" w:cs="Arial"/>
          <w:sz w:val="22"/>
          <w:szCs w:val="22"/>
        </w:rPr>
        <w:t>Pék</w:t>
      </w:r>
      <w:proofErr w:type="spellEnd"/>
    </w:p>
    <w:p w14:paraId="503B25AC" w14:textId="77777777" w:rsidR="00601FAD" w:rsidRDefault="00601FAD" w:rsidP="00B224F4">
      <w:pPr>
        <w:ind w:left="360"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zriaďovateľ</w:t>
      </w:r>
    </w:p>
    <w:p w14:paraId="08210D5B" w14:textId="77777777" w:rsidR="004E5FED" w:rsidRDefault="004E5FED" w:rsidP="00B224F4">
      <w:pPr>
        <w:jc w:val="both"/>
      </w:pPr>
    </w:p>
    <w:sectPr w:rsidR="004E5F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A405" w14:textId="77777777" w:rsidR="00616CCE" w:rsidRDefault="00616CCE" w:rsidP="00616CCE">
      <w:r>
        <w:separator/>
      </w:r>
    </w:p>
  </w:endnote>
  <w:endnote w:type="continuationSeparator" w:id="0">
    <w:p w14:paraId="3D1BEBA4" w14:textId="77777777" w:rsidR="00616CCE" w:rsidRDefault="00616CCE" w:rsidP="006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168103"/>
      <w:docPartObj>
        <w:docPartGallery w:val="Page Numbers (Bottom of Page)"/>
        <w:docPartUnique/>
      </w:docPartObj>
    </w:sdtPr>
    <w:sdtEndPr/>
    <w:sdtContent>
      <w:p w14:paraId="6E0EA494" w14:textId="3F96EE54" w:rsidR="00616CCE" w:rsidRDefault="00616CC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8E301" w14:textId="77777777" w:rsidR="00616CCE" w:rsidRDefault="00616C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C342" w14:textId="77777777" w:rsidR="00616CCE" w:rsidRDefault="00616CCE" w:rsidP="00616CCE">
      <w:r>
        <w:separator/>
      </w:r>
    </w:p>
  </w:footnote>
  <w:footnote w:type="continuationSeparator" w:id="0">
    <w:p w14:paraId="46F044D3" w14:textId="77777777" w:rsidR="00616CCE" w:rsidRDefault="00616CCE" w:rsidP="0061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85F"/>
    <w:multiLevelType w:val="hybridMultilevel"/>
    <w:tmpl w:val="ABEE65EC"/>
    <w:lvl w:ilvl="0" w:tplc="D5ACCA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3B7"/>
    <w:multiLevelType w:val="hybridMultilevel"/>
    <w:tmpl w:val="1D6E74E8"/>
    <w:lvl w:ilvl="0" w:tplc="59FA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C81C2E"/>
    <w:multiLevelType w:val="hybridMultilevel"/>
    <w:tmpl w:val="CA76879E"/>
    <w:lvl w:ilvl="0" w:tplc="041B000F">
      <w:start w:val="7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C1EC1"/>
    <w:multiLevelType w:val="hybridMultilevel"/>
    <w:tmpl w:val="2D56A7B6"/>
    <w:lvl w:ilvl="0" w:tplc="48B6E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FFF"/>
    <w:multiLevelType w:val="multilevel"/>
    <w:tmpl w:val="CA640DC0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9761CE"/>
    <w:multiLevelType w:val="multilevel"/>
    <w:tmpl w:val="B552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2141"/>
    <w:multiLevelType w:val="multilevel"/>
    <w:tmpl w:val="00365E04"/>
    <w:lvl w:ilvl="0">
      <w:start w:val="3"/>
      <w:numFmt w:val="bullet"/>
      <w:lvlText w:val="-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70422A"/>
    <w:multiLevelType w:val="hybridMultilevel"/>
    <w:tmpl w:val="4046157E"/>
    <w:lvl w:ilvl="0" w:tplc="AC2E1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925532"/>
    <w:multiLevelType w:val="hybridMultilevel"/>
    <w:tmpl w:val="119873AA"/>
    <w:lvl w:ilvl="0" w:tplc="B3E01F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29F6"/>
    <w:multiLevelType w:val="multilevel"/>
    <w:tmpl w:val="D8605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629E9"/>
    <w:multiLevelType w:val="multilevel"/>
    <w:tmpl w:val="2D686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AD"/>
    <w:rsid w:val="00001B75"/>
    <w:rsid w:val="00047623"/>
    <w:rsid w:val="00051703"/>
    <w:rsid w:val="00063D45"/>
    <w:rsid w:val="00153EA2"/>
    <w:rsid w:val="003D3BC5"/>
    <w:rsid w:val="004E5FED"/>
    <w:rsid w:val="00601FAD"/>
    <w:rsid w:val="00616CCE"/>
    <w:rsid w:val="006F4CA0"/>
    <w:rsid w:val="00946388"/>
    <w:rsid w:val="00B224F4"/>
    <w:rsid w:val="00B30C3A"/>
    <w:rsid w:val="00E8141B"/>
    <w:rsid w:val="00EA021F"/>
    <w:rsid w:val="00F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E812"/>
  <w15:chartTrackingRefBased/>
  <w15:docId w15:val="{222D93DE-3D65-409D-A13B-BAEEA35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F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76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62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6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6C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6C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0ed84-5c8a-4549-90c8-a7f6e65df7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5209260AA5749B81CB78048D6CB24" ma:contentTypeVersion="13" ma:contentTypeDescription="Umožňuje vytvoriť nový dokument." ma:contentTypeScope="" ma:versionID="16550134d3acc67efb9489766ddd3f33">
  <xsd:schema xmlns:xsd="http://www.w3.org/2001/XMLSchema" xmlns:xs="http://www.w3.org/2001/XMLSchema" xmlns:p="http://schemas.microsoft.com/office/2006/metadata/properties" xmlns:ns3="59e0ed84-5c8a-4549-90c8-a7f6e65df71f" xmlns:ns4="56759ff9-d78f-4bdf-bb30-f71040a1ba3b" targetNamespace="http://schemas.microsoft.com/office/2006/metadata/properties" ma:root="true" ma:fieldsID="95a9a2077d2f083e96a611b64e0377a0" ns3:_="" ns4:_="">
    <xsd:import namespace="59e0ed84-5c8a-4549-90c8-a7f6e65df71f"/>
    <xsd:import namespace="56759ff9-d78f-4bdf-bb30-f71040a1b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ed84-5c8a-4549-90c8-a7f6e65df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59ff9-d78f-4bdf-bb30-f71040a1b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E2555-CAA3-444E-AEBB-E9105AF9E929}">
  <ds:schemaRefs>
    <ds:schemaRef ds:uri="56759ff9-d78f-4bdf-bb30-f71040a1ba3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9e0ed84-5c8a-4549-90c8-a7f6e65df7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1E8EF8-83B0-4E85-9F78-6432EDB1B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565C-E4B0-4DDA-BA55-E6067F5F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ed84-5c8a-4549-90c8-a7f6e65df71f"/>
    <ds:schemaRef ds:uri="56759ff9-d78f-4bdf-bb30-f71040a1b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Bednárová</cp:lastModifiedBy>
  <cp:revision>2</cp:revision>
  <cp:lastPrinted>2021-10-14T06:02:00Z</cp:lastPrinted>
  <dcterms:created xsi:type="dcterms:W3CDTF">2023-01-25T12:47:00Z</dcterms:created>
  <dcterms:modified xsi:type="dcterms:W3CDTF">2023-01-25T12:47:00Z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0x010100BBE5209260AA5749B81CB78048D6CB24</vt:lpwstr>
  </property>
</Properties>
</file>