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8" w:rsidRPr="00C0156C" w:rsidRDefault="001472C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ab/>
      </w: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190" w:rsidRPr="00C0156C" w:rsidRDefault="00137718" w:rsidP="00C0156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56C">
        <w:rPr>
          <w:rFonts w:ascii="Times New Roman" w:hAnsi="Times New Roman" w:cs="Times New Roman"/>
          <w:b/>
          <w:sz w:val="32"/>
          <w:szCs w:val="32"/>
        </w:rPr>
        <w:t>SPECYFIKACJA WARUNKÓW ZAMÓWIENIA</w:t>
      </w:r>
    </w:p>
    <w:p w:rsidR="00076190" w:rsidRPr="00C0156C" w:rsidRDefault="00076190" w:rsidP="00C0156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56C">
        <w:rPr>
          <w:rFonts w:ascii="Times New Roman" w:hAnsi="Times New Roman" w:cs="Times New Roman"/>
          <w:b/>
          <w:sz w:val="32"/>
          <w:szCs w:val="32"/>
        </w:rPr>
        <w:t>(SWZ)</w:t>
      </w:r>
    </w:p>
    <w:p w:rsidR="00DF1B6E" w:rsidRPr="00C0156C" w:rsidRDefault="00854BBA" w:rsidP="00C0156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56C">
        <w:rPr>
          <w:rFonts w:ascii="Times New Roman" w:hAnsi="Times New Roman" w:cs="Times New Roman"/>
          <w:b/>
          <w:sz w:val="32"/>
          <w:szCs w:val="32"/>
        </w:rPr>
        <w:t xml:space="preserve">SUKCESYWNA </w:t>
      </w:r>
      <w:r w:rsidR="00EF697B" w:rsidRPr="00C0156C">
        <w:rPr>
          <w:rFonts w:ascii="Times New Roman" w:hAnsi="Times New Roman" w:cs="Times New Roman"/>
          <w:b/>
          <w:sz w:val="32"/>
          <w:szCs w:val="32"/>
        </w:rPr>
        <w:t>DOSTAWA PRODUKTÓW ŻYWNOŚCIOWYCH DO STOŁÓWKI</w:t>
      </w:r>
      <w:r w:rsidR="002E717B" w:rsidRPr="00C0156C">
        <w:rPr>
          <w:rFonts w:ascii="Times New Roman" w:hAnsi="Times New Roman" w:cs="Times New Roman"/>
          <w:b/>
          <w:sz w:val="32"/>
          <w:szCs w:val="32"/>
        </w:rPr>
        <w:t xml:space="preserve"> ZESPOŁU SZKÓŁ im. gen. LUDWIKA M. PACA w DOWSPUDZIE </w:t>
      </w:r>
      <w:r w:rsidR="00154ACB" w:rsidRPr="00C0156C">
        <w:rPr>
          <w:rFonts w:ascii="Times New Roman" w:hAnsi="Times New Roman" w:cs="Times New Roman"/>
          <w:b/>
          <w:sz w:val="32"/>
          <w:szCs w:val="32"/>
        </w:rPr>
        <w:t>W 202</w:t>
      </w:r>
      <w:r w:rsidR="00754096" w:rsidRPr="00C0156C">
        <w:rPr>
          <w:rFonts w:ascii="Times New Roman" w:hAnsi="Times New Roman" w:cs="Times New Roman"/>
          <w:b/>
          <w:sz w:val="32"/>
          <w:szCs w:val="32"/>
        </w:rPr>
        <w:t>3</w:t>
      </w:r>
      <w:r w:rsidR="00154ACB" w:rsidRPr="00C0156C">
        <w:rPr>
          <w:rFonts w:ascii="Times New Roman" w:hAnsi="Times New Roman" w:cs="Times New Roman"/>
          <w:b/>
          <w:sz w:val="32"/>
          <w:szCs w:val="32"/>
        </w:rPr>
        <w:t>r.</w:t>
      </w:r>
    </w:p>
    <w:p w:rsidR="003C1369" w:rsidRPr="00C0156C" w:rsidRDefault="003C1369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B0E" w:rsidRPr="00C0156C" w:rsidRDefault="00F70B0E" w:rsidP="00C015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na stronie E-zamówienia </w:t>
      </w:r>
      <w:r w:rsidRPr="00C0156C">
        <w:rPr>
          <w:rFonts w:ascii="Times New Roman" w:hAnsi="Times New Roman" w:cs="Times New Roman"/>
          <w:sz w:val="24"/>
          <w:szCs w:val="24"/>
          <w:u w:val="single"/>
        </w:rPr>
        <w:t xml:space="preserve">Platforma </w:t>
      </w:r>
      <w:hyperlink r:id="rId8" w:history="1">
        <w:r w:rsidRPr="00C0156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https://ezamowienia.gov.pl/</w:t>
        </w:r>
      </w:hyperlink>
    </w:p>
    <w:p w:rsidR="00F70B0E" w:rsidRPr="00C0156C" w:rsidRDefault="00F70B0E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8D" w:rsidRPr="00C0156C" w:rsidRDefault="00E8128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35587E" w:rsidRPr="00C0156C">
        <w:rPr>
          <w:rFonts w:ascii="Times New Roman" w:hAnsi="Times New Roman" w:cs="Times New Roman"/>
          <w:sz w:val="24"/>
          <w:szCs w:val="24"/>
        </w:rPr>
        <w:t xml:space="preserve">podstawowym na podst. art. 275 pkt. 1 </w:t>
      </w:r>
      <w:r w:rsidRPr="00C0156C">
        <w:rPr>
          <w:rFonts w:ascii="Times New Roman" w:hAnsi="Times New Roman" w:cs="Times New Roman"/>
          <w:sz w:val="24"/>
          <w:szCs w:val="24"/>
        </w:rPr>
        <w:t>ustawy Prawo Zam</w:t>
      </w:r>
      <w:r w:rsidR="00F8583A" w:rsidRPr="00C0156C">
        <w:rPr>
          <w:rFonts w:ascii="Times New Roman" w:hAnsi="Times New Roman" w:cs="Times New Roman"/>
          <w:sz w:val="24"/>
          <w:szCs w:val="24"/>
        </w:rPr>
        <w:t>ówień Publicznych (Dz. U. z 2022</w:t>
      </w:r>
      <w:r w:rsidRPr="00C015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583A" w:rsidRPr="00C0156C">
        <w:rPr>
          <w:rFonts w:ascii="Times New Roman" w:hAnsi="Times New Roman" w:cs="Times New Roman"/>
          <w:sz w:val="24"/>
          <w:szCs w:val="24"/>
        </w:rPr>
        <w:t>1710</w:t>
      </w:r>
      <w:r w:rsidR="000A647F" w:rsidRPr="00C0156C">
        <w:rPr>
          <w:rFonts w:ascii="Times New Roman" w:hAnsi="Times New Roman" w:cs="Times New Roman"/>
          <w:sz w:val="24"/>
          <w:szCs w:val="24"/>
        </w:rPr>
        <w:t xml:space="preserve"> z</w:t>
      </w:r>
      <w:r w:rsidR="00191C4D">
        <w:rPr>
          <w:rFonts w:ascii="Times New Roman" w:hAnsi="Times New Roman" w:cs="Times New Roman"/>
          <w:sz w:val="24"/>
          <w:szCs w:val="24"/>
        </w:rPr>
        <w:t xml:space="preserve">e </w:t>
      </w:r>
      <w:r w:rsidR="000A647F" w:rsidRPr="00C0156C">
        <w:rPr>
          <w:rFonts w:ascii="Times New Roman" w:hAnsi="Times New Roman" w:cs="Times New Roman"/>
          <w:sz w:val="24"/>
          <w:szCs w:val="24"/>
        </w:rPr>
        <w:t xml:space="preserve">zm. </w:t>
      </w:r>
      <w:r w:rsidRPr="00C0156C">
        <w:rPr>
          <w:rFonts w:ascii="Times New Roman" w:hAnsi="Times New Roman" w:cs="Times New Roman"/>
          <w:sz w:val="24"/>
          <w:szCs w:val="24"/>
        </w:rPr>
        <w:t>)</w:t>
      </w:r>
      <w:r w:rsidR="002E717B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o</w:t>
      </w:r>
      <w:r w:rsidR="003C1369" w:rsidRPr="00C0156C">
        <w:rPr>
          <w:rFonts w:ascii="Times New Roman" w:hAnsi="Times New Roman" w:cs="Times New Roman"/>
          <w:sz w:val="24"/>
          <w:szCs w:val="24"/>
        </w:rPr>
        <w:t xml:space="preserve"> wartości</w:t>
      </w:r>
      <w:r w:rsidRPr="00C0156C">
        <w:rPr>
          <w:rFonts w:ascii="Times New Roman" w:hAnsi="Times New Roman" w:cs="Times New Roman"/>
          <w:sz w:val="24"/>
          <w:szCs w:val="24"/>
        </w:rPr>
        <w:t xml:space="preserve"> szacunkowej </w:t>
      </w:r>
      <w:r w:rsidR="00DE2AFF" w:rsidRPr="00C0156C">
        <w:rPr>
          <w:rFonts w:ascii="Times New Roman" w:hAnsi="Times New Roman" w:cs="Times New Roman"/>
          <w:sz w:val="24"/>
          <w:szCs w:val="24"/>
        </w:rPr>
        <w:t xml:space="preserve">mniejszej niż progi  unijne. </w:t>
      </w:r>
    </w:p>
    <w:p w:rsidR="00E8128D" w:rsidRPr="00C0156C" w:rsidRDefault="00E8128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8D" w:rsidRPr="00C0156C" w:rsidRDefault="00E8128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oczekuje, że Wykonawcy zapoznają się dokładnie z treścią niniejszej specyfikacji warunków zamówienia i załączników. Pełne ryzyko nieterminowego dostarczenia wszystkich wymaganych informacji i dokumentów, oraz przedłożenia oferty nie odpowiadającej zbiorowi niniejszych dokumentów ponosi Wykonawca</w:t>
      </w:r>
    </w:p>
    <w:p w:rsidR="00E8128D" w:rsidRPr="00C0156C" w:rsidRDefault="00E8128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8D" w:rsidRPr="00C0156C" w:rsidRDefault="00E8128D" w:rsidP="00C015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ZATWIERDZAM:</w:t>
      </w:r>
    </w:p>
    <w:p w:rsidR="00E8128D" w:rsidRPr="00C0156C" w:rsidRDefault="00E8128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71EA" w:rsidRPr="00C0156C" w:rsidRDefault="00D571EA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6C" w:rsidRPr="00C0156C" w:rsidRDefault="00C0156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5565" w:rsidRPr="00C0156C" w:rsidRDefault="00095565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AE7303" w:rsidRPr="00C015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01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NAZWA I ADRES ZAMAWIAJĄCEGO</w:t>
      </w:r>
      <w:r w:rsidR="00C0156C" w:rsidRPr="00C0156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96FFF" w:rsidRPr="00C0156C" w:rsidRDefault="002E717B" w:rsidP="00E93F88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Zespół Szkół im. gen.</w:t>
      </w:r>
      <w:r w:rsidR="004E04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Ludwika M. Paca w Dowspudzie 16</w:t>
      </w:r>
      <w:r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-420 Raczki Dowspuda 9 </w:t>
      </w:r>
      <w:r w:rsid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r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elefon 87</w:t>
      </w:r>
      <w:r w:rsidR="00656A00"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5685</w:t>
      </w:r>
      <w:r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656A00"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103</w:t>
      </w:r>
      <w:r w:rsid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E7303" w:rsidRPr="00C0156C" w:rsidRDefault="00196FFF" w:rsidP="00E93F88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 w:rsidRPr="00C015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Adres </w:t>
      </w:r>
      <w:r w:rsidRPr="00C0156C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mailowy: </w:t>
      </w:r>
      <w:r w:rsidR="002E717B" w:rsidRPr="00C0156C">
        <w:rPr>
          <w:rStyle w:val="skgd"/>
          <w:rFonts w:ascii="Times New Roman" w:hAnsi="Times New Roman" w:cs="Times New Roman"/>
          <w:sz w:val="24"/>
          <w:szCs w:val="24"/>
        </w:rPr>
        <w:t>sekretariat@zsdowspuda.pl</w:t>
      </w:r>
    </w:p>
    <w:p w:rsidR="001B2ADB" w:rsidRPr="00C0156C" w:rsidRDefault="001B2ADB" w:rsidP="00E93F88">
      <w:pPr>
        <w:pStyle w:val="Bezodstpw"/>
        <w:numPr>
          <w:ilvl w:val="0"/>
          <w:numId w:val="12"/>
        </w:numPr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156C">
        <w:rPr>
          <w:rFonts w:ascii="Times New Roman" w:eastAsia="SimSun" w:hAnsi="Times New Roman" w:cs="Times New Roman"/>
          <w:kern w:val="3"/>
          <w:sz w:val="24"/>
          <w:szCs w:val="24"/>
        </w:rPr>
        <w:t>Adres strony internetowej, na której udostępnione będą zmiany i wyjaśnienia treści SWZ oraz inne dokumenty zamówienia bezpośrednio związane z postępowaniem o udzielenie zamówienia. Zmiany i wyjaśnienia treści SWZ oraz inne dokumenty zamówienia bezpośrednio związane z postępowaniem o udzielenie zamówienia będą udostępnione na stronie internetowej:</w:t>
      </w:r>
    </w:p>
    <w:p w:rsidR="001B2ADB" w:rsidRPr="00C0156C" w:rsidRDefault="001B2ADB" w:rsidP="00E93F8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0156C">
        <w:rPr>
          <w:rFonts w:ascii="Times New Roman" w:hAnsi="Times New Roman" w:cs="Times New Roman"/>
          <w:sz w:val="24"/>
          <w:szCs w:val="24"/>
        </w:rPr>
        <w:t>adres strony internetowej</w:t>
      </w:r>
      <w:r w:rsidR="002E717B" w:rsidRPr="00C0156C">
        <w:rPr>
          <w:rFonts w:ascii="Times New Roman" w:hAnsi="Times New Roman" w:cs="Times New Roman"/>
          <w:sz w:val="24"/>
          <w:szCs w:val="24"/>
        </w:rPr>
        <w:t xml:space="preserve"> prowadzonego postę</w:t>
      </w:r>
      <w:r w:rsidR="00F70B0E" w:rsidRPr="00C0156C">
        <w:rPr>
          <w:rFonts w:ascii="Times New Roman" w:hAnsi="Times New Roman" w:cs="Times New Roman"/>
          <w:sz w:val="24"/>
          <w:szCs w:val="24"/>
        </w:rPr>
        <w:t>powania</w:t>
      </w:r>
      <w:r w:rsidRPr="00C0156C">
        <w:rPr>
          <w:rFonts w:ascii="Times New Roman" w:hAnsi="Times New Roman" w:cs="Times New Roman"/>
          <w:sz w:val="24"/>
          <w:szCs w:val="24"/>
        </w:rPr>
        <w:t>:</w:t>
      </w:r>
      <w:r w:rsidR="002E717B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="00F70B0E" w:rsidRPr="00C0156C">
        <w:rPr>
          <w:rFonts w:ascii="Times New Roman" w:hAnsi="Times New Roman" w:cs="Times New Roman"/>
          <w:sz w:val="24"/>
          <w:szCs w:val="24"/>
          <w:u w:val="single"/>
        </w:rPr>
        <w:t xml:space="preserve">Platforma </w:t>
      </w:r>
      <w:hyperlink r:id="rId9" w:history="1">
        <w:r w:rsidR="00F70B0E" w:rsidRPr="00C0156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https://ezamowienia.gov.pl/</w:t>
        </w:r>
      </w:hyperlink>
      <w:r w:rsidR="00F70B0E" w:rsidRPr="00C0156C">
        <w:rPr>
          <w:rFonts w:ascii="Times New Roman" w:hAnsi="Times New Roman" w:cs="Times New Roman"/>
          <w:sz w:val="24"/>
          <w:szCs w:val="24"/>
          <w:u w:val="single"/>
        </w:rPr>
        <w:t xml:space="preserve"> POSTĘPOWANIE</w:t>
      </w:r>
    </w:p>
    <w:p w:rsidR="00F70B0E" w:rsidRPr="00C0156C" w:rsidRDefault="00C0156C" w:rsidP="00E93F8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Identyfikator postę</w:t>
      </w:r>
      <w:r w:rsidR="00F70B0E" w:rsidRPr="00C0156C">
        <w:rPr>
          <w:rFonts w:ascii="Times New Roman" w:hAnsi="Times New Roman" w:cs="Times New Roman"/>
          <w:sz w:val="24"/>
          <w:szCs w:val="24"/>
        </w:rPr>
        <w:t xml:space="preserve">powania </w:t>
      </w:r>
      <w:r w:rsidR="00EF3294" w:rsidRPr="00EF3294">
        <w:rPr>
          <w:rFonts w:ascii="Times New Roman" w:hAnsi="Times New Roman" w:cs="Times New Roman"/>
          <w:sz w:val="24"/>
          <w:szCs w:val="24"/>
        </w:rPr>
        <w:t>ocds-148610-a6bee24e-b769-11ed-9236-36fed59ea7dd</w:t>
      </w:r>
    </w:p>
    <w:p w:rsidR="00F4697C" w:rsidRPr="00C0156C" w:rsidRDefault="00F4697C" w:rsidP="00C015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AB1E23" w:rsidRPr="00C0156C" w:rsidRDefault="00905031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6C">
        <w:rPr>
          <w:rFonts w:ascii="Times New Roman" w:hAnsi="Times New Roman" w:cs="Times New Roman"/>
          <w:b/>
          <w:sz w:val="24"/>
          <w:szCs w:val="24"/>
          <w:u w:val="single"/>
        </w:rPr>
        <w:t>II. T</w:t>
      </w:r>
      <w:r w:rsidR="00AB1E23" w:rsidRPr="00C0156C">
        <w:rPr>
          <w:rFonts w:ascii="Times New Roman" w:hAnsi="Times New Roman" w:cs="Times New Roman"/>
          <w:b/>
          <w:sz w:val="24"/>
          <w:szCs w:val="24"/>
          <w:u w:val="single"/>
        </w:rPr>
        <w:t>RYB UDZIELENIA ZAMÓWIENIA</w:t>
      </w:r>
      <w:r w:rsidR="00C0156C" w:rsidRPr="00C015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B1E23" w:rsidRPr="00C01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 bez przeprowadzenia negocjacji, na podstawie art. 275 pkt. 1 ustawy z dnia 11 września 2019r. Prawo za</w:t>
      </w:r>
      <w:r w:rsidR="00F8583A" w:rsidRPr="00C0156C">
        <w:rPr>
          <w:rFonts w:ascii="Times New Roman" w:hAnsi="Times New Roman" w:cs="Times New Roman"/>
          <w:sz w:val="24"/>
          <w:szCs w:val="24"/>
        </w:rPr>
        <w:t>mówień publicznych (Dz.</w:t>
      </w:r>
      <w:r w:rsidR="00157B03">
        <w:rPr>
          <w:rFonts w:ascii="Times New Roman" w:hAnsi="Times New Roman" w:cs="Times New Roman"/>
          <w:sz w:val="24"/>
          <w:szCs w:val="24"/>
        </w:rPr>
        <w:t xml:space="preserve"> </w:t>
      </w:r>
      <w:r w:rsidR="00F8583A" w:rsidRPr="00C0156C">
        <w:rPr>
          <w:rFonts w:ascii="Times New Roman" w:hAnsi="Times New Roman" w:cs="Times New Roman"/>
          <w:sz w:val="24"/>
          <w:szCs w:val="24"/>
        </w:rPr>
        <w:t>U. z 2022r., poz. 1710</w:t>
      </w:r>
      <w:r w:rsidRPr="00C0156C">
        <w:rPr>
          <w:rFonts w:ascii="Times New Roman" w:hAnsi="Times New Roman" w:cs="Times New Roman"/>
          <w:sz w:val="24"/>
          <w:szCs w:val="24"/>
        </w:rPr>
        <w:t xml:space="preserve"> z</w:t>
      </w:r>
      <w:r w:rsidR="00157B03">
        <w:rPr>
          <w:rFonts w:ascii="Times New Roman" w:hAnsi="Times New Roman" w:cs="Times New Roman"/>
          <w:sz w:val="24"/>
          <w:szCs w:val="24"/>
        </w:rPr>
        <w:t>e</w:t>
      </w:r>
      <w:r w:rsidRPr="00C0156C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nie przewiduje wyboru najkorzystniejszej oferty z możliwością prowadzenia negocjacji. 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Szacunkowa wartość przedmiotowego zamówienia nie przekracza progów unijnych</w:t>
      </w:r>
      <w:r w:rsidR="00BE763B">
        <w:rPr>
          <w:rFonts w:ascii="Times New Roman" w:hAnsi="Times New Roman" w:cs="Times New Roman"/>
          <w:sz w:val="24"/>
          <w:szCs w:val="24"/>
        </w:rPr>
        <w:t>,</w:t>
      </w:r>
      <w:r w:rsidRPr="00C0156C">
        <w:rPr>
          <w:rFonts w:ascii="Times New Roman" w:hAnsi="Times New Roman" w:cs="Times New Roman"/>
          <w:sz w:val="24"/>
          <w:szCs w:val="24"/>
        </w:rPr>
        <w:t xml:space="preserve"> o jakich mowa w art. 3 ustawy Pzp. 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nie przewiduje możliwości unieważnienia przedmiotowego postępowania na podstawie art. 310 pkt. 1 Pzp.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nie przewiduje przeprowadzenia aukcji elektronicznej. 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:rsidR="005423AE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nie prowadzi postępowania w celu zawarcia umowy ramowej. </w:t>
      </w:r>
    </w:p>
    <w:p w:rsidR="003E1139" w:rsidRPr="00C0156C" w:rsidRDefault="00905031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94. Pzp.</w:t>
      </w:r>
    </w:p>
    <w:p w:rsidR="00656A00" w:rsidRPr="00C0156C" w:rsidRDefault="003E1139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nie określa wymagań dotyczących zatrudnienia na podstawie art. 95 ustawy Pzp,</w:t>
      </w:r>
    </w:p>
    <w:p w:rsidR="003E1139" w:rsidRPr="00C0156C" w:rsidRDefault="003E1139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nie określa dodatkowych wymagań związanych z zatrudnianiem osób, o </w:t>
      </w:r>
      <w:r w:rsidR="00656A00" w:rsidRPr="00C0156C">
        <w:rPr>
          <w:rFonts w:ascii="Times New Roman" w:hAnsi="Times New Roman" w:cs="Times New Roman"/>
          <w:sz w:val="24"/>
          <w:szCs w:val="24"/>
        </w:rPr>
        <w:t>k</w:t>
      </w:r>
      <w:r w:rsidRPr="00C0156C">
        <w:rPr>
          <w:rFonts w:ascii="Times New Roman" w:hAnsi="Times New Roman" w:cs="Times New Roman"/>
          <w:sz w:val="24"/>
          <w:szCs w:val="24"/>
        </w:rPr>
        <w:t>tórych mowa w art. 96</w:t>
      </w:r>
      <w:r w:rsidR="002E717B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ust. 2 pkt 2 ustawy Pzp,</w:t>
      </w:r>
    </w:p>
    <w:p w:rsidR="003E1139" w:rsidRPr="00C0156C" w:rsidRDefault="003E1139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nie przewiduje udzielania zamówień, o których mowa w art. 214 ust. 1 pkt 7 i 8,</w:t>
      </w:r>
    </w:p>
    <w:p w:rsidR="00974575" w:rsidRPr="00C0156C" w:rsidRDefault="00974575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E1139" w:rsidRPr="00C0156C">
        <w:rPr>
          <w:rFonts w:ascii="Times New Roman" w:hAnsi="Times New Roman" w:cs="Times New Roman"/>
          <w:sz w:val="24"/>
          <w:szCs w:val="24"/>
        </w:rPr>
        <w:t>nie dokonuje zastrzeżenia obowiązku osobistego wykonania przez Wykonawcę kluczowych zadań</w:t>
      </w:r>
      <w:r w:rsidR="00845ECD">
        <w:rPr>
          <w:rFonts w:ascii="Times New Roman" w:hAnsi="Times New Roman" w:cs="Times New Roman"/>
          <w:sz w:val="24"/>
          <w:szCs w:val="24"/>
        </w:rPr>
        <w:t xml:space="preserve"> </w:t>
      </w:r>
      <w:r w:rsidR="003E1139" w:rsidRPr="00C0156C">
        <w:rPr>
          <w:rFonts w:ascii="Times New Roman" w:hAnsi="Times New Roman" w:cs="Times New Roman"/>
          <w:sz w:val="24"/>
          <w:szCs w:val="24"/>
        </w:rPr>
        <w:t>na podstawie art. 60 pkt 1 oraz art. 121 pkt 1 ustawy Pzp</w:t>
      </w:r>
    </w:p>
    <w:p w:rsidR="00656A00" w:rsidRPr="00C0156C" w:rsidRDefault="00974575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</w:t>
      </w:r>
      <w:r w:rsidR="003E1139" w:rsidRPr="00C0156C">
        <w:rPr>
          <w:rFonts w:ascii="Times New Roman" w:hAnsi="Times New Roman" w:cs="Times New Roman"/>
          <w:sz w:val="24"/>
          <w:szCs w:val="24"/>
        </w:rPr>
        <w:t xml:space="preserve"> nie wymaga złożenia w niniejszym postępowaniu przedmiotowych środków dowodowych.</w:t>
      </w:r>
      <w:r w:rsidR="00656A00" w:rsidRPr="00C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69" w:rsidRPr="00C0156C" w:rsidRDefault="00F5443F" w:rsidP="00E93F8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E1139" w:rsidRPr="00C0156C">
        <w:rPr>
          <w:rFonts w:ascii="Times New Roman" w:hAnsi="Times New Roman" w:cs="Times New Roman"/>
          <w:sz w:val="24"/>
          <w:szCs w:val="24"/>
        </w:rPr>
        <w:t>udzielenie przedmiotowego zamówienia mogą ubiegać się wykonawcy, którzy nie podlegają</w:t>
      </w:r>
      <w:r w:rsidR="00845ECD">
        <w:rPr>
          <w:rFonts w:ascii="Times New Roman" w:hAnsi="Times New Roman" w:cs="Times New Roman"/>
          <w:sz w:val="24"/>
          <w:szCs w:val="24"/>
        </w:rPr>
        <w:t xml:space="preserve"> </w:t>
      </w:r>
      <w:r w:rsidR="003E1139" w:rsidRPr="00C0156C">
        <w:rPr>
          <w:rFonts w:ascii="Times New Roman" w:hAnsi="Times New Roman" w:cs="Times New Roman"/>
          <w:sz w:val="24"/>
          <w:szCs w:val="24"/>
        </w:rPr>
        <w:t>wykluczeniu na podstawie art. 7 ust. 1 ustawy z dnia 13 kwietnia 2022 r. o szczególnych</w:t>
      </w:r>
      <w:r w:rsidR="00845ECD">
        <w:rPr>
          <w:rFonts w:ascii="Times New Roman" w:hAnsi="Times New Roman" w:cs="Times New Roman"/>
          <w:sz w:val="24"/>
          <w:szCs w:val="24"/>
        </w:rPr>
        <w:t xml:space="preserve"> </w:t>
      </w:r>
      <w:r w:rsidR="003E1139" w:rsidRPr="00C0156C">
        <w:rPr>
          <w:rFonts w:ascii="Times New Roman" w:hAnsi="Times New Roman" w:cs="Times New Roman"/>
          <w:sz w:val="24"/>
          <w:szCs w:val="24"/>
        </w:rPr>
        <w:t>rozwiązaniach w zakresie przeciwdziałania wspieraniu agresji na Ukrainę oraz służących</w:t>
      </w:r>
      <w:r w:rsidR="00845ECD">
        <w:rPr>
          <w:rFonts w:ascii="Times New Roman" w:hAnsi="Times New Roman" w:cs="Times New Roman"/>
          <w:sz w:val="24"/>
          <w:szCs w:val="24"/>
        </w:rPr>
        <w:t xml:space="preserve"> </w:t>
      </w:r>
      <w:r w:rsidR="003E1139" w:rsidRPr="00C0156C">
        <w:rPr>
          <w:rFonts w:ascii="Times New Roman" w:hAnsi="Times New Roman" w:cs="Times New Roman"/>
          <w:sz w:val="24"/>
          <w:szCs w:val="24"/>
        </w:rPr>
        <w:t>ochronie bezpieczeństwa narodowego.</w:t>
      </w:r>
    </w:p>
    <w:p w:rsidR="003C1369" w:rsidRPr="00C0156C" w:rsidRDefault="003C1369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C21" w:rsidRPr="00C0156C" w:rsidRDefault="00C16C21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6C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C0156C" w:rsidRPr="00C0156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01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 PRZEDMIOTU ZAMÓWIENIA</w:t>
      </w:r>
      <w:r w:rsidR="00C0156C" w:rsidRPr="00C015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3240" w:rsidRPr="00C0156C" w:rsidRDefault="00C16C21" w:rsidP="00E93F8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56A00" w:rsidRPr="00C0156C">
        <w:rPr>
          <w:rFonts w:ascii="Times New Roman" w:hAnsi="Times New Roman" w:cs="Times New Roman"/>
          <w:sz w:val="24"/>
          <w:szCs w:val="24"/>
        </w:rPr>
        <w:t xml:space="preserve">sukcesywna </w:t>
      </w:r>
      <w:r w:rsidR="00DF3B02" w:rsidRPr="00C0156C">
        <w:rPr>
          <w:rFonts w:ascii="Times New Roman" w:hAnsi="Times New Roman" w:cs="Times New Roman"/>
          <w:sz w:val="24"/>
          <w:szCs w:val="24"/>
        </w:rPr>
        <w:t>dostawa produktów</w:t>
      </w:r>
      <w:r w:rsidR="00013240" w:rsidRPr="00C0156C">
        <w:rPr>
          <w:rFonts w:ascii="Times New Roman" w:hAnsi="Times New Roman" w:cs="Times New Roman"/>
          <w:sz w:val="24"/>
          <w:szCs w:val="24"/>
        </w:rPr>
        <w:t xml:space="preserve"> żywnościowych</w:t>
      </w:r>
      <w:r w:rsidR="00656A00" w:rsidRPr="00C0156C">
        <w:rPr>
          <w:rFonts w:ascii="Times New Roman" w:hAnsi="Times New Roman" w:cs="Times New Roman"/>
          <w:sz w:val="24"/>
          <w:szCs w:val="24"/>
        </w:rPr>
        <w:t xml:space="preserve"> do stołówki Zespołu Szkół im. gen. Ludwika M. Paca w Dowspudzie w pierwszym półroczu 2023r. </w:t>
      </w:r>
    </w:p>
    <w:p w:rsidR="00013240" w:rsidRPr="00C0156C" w:rsidRDefault="0001324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6A00" w:rsidRPr="00C0156C" w:rsidRDefault="00C16C21" w:rsidP="00E93F8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lastRenderedPageBreak/>
        <w:t xml:space="preserve">Szczegółowy Opis przedmiotu zamówienia został określony w załączniku nr 2 – </w:t>
      </w:r>
      <w:r w:rsidRPr="00C0156C">
        <w:rPr>
          <w:rFonts w:ascii="Times New Roman" w:hAnsi="Times New Roman" w:cs="Times New Roman"/>
          <w:sz w:val="24"/>
          <w:szCs w:val="24"/>
          <w:u w:val="single"/>
        </w:rPr>
        <w:t>Formularz asortymentowo- cenowy. Wykonawca zobowiązany jest do stosowania cen widniejących na formularzach asortymentowo</w:t>
      </w:r>
      <w:r w:rsidR="00C015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  <w:u w:val="single"/>
        </w:rPr>
        <w:t>- cenowych przez cały okres trwania Umowy.</w:t>
      </w:r>
      <w:bookmarkStart w:id="0" w:name="_Hlk65169922"/>
    </w:p>
    <w:p w:rsidR="00C16C21" w:rsidRPr="00C0156C" w:rsidRDefault="00C16C21" w:rsidP="00E93F8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40D2F">
        <w:rPr>
          <w:rFonts w:ascii="Times New Roman" w:hAnsi="Times New Roman" w:cs="Times New Roman"/>
          <w:sz w:val="24"/>
          <w:szCs w:val="24"/>
        </w:rPr>
        <w:t xml:space="preserve">nie </w:t>
      </w:r>
      <w:r w:rsidRPr="00C0156C">
        <w:rPr>
          <w:rFonts w:ascii="Times New Roman" w:hAnsi="Times New Roman" w:cs="Times New Roman"/>
          <w:sz w:val="24"/>
          <w:szCs w:val="24"/>
        </w:rPr>
        <w:t>dopuszc</w:t>
      </w:r>
      <w:r w:rsidR="00940D2F">
        <w:rPr>
          <w:rFonts w:ascii="Times New Roman" w:hAnsi="Times New Roman" w:cs="Times New Roman"/>
          <w:sz w:val="24"/>
          <w:szCs w:val="24"/>
        </w:rPr>
        <w:t xml:space="preserve">za składanie ofert częściowych. </w:t>
      </w:r>
    </w:p>
    <w:p w:rsidR="00C16C21" w:rsidRPr="00C0156C" w:rsidRDefault="00C16C21" w:rsidP="00E93F8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Nie dopuszcza się składania ofert, </w:t>
      </w:r>
      <w:r w:rsidRPr="00C0156C">
        <w:rPr>
          <w:rFonts w:ascii="Times New Roman" w:hAnsi="Times New Roman" w:cs="Times New Roman"/>
          <w:sz w:val="24"/>
          <w:szCs w:val="24"/>
          <w:u w:val="single"/>
        </w:rPr>
        <w:t xml:space="preserve">które nie obejmują wszystkich pozycji </w:t>
      </w:r>
      <w:r w:rsidR="00940D2F">
        <w:rPr>
          <w:rFonts w:ascii="Times New Roman" w:hAnsi="Times New Roman" w:cs="Times New Roman"/>
          <w:sz w:val="24"/>
          <w:szCs w:val="24"/>
          <w:u w:val="single"/>
        </w:rPr>
        <w:t xml:space="preserve">formularza asortymentowo – cenowego. </w:t>
      </w:r>
    </w:p>
    <w:bookmarkEnd w:id="0"/>
    <w:p w:rsidR="00C16C21" w:rsidRPr="00C0156C" w:rsidRDefault="00055F03" w:rsidP="00E93F88">
      <w:pPr>
        <w:pStyle w:val="Bezodstpw"/>
        <w:numPr>
          <w:ilvl w:val="0"/>
          <w:numId w:val="14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sobie prawo zmiany ilości poszczególnych towarów </w:t>
      </w:r>
      <w:r w:rsidR="00C0156C"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zmniejszenie </w:t>
      </w:r>
      <w:r w:rsidR="00C0156C"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>lub</w:t>
      </w:r>
      <w:r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zwiększenie w każdym asortymencie</w:t>
      </w:r>
      <w:r w:rsidR="00C0156C"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jeżeli taka zmiana będzie wynikała ze zmiany ilości zamawianych i sporządzanych w stołówce posiłków.</w:t>
      </w:r>
    </w:p>
    <w:p w:rsidR="00C16C21" w:rsidRPr="00C0156C" w:rsidRDefault="00C16C21" w:rsidP="00E93F88">
      <w:pPr>
        <w:pStyle w:val="Bezodstpw"/>
        <w:numPr>
          <w:ilvl w:val="0"/>
          <w:numId w:val="14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>Wymagania dotyczące przedmiotu umowy:</w:t>
      </w:r>
    </w:p>
    <w:p w:rsidR="00C16C21" w:rsidRPr="00C0156C" w:rsidRDefault="00C16C21" w:rsidP="00E93F8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Wykonawca dostarczy przedmiot zamówienia specjalistycznym środkiem transportu przystosowanym do przewozu żywności, zgodnie z obowiązującymi przepisami                         i</w:t>
      </w:r>
      <w:r w:rsidR="00191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opinią Sanepidu na własny koszt w terminach, asortymencie i ilościach zgodnie                     z bieżącym zapotrzebowaniem Zamawiającego.</w:t>
      </w:r>
    </w:p>
    <w:p w:rsidR="00C16C21" w:rsidRPr="00C0156C" w:rsidRDefault="00C16C21" w:rsidP="00E93F8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:rsidR="00C16C21" w:rsidRPr="00C0156C" w:rsidRDefault="00C16C21" w:rsidP="00E93F88">
      <w:pPr>
        <w:pStyle w:val="Bezodstpw"/>
        <w:numPr>
          <w:ilvl w:val="0"/>
          <w:numId w:val="1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6C">
        <w:rPr>
          <w:rFonts w:ascii="Times New Roman" w:eastAsia="Calibri" w:hAnsi="Times New Roman" w:cs="Times New Roman"/>
          <w:color w:val="000000"/>
          <w:sz w:val="24"/>
          <w:szCs w:val="24"/>
        </w:rPr>
        <w:t>Koszty przewozu, zabezpieczenia towaru i ubezpieczenia na czas przewozu ponosi Wykonawca.</w:t>
      </w:r>
    </w:p>
    <w:p w:rsidR="00C16C21" w:rsidRPr="00C0156C" w:rsidRDefault="00C16C21" w:rsidP="00E93F8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Towar świeży,  I gatunku, najwyższej jakości dopuszczony do obrotu zgodnie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obowiązującymi normami, atestami, terminami przydatności do spożycia,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br/>
        <w:t>z nienaruszonymi cechami pierwotnymi opakowania - w tym szczególnie towar spełniający wymogi Polskiej Normy, wymogi określone w ustawie. Tow</w:t>
      </w:r>
      <w:r w:rsidR="00055F03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ar musi zostać dostarczony i rozładowany </w:t>
      </w:r>
      <w:r w:rsidR="00055F03" w:rsidRPr="00C0156C">
        <w:rPr>
          <w:rFonts w:ascii="Times New Roman" w:hAnsi="Times New Roman" w:cs="Times New Roman"/>
          <w:sz w:val="24"/>
          <w:szCs w:val="24"/>
        </w:rPr>
        <w:t>w</w:t>
      </w:r>
      <w:r w:rsidRPr="00C0156C">
        <w:rPr>
          <w:rFonts w:ascii="Times New Roman" w:hAnsi="Times New Roman" w:cs="Times New Roman"/>
          <w:sz w:val="24"/>
          <w:szCs w:val="24"/>
        </w:rPr>
        <w:t xml:space="preserve"> siedzi</w:t>
      </w:r>
      <w:r w:rsidR="00055F03" w:rsidRPr="00C0156C">
        <w:rPr>
          <w:rFonts w:ascii="Times New Roman" w:hAnsi="Times New Roman" w:cs="Times New Roman"/>
          <w:sz w:val="24"/>
          <w:szCs w:val="24"/>
        </w:rPr>
        <w:t>bie Zamawiającego</w:t>
      </w:r>
      <w:r w:rsidR="00191C4D">
        <w:rPr>
          <w:rFonts w:ascii="Times New Roman" w:hAnsi="Times New Roman" w:cs="Times New Roman"/>
          <w:sz w:val="24"/>
          <w:szCs w:val="24"/>
        </w:rPr>
        <w:t>.</w:t>
      </w:r>
      <w:r w:rsidR="00055F03" w:rsidRPr="00C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21" w:rsidRPr="00940D2F" w:rsidRDefault="002C4B74" w:rsidP="00C0156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40D2F">
        <w:rPr>
          <w:rFonts w:ascii="Times New Roman" w:hAnsi="Times New Roman" w:cs="Times New Roman"/>
          <w:color w:val="000000"/>
          <w:sz w:val="24"/>
          <w:szCs w:val="24"/>
        </w:rPr>
        <w:t xml:space="preserve">Wszystkie produkty najwyższej jakości. </w:t>
      </w:r>
      <w:r w:rsidR="00436B40" w:rsidRPr="00940D2F">
        <w:rPr>
          <w:rFonts w:ascii="Times New Roman" w:hAnsi="Times New Roman" w:cs="Times New Roman"/>
          <w:sz w:val="24"/>
          <w:szCs w:val="24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</w:t>
      </w:r>
      <w:r w:rsidR="00940D2F" w:rsidRPr="00940D2F">
        <w:rPr>
          <w:rFonts w:ascii="Times New Roman" w:hAnsi="Times New Roman" w:cs="Times New Roman"/>
          <w:sz w:val="24"/>
          <w:szCs w:val="24"/>
        </w:rPr>
        <w:t>ne pojedyncze skupiska galarety.</w:t>
      </w:r>
      <w:r w:rsidR="00940D2F" w:rsidRPr="00940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32AD" w:rsidRPr="00C0156C" w:rsidRDefault="00DE3C9F" w:rsidP="00E93F8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Wykonawca gwarantuje że dostarczone artykuły żywnościowe będą zgodne z obowiązującymi przepisami i przedstawi na żądanie Zamawiającego  stosowne dokumenty zgodnie:  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</w:t>
      </w:r>
      <w:bookmarkStart w:id="1" w:name="view:_id1:_id2:_id59:_id61:callback1:_id"/>
      <w:bookmarkEnd w:id="1"/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(Dz. U.2016  poz.1154)</w:t>
      </w:r>
      <w:r w:rsidR="00597D67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Ustawa z dnia 25 sierpnia 2006 roku o bezpieczeństwie żywności i żywien</w:t>
      </w:r>
      <w:r w:rsidR="00A95398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ia (Dz. U. z 2022 r. poz. 2132)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Parlamentu Europejskiego i Ray (WE) nr 1333/2008 z dnia 16 grudnia 2008 r. </w:t>
      </w:r>
      <w:r w:rsidR="00597D67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dodatków do żywności ;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Ustawą z dnia 21 grudnia 2000r. o jakości handlowej artykułów rolno –spożywczych  Dz. U. z 2019 r. poz. 2178, z 2020 r. poz. 285. wraz z aktami wykonawczymi;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Dyrektywami i Rozporządzeniem UE w szczególności Rozporządzeniem (WE) Nr 852/2004 Parlamentu Europejskiego i Rady z dnia 29 kwietnia 2004 r. w sprawie Higieny środków spożywczych (Dz. </w:t>
      </w:r>
      <w:r w:rsidR="00A95398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Urz.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L 139 z 30.04.2004 r.</w:t>
      </w:r>
      <w:r w:rsidR="00A95398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str.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 ;Dz. Urz. UE Polskie Wydanie Specjalne rozdz.1 3,t 34 str.319)</w:t>
      </w:r>
      <w:r w:rsidR="00597D67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Rozporządzeniem WE NR 854/2004 Parlamentu Europejskiego i Rady z 29 Kwietnia 2004 r ustanawiające szczególne przepisy dotyczące organizacji urzędowych kontroli w odniesieniu do produktów pochodzenia zwierzęcego przeznaczonych do </w:t>
      </w:r>
      <w:r w:rsidR="00597D67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spożycia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ludzi (DZ.</w:t>
      </w:r>
      <w:r w:rsidR="00DA0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U. L139 z </w:t>
      </w:r>
      <w:r w:rsidR="00940D2F">
        <w:rPr>
          <w:rFonts w:ascii="Times New Roman" w:hAnsi="Times New Roman" w:cs="Times New Roman"/>
          <w:sz w:val="24"/>
          <w:szCs w:val="24"/>
          <w:shd w:val="clear" w:color="auto" w:fill="FFFFFF"/>
        </w:rPr>
        <w:t>30.04.2004 , str.55 z  , ze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</w:t>
      </w:r>
      <w:r w:rsidR="00940D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) Dz. Urz</w:t>
      </w:r>
      <w:r w:rsidR="00DA0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Polskie Wydanie specjalne</w:t>
      </w:r>
      <w:r w:rsidR="00940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rozdz. 3,t45 str. 75 , ze 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r w:rsidR="00940D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7D67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A32AD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Rozporządzeniem (WE  178/2002  Parlamentu Europejskiego i rady z dnia 28 stycznia 2002 ustanawiające ogólne zasady i wymagania prawa żywnościowego , powołujące Europejski Urząd ds. bezpieczeństwa żywności (Dz. U. </w:t>
      </w:r>
      <w:r w:rsidR="00DA0B70">
        <w:rPr>
          <w:rFonts w:ascii="Times New Roman" w:hAnsi="Times New Roman" w:cs="Times New Roman"/>
          <w:sz w:val="24"/>
          <w:szCs w:val="24"/>
          <w:shd w:val="clear" w:color="auto" w:fill="FFFFFF"/>
        </w:rPr>
        <w:t>UE L z dnia 1 lutego 2002 r. ze zm.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Dz. U. UE Polskie Wydanie specjalne r</w:t>
      </w:r>
      <w:r w:rsidR="00940D2F">
        <w:rPr>
          <w:rFonts w:ascii="Times New Roman" w:hAnsi="Times New Roman" w:cs="Times New Roman"/>
          <w:sz w:val="24"/>
          <w:szCs w:val="24"/>
          <w:shd w:val="clear" w:color="auto" w:fill="FFFFFF"/>
        </w:rPr>
        <w:t>ozdz. 15, t6, str. 463 , ze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zm.)</w:t>
      </w:r>
      <w:r w:rsidR="00597D67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3C9F" w:rsidRPr="00C0156C" w:rsidRDefault="008A32AD" w:rsidP="00E93F8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Ustawą z dnia 16 grudnia 2005 o produktach pocho</w:t>
      </w:r>
      <w:r w:rsidR="00A95398"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dzenia zwierzęcego(Dz. U. z 2020 r., poz. 1753</w:t>
      </w:r>
      <w:r w:rsidR="00940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</w:t>
      </w:r>
      <w:r w:rsidRPr="00C0156C">
        <w:rPr>
          <w:rFonts w:ascii="Times New Roman" w:hAnsi="Times New Roman" w:cs="Times New Roman"/>
          <w:sz w:val="24"/>
          <w:szCs w:val="24"/>
          <w:shd w:val="clear" w:color="auto" w:fill="FFFFFF"/>
        </w:rPr>
        <w:t>zm. )</w:t>
      </w:r>
    </w:p>
    <w:p w:rsidR="00DE3C9F" w:rsidRPr="00C0156C" w:rsidRDefault="00DE3C9F" w:rsidP="00E93F8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Każdy oferowany artykuł powinien być oznakowany etykietą zawierającą następujące dane: nazwa środka spożywczego, nazwa producenta, wykaz składników występujących w środku spożywczym, termin przydatności do spożycia.</w:t>
      </w:r>
    </w:p>
    <w:p w:rsidR="00DA0B70" w:rsidRPr="00DA0B70" w:rsidRDefault="00BD7237" w:rsidP="00E93F8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A0B70">
        <w:rPr>
          <w:rFonts w:ascii="Times New Roman" w:hAnsi="Times New Roman" w:cs="Times New Roman"/>
          <w:sz w:val="24"/>
          <w:szCs w:val="24"/>
        </w:rPr>
        <w:t>Dostawy ( w tym  rozładunek ) będą dostarczane do siedziby Zamawiającego</w:t>
      </w:r>
      <w:r w:rsidR="00DA0B70" w:rsidRPr="00DA0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B70" w:rsidRPr="00DA0B70" w:rsidRDefault="00DE3C9F" w:rsidP="00E93F8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0B70">
        <w:rPr>
          <w:rFonts w:ascii="Times New Roman" w:hAnsi="Times New Roman" w:cs="Times New Roman"/>
          <w:color w:val="000000"/>
          <w:sz w:val="24"/>
          <w:szCs w:val="24"/>
        </w:rPr>
        <w:t>Dostawa transportem i na koszt Wykonawcy.</w:t>
      </w:r>
      <w:r w:rsidR="00DA0B70" w:rsidRPr="00DA0B70">
        <w:rPr>
          <w:rFonts w:ascii="Times New Roman" w:hAnsi="Times New Roman" w:cs="Times New Roman"/>
          <w:color w:val="000000"/>
          <w:sz w:val="24"/>
          <w:szCs w:val="24"/>
        </w:rPr>
        <w:t xml:space="preserve"> Dostawy: z</w:t>
      </w:r>
      <w:r w:rsidRPr="00DA0B7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0B70" w:rsidRPr="00DA0B70">
        <w:rPr>
          <w:rFonts w:ascii="Times New Roman" w:hAnsi="Times New Roman" w:cs="Times New Roman"/>
          <w:color w:val="000000"/>
          <w:sz w:val="24"/>
          <w:szCs w:val="24"/>
        </w:rPr>
        <w:t>mówienie składane przed dostawą</w:t>
      </w:r>
      <w:r w:rsidR="00DA0B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A0B70" w:rsidRPr="00DA0B70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DA0B70">
        <w:rPr>
          <w:rFonts w:ascii="Times New Roman" w:hAnsi="Times New Roman" w:cs="Times New Roman"/>
          <w:color w:val="000000"/>
          <w:sz w:val="24"/>
          <w:szCs w:val="24"/>
        </w:rPr>
        <w:t>elefoniczne</w:t>
      </w:r>
      <w:r w:rsidR="00DA0B70" w:rsidRPr="00DA0B70">
        <w:rPr>
          <w:rFonts w:ascii="Times New Roman" w:hAnsi="Times New Roman" w:cs="Times New Roman"/>
          <w:color w:val="000000"/>
          <w:sz w:val="24"/>
          <w:szCs w:val="24"/>
        </w:rPr>
        <w:t xml:space="preserve">, e-mailem. </w:t>
      </w:r>
    </w:p>
    <w:p w:rsidR="00E9672C" w:rsidRPr="00DA0B70" w:rsidRDefault="00DE3C9F" w:rsidP="00E93F8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0B70">
        <w:rPr>
          <w:rFonts w:ascii="Times New Roman" w:hAnsi="Times New Roman" w:cs="Times New Roman"/>
          <w:sz w:val="24"/>
          <w:szCs w:val="24"/>
        </w:rPr>
        <w:t>Dostawa towaru partiami, stosownie do potrzeb i zamówień Zamawiającego. Wszelkie reklamacje dotyczące dostawy Wykonawca zobowiązany jest załatwić w trybie pilnym od zgłoszenia. W przypadku dostarczenia zamówionego towaru niezgodnego z</w:t>
      </w:r>
      <w:r w:rsidR="00DA0B70">
        <w:rPr>
          <w:rFonts w:ascii="Times New Roman" w:hAnsi="Times New Roman" w:cs="Times New Roman"/>
          <w:sz w:val="24"/>
          <w:szCs w:val="24"/>
        </w:rPr>
        <w:t xml:space="preserve"> </w:t>
      </w:r>
      <w:r w:rsidRPr="00DA0B70">
        <w:rPr>
          <w:rFonts w:ascii="Times New Roman" w:hAnsi="Times New Roman" w:cs="Times New Roman"/>
          <w:sz w:val="24"/>
          <w:szCs w:val="24"/>
        </w:rPr>
        <w:t>zamówieniem lub niewłaściwej jakości czy niedostarczenia towaru, a także nie dokonania niezwłocznej jego wymiany na towar właściwy we wskazanym terminie – Zamawiający w w/w okolicznościach ma prawo dokonania zakupu zamówionego towaru</w:t>
      </w:r>
      <w:r w:rsidR="001472C0" w:rsidRPr="00DA0B70">
        <w:rPr>
          <w:rFonts w:ascii="Times New Roman" w:hAnsi="Times New Roman" w:cs="Times New Roman"/>
          <w:sz w:val="24"/>
          <w:szCs w:val="24"/>
        </w:rPr>
        <w:t xml:space="preserve"> w dowolnej jednostce handlowej</w:t>
      </w:r>
      <w:r w:rsidRPr="00DA0B70">
        <w:rPr>
          <w:rFonts w:ascii="Times New Roman" w:hAnsi="Times New Roman" w:cs="Times New Roman"/>
          <w:sz w:val="24"/>
          <w:szCs w:val="24"/>
        </w:rPr>
        <w:t>. Koszty powstałe z tego tytułu obciążają wykonawcę</w:t>
      </w:r>
      <w:r w:rsidRPr="00DA0B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0B70" w:rsidRDefault="00DE3C9F" w:rsidP="00E93F8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Do każdej dostawy Wykonawca dołącza:</w:t>
      </w:r>
      <w:r w:rsidR="00DA0B70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WZ lub Fakturę</w:t>
      </w:r>
      <w:r w:rsidR="00DA0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B70" w:rsidRDefault="00DE3C9F" w:rsidP="00E93F8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0B70">
        <w:rPr>
          <w:rFonts w:ascii="Times New Roman" w:hAnsi="Times New Roman" w:cs="Times New Roman"/>
          <w:sz w:val="24"/>
          <w:szCs w:val="24"/>
        </w:rPr>
        <w:t>Opakowania wypożyczone Zamawiającemu nieodpłatnie lub wliczone w cenę towaru.</w:t>
      </w:r>
      <w:r w:rsidR="00DA0B70" w:rsidRPr="00DA0B70">
        <w:rPr>
          <w:rFonts w:ascii="Times New Roman" w:hAnsi="Times New Roman" w:cs="Times New Roman"/>
          <w:sz w:val="24"/>
          <w:szCs w:val="24"/>
        </w:rPr>
        <w:t xml:space="preserve"> </w:t>
      </w:r>
      <w:r w:rsidRPr="00DA0B70">
        <w:rPr>
          <w:rFonts w:ascii="Times New Roman" w:hAnsi="Times New Roman" w:cs="Times New Roman"/>
          <w:sz w:val="24"/>
          <w:szCs w:val="24"/>
        </w:rPr>
        <w:t>Od momentu dostawy towaru do magazynu Zamawiającego, koszty w całym okresie korzys</w:t>
      </w:r>
      <w:r w:rsidR="00E9672C" w:rsidRPr="00DA0B70">
        <w:rPr>
          <w:rFonts w:ascii="Times New Roman" w:hAnsi="Times New Roman" w:cs="Times New Roman"/>
          <w:sz w:val="24"/>
          <w:szCs w:val="24"/>
        </w:rPr>
        <w:t>tania z przedmiotu zamówienia (</w:t>
      </w:r>
      <w:r w:rsidRPr="00DA0B70">
        <w:rPr>
          <w:rFonts w:ascii="Times New Roman" w:hAnsi="Times New Roman" w:cs="Times New Roman"/>
          <w:sz w:val="24"/>
          <w:szCs w:val="24"/>
        </w:rPr>
        <w:t xml:space="preserve">w tym koszty przechowywania, koszty przetworzenia, koszty wywozu odpadów) </w:t>
      </w:r>
      <w:r w:rsidR="00E9672C" w:rsidRPr="00DA0B70">
        <w:rPr>
          <w:rFonts w:ascii="Times New Roman" w:hAnsi="Times New Roman" w:cs="Times New Roman"/>
          <w:sz w:val="24"/>
          <w:szCs w:val="24"/>
        </w:rPr>
        <w:t>są kosztami Zamawiającego</w:t>
      </w:r>
      <w:r w:rsidRPr="00DA0B70">
        <w:rPr>
          <w:rFonts w:ascii="Times New Roman" w:hAnsi="Times New Roman" w:cs="Times New Roman"/>
          <w:sz w:val="24"/>
          <w:szCs w:val="24"/>
        </w:rPr>
        <w:t>.</w:t>
      </w:r>
      <w:r w:rsidR="00DA0B70" w:rsidRPr="00DA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70" w:rsidRDefault="00DE3C9F" w:rsidP="00E93F8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0B70">
        <w:rPr>
          <w:rFonts w:ascii="Times New Roman" w:hAnsi="Times New Roman" w:cs="Times New Roman"/>
          <w:sz w:val="24"/>
          <w:szCs w:val="24"/>
        </w:rPr>
        <w:t>Warunki realizacji przedmiotu zamówienia zawarte są we wzorze umowy s</w:t>
      </w:r>
      <w:r w:rsidR="00DA0B70" w:rsidRPr="00DA0B70">
        <w:rPr>
          <w:rFonts w:ascii="Times New Roman" w:hAnsi="Times New Roman" w:cs="Times New Roman"/>
          <w:sz w:val="24"/>
          <w:szCs w:val="24"/>
        </w:rPr>
        <w:t>tanowiącym załącznik nr 4 do SWZ</w:t>
      </w:r>
      <w:r w:rsidRPr="00DA0B70">
        <w:rPr>
          <w:rFonts w:ascii="Times New Roman" w:hAnsi="Times New Roman" w:cs="Times New Roman"/>
          <w:sz w:val="24"/>
          <w:szCs w:val="24"/>
        </w:rPr>
        <w:t>.</w:t>
      </w:r>
      <w:r w:rsidR="00DA0B70" w:rsidRPr="00DA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F8C" w:rsidRPr="00DA0B70" w:rsidRDefault="006D267B" w:rsidP="00E93F8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0B70">
        <w:rPr>
          <w:rStyle w:val="fontstyle01"/>
          <w:rFonts w:ascii="Times New Roman" w:hAnsi="Times New Roman" w:cs="Times New Roman"/>
          <w:sz w:val="24"/>
          <w:szCs w:val="24"/>
        </w:rPr>
        <w:t>Zamawiający informuje, że w przypadku, gdy określi wymagania z użyciem znaków towarowych,</w:t>
      </w:r>
      <w:r w:rsidR="00DA0B70" w:rsidRP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A0B70">
        <w:rPr>
          <w:rStyle w:val="fontstyle01"/>
          <w:rFonts w:ascii="Times New Roman" w:hAnsi="Times New Roman" w:cs="Times New Roman"/>
          <w:sz w:val="24"/>
          <w:szCs w:val="24"/>
        </w:rPr>
        <w:t>patentów, pochodzenia to należy traktować takie odniesienie jako przypadkowe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A0B70">
        <w:rPr>
          <w:rStyle w:val="fontstyle01"/>
          <w:rFonts w:ascii="Times New Roman" w:hAnsi="Times New Roman" w:cs="Times New Roman"/>
          <w:sz w:val="24"/>
          <w:szCs w:val="24"/>
        </w:rPr>
        <w:t>(w takim przypadku Zmawiający dopuszcza zaoferowanie rozwiązań równoważnych).</w:t>
      </w:r>
    </w:p>
    <w:p w:rsidR="00DA0B70" w:rsidRDefault="00DA0B7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F8C" w:rsidRPr="00DA0B70" w:rsidRDefault="005C6F8C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IV </w:t>
      </w:r>
      <w:r w:rsidR="00D77D41" w:rsidRPr="00DA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229C9" w:rsidRPr="00DA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ŚRODKACH KOMUNIKACJI ELEKTRONICZNEJ , PRZY UŻYCIU KTÓRYCH ZAMAWIAJACY </w:t>
      </w:r>
      <w:r w:rsidR="00154B71" w:rsidRPr="00DA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BĘDZIE KOMUNIKOWAŁ SIĘ Z WYKONAWCAMI , ORAZ INFORMACJE O WYMAGANIACH TECHNICZNYCH </w:t>
      </w:r>
      <w:r w:rsidR="00EA5E32" w:rsidRPr="00DA0B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A7DD8" w:rsidRPr="00DA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ORGANIZACYJNYCH SPORZĄDZANIA, </w:t>
      </w:r>
      <w:r w:rsidR="00EA5E32" w:rsidRPr="00DA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WYSYŁANIA I ODBIERANIA KORESPONDENCJI ELEKTRONICZNEJ. </w:t>
      </w:r>
    </w:p>
    <w:p w:rsidR="006D267B" w:rsidRPr="00C0156C" w:rsidRDefault="00D77D41" w:rsidP="00E93F88">
      <w:pPr>
        <w:pStyle w:val="Bezodstpw"/>
        <w:numPr>
          <w:ilvl w:val="0"/>
          <w:numId w:val="2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odbywa się </w:t>
      </w:r>
      <w:r w:rsidR="005645C2" w:rsidRPr="00C0156C">
        <w:rPr>
          <w:rFonts w:ascii="Times New Roman" w:hAnsi="Times New Roman" w:cs="Times New Roman"/>
          <w:sz w:val="24"/>
          <w:szCs w:val="24"/>
        </w:rPr>
        <w:t>drogą elektroniczną przy użyciu</w:t>
      </w:r>
      <w:r w:rsidR="006D267B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 Platformy e-Zamówienia, która dostępna jest pod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267B" w:rsidRPr="00C0156C">
        <w:rPr>
          <w:rStyle w:val="fontstyle21"/>
          <w:rFonts w:ascii="Times New Roman" w:hAnsi="Times New Roman" w:cs="Times New Roman"/>
          <w:sz w:val="24"/>
          <w:szCs w:val="24"/>
        </w:rPr>
        <w:t xml:space="preserve">adresem </w:t>
      </w:r>
      <w:hyperlink r:id="rId10" w:history="1">
        <w:r w:rsidR="006D267B" w:rsidRPr="00C0156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https://ezamowienia.gov.pl</w:t>
        </w:r>
      </w:hyperlink>
    </w:p>
    <w:p w:rsidR="00F25EEC" w:rsidRPr="00C0156C" w:rsidRDefault="006D267B" w:rsidP="00E93F88">
      <w:pPr>
        <w:pStyle w:val="Bezodstpw"/>
        <w:numPr>
          <w:ilvl w:val="0"/>
          <w:numId w:val="2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Wykonawca zamierzający wziąć udział w postępowaniu o udzielenie zamówienia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publicznego, musi posiadać konto podmiotu Wykonawca na Platformie e-Zamówienia.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Szczegółowe informacje na temat zakładania kont podmiotów oraz zasady i warunki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korzystania z Platformy e-Zamówienia określa Regulamin Platformy e-Zamówienia,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dostępny na stronie internetowej </w:t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 xml:space="preserve">https://ezamowienia.gov.pl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oraz w zakładce</w:t>
      </w:r>
      <w:r w:rsidR="00656A00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„Centrum</w:t>
      </w:r>
      <w:r w:rsidR="00656A00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Pomocy”.</w:t>
      </w:r>
    </w:p>
    <w:p w:rsidR="00F25EEC" w:rsidRPr="00C0156C" w:rsidRDefault="006D267B" w:rsidP="00E93F88">
      <w:pPr>
        <w:pStyle w:val="Bezodstpw"/>
        <w:numPr>
          <w:ilvl w:val="0"/>
          <w:numId w:val="2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Wszelka korespondencja kierowana do zamawiającego powinna sygnowana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wskazanym nr referencyjnym sprawy</w:t>
      </w:r>
      <w:r w:rsidR="007935E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7935E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4623A">
        <w:rPr>
          <w:rFonts w:ascii="Times New Roman" w:hAnsi="Times New Roman" w:cs="Times New Roman"/>
          <w:i/>
          <w:sz w:val="24"/>
          <w:szCs w:val="24"/>
        </w:rPr>
        <w:t>ZP.2</w:t>
      </w:r>
      <w:r w:rsidR="007D4203" w:rsidRPr="00C0156C">
        <w:rPr>
          <w:rFonts w:ascii="Times New Roman" w:hAnsi="Times New Roman" w:cs="Times New Roman"/>
          <w:i/>
          <w:sz w:val="24"/>
          <w:szCs w:val="24"/>
        </w:rPr>
        <w:t>.202</w:t>
      </w:r>
      <w:r w:rsidR="00656A00" w:rsidRPr="00C0156C">
        <w:rPr>
          <w:rFonts w:ascii="Times New Roman" w:hAnsi="Times New Roman" w:cs="Times New Roman"/>
          <w:i/>
          <w:sz w:val="24"/>
          <w:szCs w:val="24"/>
        </w:rPr>
        <w:t>3</w:t>
      </w:r>
    </w:p>
    <w:p w:rsidR="00F25EEC" w:rsidRPr="00C0156C" w:rsidRDefault="006D267B" w:rsidP="00E93F88">
      <w:pPr>
        <w:pStyle w:val="Bezodstpw"/>
        <w:numPr>
          <w:ilvl w:val="0"/>
          <w:numId w:val="2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Jeżeli dokumenty elektroniczne, przekazywane przy użyciu środków komunikacji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elektronicznej, zawierają informacje stanowiące tajemnicę przedsiębiorstwa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 rozumieniu przepisów ustawy z dnia 16 kwietnia 1993 r. o zwalczaniu nieuczciwej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konkurencji (t.</w:t>
      </w:r>
      <w:r w:rsidR="00656A00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j. Dz. U. z 2022 r. poz. 1233) wykonawca, w celu utrzymania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 poufności tych informacji, przekazuje je w wydzielonym i odpowiednio oznaczonym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pliku, wraz z jednoczesnym zaznaczeniem w nazwie pliku „Dokument stanowiący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tajemnicę przedsiębiorstwa”.</w:t>
      </w:r>
    </w:p>
    <w:p w:rsidR="00012DE8" w:rsidRPr="00C0156C" w:rsidRDefault="006D267B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Komunikacja w postępowaniu, </w:t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 xml:space="preserve">z wyłączeniem składania ofert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odbywa się drogą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elektroniczną za pośrednictwem </w:t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formularzy do komunikacji dostępnych w zakładce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„Formularze” („Formularze do komunikacji”). Za pośrednictwem „Formularzy do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komunikacji” odbywa się w szczególności przekazywanie wezwań i zawiadomień,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zadawanie pytań i udzielanie odpowiedzi. Formularze do komunikacji umożliwiają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również dołączenie załącznika do przesyłanej wiadomości (przycisk „dodaj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załącznik”).</w:t>
      </w:r>
    </w:p>
    <w:p w:rsidR="00F25EEC" w:rsidRPr="00C0156C" w:rsidRDefault="006D267B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 przypadku załączników, które są zgodnie z ustawą Pzp lub rozporządzeniem Prezesa Rady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Ministrów w sprawie wymagań dla dokumentów elektronicznych opatrzone kwalifikowanym</w:t>
      </w:r>
      <w:r w:rsidR="00656A00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podpisem elektronicznym, podpisem zaufanym lub podpisem osobistym, mogą być opatrzone,</w:t>
      </w:r>
      <w:r w:rsidR="00656A00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zgodnie z wyborem wykonawcy/wykonawców wspólnie ubiegającego się o udzielenie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zamówienia/podmiotu udostępniającego zasoby, podpisem typu zewnętrznego lub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wewnętrznego. W zależności od rodzaju podpisu i jego typu (zewnętrzny, wewnętrzny) dodaje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12DE8"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się uprzednio podpisane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dokumenty wraz z wygenerowanym plikiem podpisu (typ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zewnętrzny) lub dokument z wszytym podpisem (typ wewnętrzny).</w:t>
      </w:r>
    </w:p>
    <w:p w:rsidR="00F25EEC" w:rsidRPr="00C0156C" w:rsidRDefault="006D267B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Możliwość korzystania w postępowaniu z „Formularzy do komunikacji” w pełnym zakresie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wymaga </w:t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posiadania konta „Wykonawcy” na Platformie e-Zamówienia.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oraz </w:t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zalogowania się na Platformie e-Zamówienia. Do korzystania z „Formularzy do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komunikacji” służących do zadawania pytań dotyczących treści dokumentów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zamówienia wystarczające jest posiadanie tzw. konta uproszczonego na Platformie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e-Zamówienia.</w:t>
      </w:r>
    </w:p>
    <w:p w:rsidR="00F25EEC" w:rsidRPr="00C0156C" w:rsidRDefault="006D267B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>Wszystkie wysłane i odebrane w postępowaniu przez wykonawcę wiadomości widoczne są po</w:t>
      </w:r>
      <w:r w:rsidR="00DA0B7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Style w:val="fontstyle01"/>
          <w:rFonts w:ascii="Times New Roman" w:hAnsi="Times New Roman" w:cs="Times New Roman"/>
          <w:sz w:val="24"/>
          <w:szCs w:val="24"/>
        </w:rPr>
        <w:t xml:space="preserve">zalogowaniu w podglądzie postępowania w zakładce </w:t>
      </w:r>
      <w:r w:rsidRPr="00C0156C">
        <w:rPr>
          <w:rStyle w:val="fontstyle21"/>
          <w:rFonts w:ascii="Times New Roman" w:hAnsi="Times New Roman" w:cs="Times New Roman"/>
          <w:sz w:val="24"/>
          <w:szCs w:val="24"/>
        </w:rPr>
        <w:t>„Komunikacja”.</w:t>
      </w:r>
    </w:p>
    <w:p w:rsidR="00F25EEC" w:rsidRPr="00C0156C" w:rsidRDefault="00F25EEC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Maksymalny rozmiar plików przesyłanych za pośrednictwem „Formularzy do komunikacji”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wynosi 150 MB (wielkość ta dotyczy plików </w:t>
      </w:r>
      <w:r w:rsidR="00012DE8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przesyłanych jako załączniki do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jednego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formularza).</w:t>
      </w:r>
    </w:p>
    <w:p w:rsidR="00F25EEC" w:rsidRPr="00C0156C" w:rsidRDefault="00F25EEC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Minimalne wymagania techniczne dotyczące sprzętu używanego w celu korzystania z usług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Platformy e-Zamówienia oraz informacje dotyczące specyfikacji połączenia określa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Fonts w:ascii="Times New Roman" w:hAnsi="Times New Roman" w:cs="Times New Roman"/>
          <w:i/>
          <w:iCs/>
          <w:color w:val="1C1C1C"/>
          <w:sz w:val="24"/>
          <w:szCs w:val="24"/>
        </w:rPr>
        <w:t>Regulamin Platformy e-Zamówienia.</w:t>
      </w:r>
    </w:p>
    <w:p w:rsidR="00012DE8" w:rsidRPr="00C0156C" w:rsidRDefault="00F25EEC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W przypadku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problemów technicznych i awarii związanych z funkcjonowaniem Platformy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e-Zamówienia użytkownicy mogą skorzystać ze wsparcia technicznego drogą elektroniczną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poprzez formularz udostępniony na stronie internetowej </w:t>
      </w:r>
      <w:hyperlink r:id="rId11" w:history="1">
        <w:r w:rsidR="00012DE8" w:rsidRPr="00C0156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https://ezamowienia.gov.pl</w:t>
        </w:r>
      </w:hyperlink>
      <w:r w:rsidR="007935ED"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w zakładce „Zgłoś problem”.</w:t>
      </w:r>
    </w:p>
    <w:p w:rsidR="00012DE8" w:rsidRPr="00C0156C" w:rsidRDefault="00F25EEC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W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szczególnie uzasadnionych przypadkach uniemożliwiających komunikację wykonawcy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i zamawiającego za pośrednictwem Platformy e-Zamówienia, Zamawiający dopuszcza</w:t>
      </w:r>
      <w:r w:rsidR="00DA0B7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komunikację za pomocą poczty elektronicznej na adres e-mail:</w:t>
      </w:r>
      <w:r w:rsidR="007935E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7935ED" w:rsidRPr="00C0156C">
        <w:rPr>
          <w:rStyle w:val="skgd"/>
          <w:rFonts w:ascii="Times New Roman" w:hAnsi="Times New Roman" w:cs="Times New Roman"/>
          <w:sz w:val="24"/>
          <w:szCs w:val="24"/>
        </w:rPr>
        <w:t>sekretariat@zsdowspuda.pl</w:t>
      </w:r>
      <w:r w:rsidR="007935E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012DE8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nie dotyczy składania ofert )</w:t>
      </w:r>
    </w:p>
    <w:p w:rsidR="00012DE8" w:rsidRPr="00C0156C" w:rsidRDefault="00F25EEC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Korzystanie z Platformy e-Zamówienia jest bezpłatne.</w:t>
      </w:r>
    </w:p>
    <w:p w:rsidR="009C5768" w:rsidRPr="00C0156C" w:rsidRDefault="00F25EEC" w:rsidP="00E93F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Sposób sporządzenia dokumentów elektronicznych, oświadczeń lub elektronicznych kopii</w:t>
      </w:r>
      <w:r w:rsidR="007935E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dokumentów lub oświadczeń musi być zgodny z wymaganiami określonymi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lastRenderedPageBreak/>
        <w:t>w rozporządzeniu Prezesa Rady Ministrów z dnia 30 grudnia 2020 r. w sprawie sposobu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sporządzania i przekazywania informacji oraz wymagań technicznych dla dokumentów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elektronicznych oraz środków komunikacji elektronicznej w postępowaniu o udzielenie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zamówienia publicznego lub konkursie (Dz. U. z 2020 r. poz. 2452) oraz rozporządzeniu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Ministra Rozwoju, Pracy i Technologii z dnia 23 grudnia 2020 r. w sprawi</w:t>
      </w:r>
      <w:r w:rsidR="00F9672A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e podmiotowych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środków dowodowych oraz innych dokumentów lu</w:t>
      </w:r>
      <w:r w:rsidR="00F9672A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b oświadczeń, jakich może żądać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zamawiający od wykonawcy (Dz. U. z 2020 r. poz. 2415)</w:t>
      </w:r>
      <w:r w:rsidR="00D77D41" w:rsidRPr="00C01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5ED" w:rsidRPr="00C0156C" w:rsidRDefault="007935E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5768" w:rsidRPr="007935ED" w:rsidRDefault="00D77D41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5ED">
        <w:rPr>
          <w:rFonts w:ascii="Times New Roman" w:hAnsi="Times New Roman" w:cs="Times New Roman"/>
          <w:b/>
          <w:sz w:val="24"/>
          <w:szCs w:val="24"/>
          <w:u w:val="single"/>
        </w:rPr>
        <w:t>V. W</w:t>
      </w:r>
      <w:r w:rsidR="00C12BF6" w:rsidRPr="007935ED">
        <w:rPr>
          <w:rFonts w:ascii="Times New Roman" w:hAnsi="Times New Roman" w:cs="Times New Roman"/>
          <w:b/>
          <w:sz w:val="24"/>
          <w:szCs w:val="24"/>
          <w:u w:val="single"/>
        </w:rPr>
        <w:t>YJAŚNIENIA TREŚCI SWZ</w:t>
      </w:r>
      <w:r w:rsidR="007935ED" w:rsidRPr="007935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5388" w:rsidRPr="00C0156C" w:rsidRDefault="00D77D41" w:rsidP="00E93F88">
      <w:pPr>
        <w:pStyle w:val="Bezodstpw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Wykonawca może zwrócić się do Zamawiającego z wnioskiem o wyjaśnienie treści SWZ. Zamawiający jest obowiązany udzielić wyjaśnień niezwłocznie, jednak nie później niż na 2 dni przed upływem terminu składania ofert, pod warunkiem</w:t>
      </w:r>
      <w:r w:rsidR="00613D01" w:rsidRPr="00C0156C">
        <w:rPr>
          <w:rFonts w:ascii="Times New Roman" w:hAnsi="Times New Roman" w:cs="Times New Roman"/>
          <w:sz w:val="24"/>
          <w:szCs w:val="24"/>
        </w:rPr>
        <w:t>,</w:t>
      </w:r>
      <w:r w:rsidRPr="00C0156C">
        <w:rPr>
          <w:rFonts w:ascii="Times New Roman" w:hAnsi="Times New Roman" w:cs="Times New Roman"/>
          <w:sz w:val="24"/>
          <w:szCs w:val="24"/>
        </w:rPr>
        <w:t xml:space="preserve"> że wniosek o wyjaśnienie treści SWZ wpłynął do zamawiającego nie później niż na 4 dni przed upływem terminu składania ofert. </w:t>
      </w:r>
    </w:p>
    <w:p w:rsidR="00F75388" w:rsidRPr="00C0156C" w:rsidRDefault="00D77D41" w:rsidP="00E93F88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2, przedłuża termin składania ofert o czas niezbędny do zapoznania się wszystkich zainteresowanych wykonawców z wyjaśnieniami niezbędnymi do należytego przygotowania i złożenia ofert. </w:t>
      </w:r>
    </w:p>
    <w:p w:rsidR="00C12BF6" w:rsidRPr="00C0156C" w:rsidRDefault="00D77D41" w:rsidP="00E93F88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 przypadku, gdy wniosek o wyjaśnienie treści SWZ nie wpłynął w terminie, o którym mowa w pkt. 2, Zamawiający nie ma obowiązku udzielania wyjaśnień SWZ oraz obowiązku przedłużenia terminu składania ofert.</w:t>
      </w:r>
    </w:p>
    <w:p w:rsidR="00C12BF6" w:rsidRPr="00C0156C" w:rsidRDefault="00D77D41" w:rsidP="00E93F88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Przedłużenie terminu składania ofert, o którym mowa w pkt. 3, nie wpływa na bieg terminu składania wnios</w:t>
      </w:r>
      <w:r w:rsidR="00613D01" w:rsidRPr="00C0156C">
        <w:rPr>
          <w:rFonts w:ascii="Times New Roman" w:hAnsi="Times New Roman" w:cs="Times New Roman"/>
          <w:sz w:val="24"/>
          <w:szCs w:val="24"/>
        </w:rPr>
        <w:t>ku o wyjaśnienie treści SWZ.</w:t>
      </w:r>
      <w:r w:rsidRPr="00C0156C">
        <w:rPr>
          <w:rFonts w:ascii="Times New Roman" w:hAnsi="Times New Roman" w:cs="Times New Roman"/>
          <w:sz w:val="24"/>
          <w:szCs w:val="24"/>
        </w:rPr>
        <w:t xml:space="preserve"> Treść zapytań wraz z wyjaśnieniami Zamawiający udostępnia, bez ujawniania źródła zapytania, na stronie internetowej prowadzonego postępowania. </w:t>
      </w:r>
    </w:p>
    <w:p w:rsidR="007935ED" w:rsidRDefault="007935E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BF6" w:rsidRPr="007935ED" w:rsidRDefault="004836E2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5ED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r w:rsidR="00D77D41" w:rsidRPr="007935E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C12BF6" w:rsidRPr="007935ED">
        <w:rPr>
          <w:rFonts w:ascii="Times New Roman" w:hAnsi="Times New Roman" w:cs="Times New Roman"/>
          <w:b/>
          <w:sz w:val="24"/>
          <w:szCs w:val="24"/>
          <w:u w:val="single"/>
        </w:rPr>
        <w:t>ERMIN WYKONANIA Z</w:t>
      </w:r>
      <w:r w:rsidR="009A7756" w:rsidRPr="007935ED">
        <w:rPr>
          <w:rFonts w:ascii="Times New Roman" w:hAnsi="Times New Roman" w:cs="Times New Roman"/>
          <w:b/>
          <w:sz w:val="24"/>
          <w:szCs w:val="24"/>
          <w:u w:val="single"/>
        </w:rPr>
        <w:t>AMÓWIENIA</w:t>
      </w:r>
      <w:r w:rsidR="007935ED" w:rsidRPr="007935E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A7756" w:rsidRPr="00793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7756" w:rsidRPr="00C0156C" w:rsidRDefault="00D77D41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Wykonawca zobowiązany jest wykonać przedmiot zamówienia w terminie</w:t>
      </w:r>
      <w:r w:rsidR="00531678" w:rsidRPr="00C0156C">
        <w:rPr>
          <w:rFonts w:ascii="Times New Roman" w:hAnsi="Times New Roman" w:cs="Times New Roman"/>
          <w:sz w:val="24"/>
          <w:szCs w:val="24"/>
        </w:rPr>
        <w:t xml:space="preserve"> od </w:t>
      </w:r>
      <w:r w:rsidR="00F5443F">
        <w:rPr>
          <w:rFonts w:ascii="Times New Roman" w:hAnsi="Times New Roman" w:cs="Times New Roman"/>
          <w:sz w:val="24"/>
          <w:szCs w:val="24"/>
        </w:rPr>
        <w:t xml:space="preserve">dnia </w:t>
      </w:r>
      <w:r w:rsidR="00531678" w:rsidRPr="00C0156C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7935ED">
        <w:rPr>
          <w:rFonts w:ascii="Times New Roman" w:hAnsi="Times New Roman" w:cs="Times New Roman"/>
          <w:sz w:val="24"/>
          <w:szCs w:val="24"/>
        </w:rPr>
        <w:t xml:space="preserve"> do 30.06</w:t>
      </w:r>
      <w:r w:rsidRPr="00C0156C">
        <w:rPr>
          <w:rFonts w:ascii="Times New Roman" w:hAnsi="Times New Roman" w:cs="Times New Roman"/>
          <w:sz w:val="24"/>
          <w:szCs w:val="24"/>
        </w:rPr>
        <w:t>.202</w:t>
      </w:r>
      <w:r w:rsidR="008B3BD6" w:rsidRPr="00C0156C">
        <w:rPr>
          <w:rFonts w:ascii="Times New Roman" w:hAnsi="Times New Roman" w:cs="Times New Roman"/>
          <w:sz w:val="24"/>
          <w:szCs w:val="24"/>
        </w:rPr>
        <w:t>3</w:t>
      </w:r>
      <w:r w:rsidRPr="00C0156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935ED" w:rsidRDefault="007935E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7756" w:rsidRPr="007935ED" w:rsidRDefault="004836E2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5ED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D77D41" w:rsidRPr="007935ED">
        <w:rPr>
          <w:rFonts w:ascii="Times New Roman" w:hAnsi="Times New Roman" w:cs="Times New Roman"/>
          <w:b/>
          <w:sz w:val="24"/>
          <w:szCs w:val="24"/>
          <w:u w:val="single"/>
        </w:rPr>
        <w:t>. O</w:t>
      </w:r>
      <w:r w:rsidR="009A7756" w:rsidRPr="007935ED">
        <w:rPr>
          <w:rFonts w:ascii="Times New Roman" w:hAnsi="Times New Roman" w:cs="Times New Roman"/>
          <w:b/>
          <w:sz w:val="24"/>
          <w:szCs w:val="24"/>
          <w:u w:val="single"/>
        </w:rPr>
        <w:t>SOBY UPRAWNIONE DO KOMUNIKACJI Z WYKONAWCAMI</w:t>
      </w:r>
      <w:r w:rsidR="007935ED" w:rsidRPr="007935E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A7756" w:rsidRPr="00793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7756" w:rsidRPr="00C0156C" w:rsidRDefault="00D77D41" w:rsidP="00C015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Osobami uprawnionymi do porozumiewania się z Wykonawcami w związku z toczącym się postępowaniem są</w:t>
      </w:r>
      <w:r w:rsidR="00032709" w:rsidRPr="00C0156C">
        <w:rPr>
          <w:rFonts w:ascii="Times New Roman" w:hAnsi="Times New Roman" w:cs="Times New Roman"/>
          <w:sz w:val="24"/>
          <w:szCs w:val="24"/>
        </w:rPr>
        <w:t xml:space="preserve">: w zakresie </w:t>
      </w:r>
      <w:r w:rsidR="00413DF4" w:rsidRPr="00C0156C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54623A">
        <w:rPr>
          <w:rFonts w:ascii="Times New Roman" w:hAnsi="Times New Roman" w:cs="Times New Roman"/>
          <w:sz w:val="24"/>
          <w:szCs w:val="24"/>
        </w:rPr>
        <w:t>Zenon Lach telefon 668 277 886</w:t>
      </w:r>
      <w:r w:rsidR="007935ED">
        <w:rPr>
          <w:rFonts w:ascii="Times New Roman" w:hAnsi="Times New Roman" w:cs="Times New Roman"/>
          <w:sz w:val="24"/>
          <w:szCs w:val="24"/>
        </w:rPr>
        <w:t xml:space="preserve"> a </w:t>
      </w:r>
      <w:r w:rsidR="00E7117D" w:rsidRPr="00C0156C">
        <w:rPr>
          <w:rFonts w:ascii="Times New Roman" w:hAnsi="Times New Roman" w:cs="Times New Roman"/>
          <w:sz w:val="24"/>
          <w:szCs w:val="24"/>
        </w:rPr>
        <w:t>procedur</w:t>
      </w:r>
      <w:r w:rsidR="007935ED">
        <w:rPr>
          <w:rFonts w:ascii="Times New Roman" w:hAnsi="Times New Roman" w:cs="Times New Roman"/>
          <w:sz w:val="24"/>
          <w:szCs w:val="24"/>
        </w:rPr>
        <w:t xml:space="preserve"> Tomasz Fimowicz telefon 602 350 266. </w:t>
      </w:r>
    </w:p>
    <w:p w:rsidR="009A7756" w:rsidRPr="00C0156C" w:rsidRDefault="009A7756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2C51" w:rsidRPr="007935ED" w:rsidRDefault="004836E2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5ED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D77D41" w:rsidRPr="007935ED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Pr="007935ED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  <w:r w:rsidR="007935ED" w:rsidRPr="007935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3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63A8" w:rsidRPr="00C0156C" w:rsidRDefault="00D77D41" w:rsidP="00F5443F">
      <w:pPr>
        <w:pStyle w:val="Bezodstpw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</w:t>
      </w:r>
      <w:r w:rsidR="007935ED">
        <w:rPr>
          <w:rFonts w:ascii="Times New Roman" w:hAnsi="Times New Roman" w:cs="Times New Roman"/>
          <w:sz w:val="24"/>
          <w:szCs w:val="24"/>
        </w:rPr>
        <w:t>sa</w:t>
      </w:r>
      <w:r w:rsidRPr="00C0156C">
        <w:rPr>
          <w:rFonts w:ascii="Times New Roman" w:hAnsi="Times New Roman" w:cs="Times New Roman"/>
          <w:sz w:val="24"/>
          <w:szCs w:val="24"/>
        </w:rPr>
        <w:t xml:space="preserve">dach określonych w Rozdziale </w:t>
      </w:r>
      <w:r w:rsidR="00E763A8" w:rsidRPr="00C0156C">
        <w:rPr>
          <w:rFonts w:ascii="Times New Roman" w:hAnsi="Times New Roman" w:cs="Times New Roman"/>
          <w:sz w:val="24"/>
          <w:szCs w:val="24"/>
        </w:rPr>
        <w:t xml:space="preserve">IX </w:t>
      </w:r>
      <w:r w:rsidRPr="00C0156C">
        <w:rPr>
          <w:rFonts w:ascii="Times New Roman" w:hAnsi="Times New Roman" w:cs="Times New Roman"/>
          <w:sz w:val="24"/>
          <w:szCs w:val="24"/>
        </w:rPr>
        <w:t xml:space="preserve">SWZ. </w:t>
      </w:r>
    </w:p>
    <w:p w:rsidR="00E763A8" w:rsidRPr="00C0156C" w:rsidRDefault="00D77D41" w:rsidP="00F5443F">
      <w:pPr>
        <w:pStyle w:val="Bezodstpw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o których mowa w art. 112 ust. 2 ustawy Pzp, tj. dotyczące:</w:t>
      </w:r>
    </w:p>
    <w:p w:rsidR="00E763A8" w:rsidRPr="00C0156C" w:rsidRDefault="00952C12" w:rsidP="00F5443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7D41" w:rsidRPr="00C0156C">
        <w:rPr>
          <w:rFonts w:ascii="Times New Roman" w:hAnsi="Times New Roman" w:cs="Times New Roman"/>
          <w:sz w:val="24"/>
          <w:szCs w:val="24"/>
        </w:rPr>
        <w:t>dolności do występowania w obrocie gospodarczym. Zamawiający nie stawia warunku w tym zakresie.</w:t>
      </w:r>
      <w:r w:rsidR="002E5AD1" w:rsidRPr="00C0156C">
        <w:rPr>
          <w:rFonts w:ascii="Times New Roman" w:hAnsi="Times New Roman" w:cs="Times New Roman"/>
          <w:sz w:val="24"/>
          <w:szCs w:val="24"/>
        </w:rPr>
        <w:t xml:space="preserve"> Wykonawca zobowiązany jest złożyć oświadcz</w:t>
      </w:r>
      <w:r w:rsidR="008A6E87">
        <w:rPr>
          <w:rFonts w:ascii="Times New Roman" w:hAnsi="Times New Roman" w:cs="Times New Roman"/>
          <w:sz w:val="24"/>
          <w:szCs w:val="24"/>
        </w:rPr>
        <w:t>enie zgodnie z wzorem zał.  nr 3</w:t>
      </w:r>
      <w:r w:rsidR="0054623A">
        <w:rPr>
          <w:rFonts w:ascii="Times New Roman" w:hAnsi="Times New Roman" w:cs="Times New Roman"/>
          <w:sz w:val="24"/>
          <w:szCs w:val="24"/>
        </w:rPr>
        <w:t>.</w:t>
      </w:r>
    </w:p>
    <w:p w:rsidR="00E763A8" w:rsidRPr="00C0156C" w:rsidRDefault="00952C12" w:rsidP="00F5443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7D41" w:rsidRPr="00C0156C">
        <w:rPr>
          <w:rFonts w:ascii="Times New Roman" w:hAnsi="Times New Roman" w:cs="Times New Roman"/>
          <w:sz w:val="24"/>
          <w:szCs w:val="24"/>
        </w:rPr>
        <w:t>prawnień do prowadzenia określonej działalności gospodarczej lub zawodowej, o ile wynika to z odrębnych przepisów. Zamawiający nie stawia warunku w tym zakresie.</w:t>
      </w:r>
      <w:r w:rsidR="002E5AD1" w:rsidRPr="00C0156C">
        <w:rPr>
          <w:rFonts w:ascii="Times New Roman" w:hAnsi="Times New Roman" w:cs="Times New Roman"/>
          <w:sz w:val="24"/>
          <w:szCs w:val="24"/>
        </w:rPr>
        <w:t xml:space="preserve"> Wykonawca zobowiązany jest złożyć oświadcz</w:t>
      </w:r>
      <w:r w:rsidR="008A6E87">
        <w:rPr>
          <w:rFonts w:ascii="Times New Roman" w:hAnsi="Times New Roman" w:cs="Times New Roman"/>
          <w:sz w:val="24"/>
          <w:szCs w:val="24"/>
        </w:rPr>
        <w:t>enie zgodnie z wzorem zał.  nr 3</w:t>
      </w:r>
      <w:r w:rsidR="0054623A">
        <w:rPr>
          <w:rFonts w:ascii="Times New Roman" w:hAnsi="Times New Roman" w:cs="Times New Roman"/>
          <w:sz w:val="24"/>
          <w:szCs w:val="24"/>
        </w:rPr>
        <w:t>.</w:t>
      </w:r>
    </w:p>
    <w:p w:rsidR="00E763A8" w:rsidRPr="00C0156C" w:rsidRDefault="00952C12" w:rsidP="00F5443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7D41" w:rsidRPr="00C0156C">
        <w:rPr>
          <w:rFonts w:ascii="Times New Roman" w:hAnsi="Times New Roman" w:cs="Times New Roman"/>
          <w:sz w:val="24"/>
          <w:szCs w:val="24"/>
        </w:rPr>
        <w:t>ytuacji ekonomicznej i finansowej. Zamawiający nie stawia warunku w tym zakresie.</w:t>
      </w:r>
      <w:r w:rsidR="002E5AD1" w:rsidRPr="00C0156C">
        <w:rPr>
          <w:rFonts w:ascii="Times New Roman" w:hAnsi="Times New Roman" w:cs="Times New Roman"/>
          <w:sz w:val="24"/>
          <w:szCs w:val="24"/>
        </w:rPr>
        <w:t xml:space="preserve"> Wykonawca zobowiązany jest złożyć oświadcz</w:t>
      </w:r>
      <w:r w:rsidR="0054623A">
        <w:rPr>
          <w:rFonts w:ascii="Times New Roman" w:hAnsi="Times New Roman" w:cs="Times New Roman"/>
          <w:sz w:val="24"/>
          <w:szCs w:val="24"/>
        </w:rPr>
        <w:t xml:space="preserve">enie zgodnie z wzorem zał.  nr </w:t>
      </w:r>
      <w:r w:rsidR="008A6E87">
        <w:rPr>
          <w:rFonts w:ascii="Times New Roman" w:hAnsi="Times New Roman" w:cs="Times New Roman"/>
          <w:sz w:val="24"/>
          <w:szCs w:val="24"/>
        </w:rPr>
        <w:t>3</w:t>
      </w:r>
      <w:r w:rsidR="0054623A">
        <w:rPr>
          <w:rFonts w:ascii="Times New Roman" w:hAnsi="Times New Roman" w:cs="Times New Roman"/>
          <w:sz w:val="24"/>
          <w:szCs w:val="24"/>
        </w:rPr>
        <w:t>.</w:t>
      </w:r>
    </w:p>
    <w:p w:rsidR="00613D01" w:rsidRPr="00C0156C" w:rsidRDefault="00952C12" w:rsidP="00F5443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77D41" w:rsidRPr="00C0156C">
        <w:rPr>
          <w:rFonts w:ascii="Times New Roman" w:hAnsi="Times New Roman" w:cs="Times New Roman"/>
          <w:sz w:val="24"/>
          <w:szCs w:val="24"/>
        </w:rPr>
        <w:t xml:space="preserve">dolności technicznej lub zawodowej. Zamawiający nie stawia warunku w tym zakresie. </w:t>
      </w:r>
      <w:r w:rsidR="002E5AD1" w:rsidRPr="00C0156C">
        <w:rPr>
          <w:rFonts w:ascii="Times New Roman" w:hAnsi="Times New Roman" w:cs="Times New Roman"/>
          <w:sz w:val="24"/>
          <w:szCs w:val="24"/>
        </w:rPr>
        <w:t>Wykonawca zobowiązany jest złożyć oświadcz</w:t>
      </w:r>
      <w:r w:rsidR="008A6E87">
        <w:rPr>
          <w:rFonts w:ascii="Times New Roman" w:hAnsi="Times New Roman" w:cs="Times New Roman"/>
          <w:sz w:val="24"/>
          <w:szCs w:val="24"/>
        </w:rPr>
        <w:t>enie zgodnie z wzorem zał.  nr 3.</w:t>
      </w:r>
    </w:p>
    <w:p w:rsidR="00D67E43" w:rsidRPr="00C0156C" w:rsidRDefault="008C587E" w:rsidP="007B1717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pacing w:val="-4"/>
          <w:sz w:val="24"/>
          <w:szCs w:val="24"/>
        </w:rPr>
        <w:t xml:space="preserve">Zamawiający dokona oceny spełniania przez Wykonawcę warunków udziału w postępowaniu zgodnie z formułą „spełnia / nie </w:t>
      </w:r>
      <w:r w:rsidR="0054623A">
        <w:rPr>
          <w:rFonts w:ascii="Times New Roman" w:hAnsi="Times New Roman" w:cs="Times New Roman"/>
          <w:spacing w:val="-4"/>
          <w:sz w:val="24"/>
          <w:szCs w:val="24"/>
        </w:rPr>
        <w:t xml:space="preserve">spełnia” w oparciu o oświadczenie – załącznik nr </w:t>
      </w:r>
      <w:r w:rsidR="008A6E8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623A">
        <w:rPr>
          <w:rFonts w:ascii="Times New Roman" w:hAnsi="Times New Roman" w:cs="Times New Roman"/>
          <w:spacing w:val="-4"/>
          <w:sz w:val="24"/>
          <w:szCs w:val="24"/>
        </w:rPr>
        <w:t xml:space="preserve"> do SWZ. </w:t>
      </w:r>
      <w:r w:rsidRPr="00C015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935ED" w:rsidRDefault="007935ED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5AD1" w:rsidRPr="005D7C8E" w:rsidRDefault="002E5AD1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C8E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D77D41" w:rsidRPr="005D7C8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D7C8E">
        <w:rPr>
          <w:rFonts w:ascii="Times New Roman" w:hAnsi="Times New Roman" w:cs="Times New Roman"/>
          <w:b/>
          <w:sz w:val="24"/>
          <w:szCs w:val="24"/>
          <w:u w:val="single"/>
        </w:rPr>
        <w:t>PODSTAWY WYKLUCZENIA</w:t>
      </w:r>
      <w:r w:rsidR="005D7C8E" w:rsidRPr="005D7C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7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2C12" w:rsidRPr="00952C12" w:rsidRDefault="00952C12" w:rsidP="007B1717">
      <w:pPr>
        <w:pStyle w:val="Akapitzlist"/>
        <w:widowControl w:val="0"/>
        <w:numPr>
          <w:ilvl w:val="3"/>
          <w:numId w:val="25"/>
        </w:numPr>
        <w:overflowPunct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color w:val="FF0000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Zgodnie z art. 108 ust. 1 ustawy Pzp z postępowania o udzielenie zamówienia wyklucza się Wykonawcę:</w:t>
      </w:r>
    </w:p>
    <w:p w:rsidR="00952C12" w:rsidRPr="00952C12" w:rsidRDefault="00952C12" w:rsidP="007B1717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będącego osobą fizyczną, którego prawomocnie skazano za przestępstwo: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udziału w zorganizowanej grupie przestępczej albo związku mającym na celu popełnienie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 xml:space="preserve">przestępstwa lub przestępstwa skarbowego, o którym mowa w art. 258 Kodeksu karnego, 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handlu ludźmi, o którym mowa w art.189a Kodeksu karnego, 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o którym mowa w art. 228–230a, art. 250a Kodeksu karnego lub w art. 46 lub art. 48 ustawy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>z dnia 25czerwca 2010 r. o sporcie,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finansowania przestępstwa o charakterze terrorystycznym, o którym mowa w art.165a Kodeksu karnego, lub przestępstwo udaremniania lub utrudniania stwierdzenia przestępnego pochodzenia pieniędzy lub ukrywania ich pochodzenia, o którym mowa w art.299Kodeksu karnego,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o charakterze terrorystycznym, o którym mowa w art.115 §20 Kodeksu karnego, lub mające na celu popełnienie tego przestępstwa,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powierzenia wykonywania pracy małoletniemu cudzoziemcowi, o którym mowa w art.9 ust. 2 ustawy z dnia 15 czerwca 2012r. o skutkach powierzania wykonywania pracy cudzoziemcom przebywającym wbrew przepisom na terytorium Rzeczypospolitej Polskiej (Dz. U. poz.769),</w:t>
      </w:r>
    </w:p>
    <w:p w:rsidR="00952C12" w:rsidRPr="00952C12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przeciwko obrotowi gospodarczemu, o których mowa w art. 296–307Kodeksu karnego, przestępstwo oszustwa, o którym mowa w art. 286 Kodeksu karnego, przestępstwo przeciwko wiarygodności dokumentów, o których mowa w art. 270–277d Kodeksu karnego, lub przestępstwo skarbowe,</w:t>
      </w:r>
    </w:p>
    <w:p w:rsidR="00952C12" w:rsidRPr="006C410F" w:rsidRDefault="00952C12" w:rsidP="007B1717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6C410F">
        <w:rPr>
          <w:rFonts w:ascii="Times New Roman" w:eastAsia="Times New Roman" w:hAnsi="Times New Roman" w:cs="Times New Roman"/>
          <w:sz w:val="24"/>
          <w:szCs w:val="24"/>
        </w:rPr>
        <w:t xml:space="preserve">o którym mowa w art.9 ust.1 i 3 lub art.10 ustawy z dnia 15 czerwca 2012r. o skutkach </w:t>
      </w:r>
      <w:r w:rsidRPr="006C410F">
        <w:rPr>
          <w:rFonts w:ascii="Times New Roman" w:eastAsia="Times New Roman" w:hAnsi="Times New Roman" w:cs="Times New Roman"/>
          <w:sz w:val="24"/>
          <w:szCs w:val="24"/>
        </w:rPr>
        <w:br/>
        <w:t>powierzania wykonywania pracy cudzoziemcom przebywającym wbrew przepisom na terytorium Rzeczypospolitej Polskiej</w:t>
      </w:r>
      <w:r w:rsidR="006C410F" w:rsidRPr="006C4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0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C4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0F">
        <w:rPr>
          <w:rFonts w:ascii="Times New Roman" w:eastAsia="Times New Roman" w:hAnsi="Times New Roman" w:cs="Times New Roman"/>
          <w:sz w:val="24"/>
          <w:szCs w:val="24"/>
        </w:rPr>
        <w:t>lub za odpowiedni czyn zabroniony określony w przepisach prawa obcego;</w:t>
      </w:r>
    </w:p>
    <w:p w:rsidR="00952C12" w:rsidRPr="00952C12" w:rsidRDefault="00952C12" w:rsidP="007B1717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wpkt1;</w:t>
      </w:r>
    </w:p>
    <w:p w:rsidR="00952C12" w:rsidRPr="00952C12" w:rsidRDefault="00952C12" w:rsidP="007B1717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wobec którego wydano prawomocny wyrok sądu lub ostateczną decyzję administracyjną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>o zaleganiu z uiszczeniem podatków, opłat lub składek na ubezpieczenie społeczne lub zdrowotne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52C12" w:rsidRPr="00952C12" w:rsidRDefault="00952C12" w:rsidP="007B1717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wobec którego </w:t>
      </w:r>
      <w:r w:rsidRPr="00952C12">
        <w:rPr>
          <w:rFonts w:ascii="Times New Roman" w:eastAsia="Times New Roman" w:hAnsi="Times New Roman" w:cs="Times New Roman"/>
          <w:b/>
          <w:sz w:val="24"/>
          <w:szCs w:val="24"/>
        </w:rPr>
        <w:t xml:space="preserve">prawomocnie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t>orzeczono zakaz ubiegania się o zamówienia publiczne;</w:t>
      </w:r>
    </w:p>
    <w:p w:rsidR="00952C12" w:rsidRPr="00952C12" w:rsidRDefault="00952C12" w:rsidP="007B1717">
      <w:pPr>
        <w:pStyle w:val="Akapitzlist"/>
        <w:widowControl w:val="0"/>
        <w:numPr>
          <w:ilvl w:val="0"/>
          <w:numId w:val="27"/>
        </w:numPr>
        <w:overflowPunct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jeżeli zamawiający może stwierdzić, na podstawie wiarygodnych przesłanek, że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 xml:space="preserve">zawarł z innymi wykonawcami porozumienie mające na celu zakłócenie konkurencji,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>w szczególności jeżeli należąc do tej samej grupy kapitałowej w rozumieniu ustawy z dnia 16 lutego 2007r. o ochronie konkurencji i konsumentów, złożyli odrębne oferty, oferty częściowe lub wnioski odo-puszczenie do udziału w postępowaniu, chyba że wykażą, że przygotowali te oferty lub wnioski niezależnie od siebie;</w:t>
      </w:r>
    </w:p>
    <w:p w:rsidR="00952C12" w:rsidRPr="00952C12" w:rsidRDefault="00952C12" w:rsidP="007B1717">
      <w:pPr>
        <w:pStyle w:val="Akapitzlist"/>
        <w:widowControl w:val="0"/>
        <w:numPr>
          <w:ilvl w:val="0"/>
          <w:numId w:val="27"/>
        </w:numPr>
        <w:overflowPunct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52C12">
        <w:rPr>
          <w:rFonts w:ascii="Times New Roman" w:eastAsia="Times New Roman" w:hAnsi="Times New Roman" w:cs="Times New Roman"/>
          <w:sz w:val="24"/>
          <w:szCs w:val="24"/>
        </w:rPr>
        <w:t xml:space="preserve">jeżeli, w przypadkach, o których mowa w art. 85 ust.1, doszło do zakłócenia konkurencji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 xml:space="preserve">wynikającego z wcześniejszego zaangażowania tego wykonawcy lub podmiotu, który należy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 xml:space="preserve">z wykonawcą do tej samej grupy kapitałowej w rozumieniu ustawy z dnia 16lutego 2007r. </w:t>
      </w:r>
      <w:r w:rsidRPr="00952C12">
        <w:rPr>
          <w:rFonts w:ascii="Times New Roman" w:eastAsia="Times New Roman" w:hAnsi="Times New Roman" w:cs="Times New Roman"/>
          <w:sz w:val="24"/>
          <w:szCs w:val="24"/>
        </w:rPr>
        <w:br/>
        <w:t>o ochronie konkurencji i konsumentów chyba, że spowodowane tym zakłócenie konkurencji może być wyeliminowane winny sposób niż przez wykluczenie wykonawcy z udziału w postępowaniu o udzielenie zamówienia.</w:t>
      </w:r>
    </w:p>
    <w:p w:rsidR="00952C12" w:rsidRPr="00952C12" w:rsidRDefault="00952C12" w:rsidP="007B1717">
      <w:pPr>
        <w:pStyle w:val="Akapitzlist"/>
        <w:widowControl w:val="0"/>
        <w:numPr>
          <w:ilvl w:val="3"/>
          <w:numId w:val="25"/>
        </w:numPr>
        <w:overflowPunct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Zgodnie z art. 109 ust. 1 pkt. 4, 5 i 7 ustawy, Zamawiający wykluczy wykonawcę: </w:t>
      </w:r>
    </w:p>
    <w:p w:rsidR="00952C12" w:rsidRPr="00952C12" w:rsidRDefault="00952C12" w:rsidP="007B1717">
      <w:pPr>
        <w:pStyle w:val="Default"/>
        <w:numPr>
          <w:ilvl w:val="0"/>
          <w:numId w:val="28"/>
        </w:numPr>
        <w:jc w:val="both"/>
      </w:pPr>
      <w:r w:rsidRPr="00952C12"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952C12" w:rsidRPr="00952C12" w:rsidRDefault="00952C12" w:rsidP="007B1717">
      <w:pPr>
        <w:pStyle w:val="Akapitzlist"/>
        <w:widowControl w:val="0"/>
        <w:numPr>
          <w:ilvl w:val="0"/>
          <w:numId w:val="28"/>
        </w:numPr>
        <w:autoSpaceDN/>
        <w:spacing w:before="26"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52C12">
        <w:rPr>
          <w:rFonts w:ascii="Times New Roman" w:hAnsi="Times New Roman" w:cs="Times New Roman"/>
          <w:color w:val="000000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52C12" w:rsidRPr="00952C12" w:rsidRDefault="00952C12" w:rsidP="007B1717">
      <w:pPr>
        <w:pStyle w:val="Akapitzlist"/>
        <w:widowControl w:val="0"/>
        <w:numPr>
          <w:ilvl w:val="0"/>
          <w:numId w:val="28"/>
        </w:numPr>
        <w:autoSpaceDN/>
        <w:spacing w:before="26"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52C12">
        <w:rPr>
          <w:rFonts w:ascii="Times New Roman" w:hAnsi="Times New Roman" w:cs="Times New Roman"/>
          <w:color w:val="000000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952C12" w:rsidRPr="00952C12" w:rsidRDefault="00952C12" w:rsidP="007B1717">
      <w:pPr>
        <w:pStyle w:val="Akapitzlist"/>
        <w:widowControl w:val="0"/>
        <w:numPr>
          <w:ilvl w:val="3"/>
          <w:numId w:val="25"/>
        </w:numPr>
        <w:overflowPunct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Podstawą wykluczenia jest również zaistnienie przesłanek określonych w art. 7 ustawy z dnia 13 kwietnia 2022 r. o szczególnych rozwiązaniach w zakresie przeciwdziałania wspieraniu agresji na Ukrainę. </w:t>
      </w:r>
    </w:p>
    <w:p w:rsidR="00952C12" w:rsidRPr="00952C12" w:rsidRDefault="00952C12" w:rsidP="007B1717">
      <w:pPr>
        <w:pStyle w:val="Akapitzlist"/>
        <w:widowControl w:val="0"/>
        <w:numPr>
          <w:ilvl w:val="3"/>
          <w:numId w:val="25"/>
        </w:numPr>
        <w:overflowPunct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Zamawiający może wykluczyć wykonawcę na każdym etapie postępowania </w:t>
      </w:r>
      <w:r w:rsidRPr="00952C12">
        <w:rPr>
          <w:rFonts w:ascii="Times New Roman" w:hAnsi="Times New Roman" w:cs="Times New Roman"/>
          <w:sz w:val="24"/>
          <w:szCs w:val="24"/>
        </w:rPr>
        <w:br/>
        <w:t>o udzielenie zamówienia.</w:t>
      </w:r>
    </w:p>
    <w:p w:rsidR="00952C12" w:rsidRPr="00952C12" w:rsidRDefault="00952C12" w:rsidP="007B1717">
      <w:pPr>
        <w:pStyle w:val="Akapitzlist"/>
        <w:widowControl w:val="0"/>
        <w:numPr>
          <w:ilvl w:val="3"/>
          <w:numId w:val="25"/>
        </w:numPr>
        <w:overflowPunct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>Wykluczenie Wykonawcy następuje zgodnie z art. 111 ustawy Pzp.</w:t>
      </w:r>
    </w:p>
    <w:p w:rsidR="005D7C8E" w:rsidRDefault="00D77D41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9E" w:rsidRPr="00C0156C" w:rsidRDefault="00D77D41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7C8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</w:t>
      </w:r>
      <w:r w:rsidR="00495C24" w:rsidRPr="005D7C8E">
        <w:rPr>
          <w:rFonts w:ascii="Times New Roman" w:hAnsi="Times New Roman" w:cs="Times New Roman"/>
          <w:b/>
          <w:sz w:val="24"/>
          <w:szCs w:val="24"/>
          <w:u w:val="single"/>
        </w:rPr>
        <w:t xml:space="preserve">OSWIADCZENIA I DOKUMENTY , JAKIE </w:t>
      </w:r>
      <w:r w:rsidR="009639CC" w:rsidRPr="005D7C8E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ZOBOWIĄZANI SĄ DOSTARCZYĆ WYKONAWCY W CELU POTWIERDZENIA SPEŁNIENIA WARUNKÓW UDZIAŁU W POSTĘPOWANIU </w:t>
      </w:r>
      <w:r w:rsidR="000E03A6" w:rsidRPr="005D7C8E">
        <w:rPr>
          <w:rFonts w:ascii="Times New Roman" w:hAnsi="Times New Roman" w:cs="Times New Roman"/>
          <w:b/>
          <w:sz w:val="24"/>
          <w:szCs w:val="24"/>
          <w:u w:val="single"/>
        </w:rPr>
        <w:t>ORAZ WYKA</w:t>
      </w:r>
      <w:r w:rsidR="005D7C8E" w:rsidRPr="005D7C8E">
        <w:rPr>
          <w:rFonts w:ascii="Times New Roman" w:hAnsi="Times New Roman" w:cs="Times New Roman"/>
          <w:b/>
          <w:sz w:val="24"/>
          <w:szCs w:val="24"/>
          <w:u w:val="single"/>
        </w:rPr>
        <w:t>ZANIA BRAKU PODSTAW WYKLUCZENIA.</w:t>
      </w:r>
      <w:r w:rsidR="005D7C8E">
        <w:rPr>
          <w:rFonts w:ascii="Times New Roman" w:hAnsi="Times New Roman" w:cs="Times New Roman"/>
          <w:sz w:val="24"/>
          <w:szCs w:val="24"/>
        </w:rPr>
        <w:t xml:space="preserve"> </w:t>
      </w:r>
      <w:r w:rsidR="000E03A6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="00952C12">
        <w:rPr>
          <w:rFonts w:ascii="Times New Roman" w:hAnsi="Times New Roman" w:cs="Times New Roman"/>
          <w:sz w:val="24"/>
          <w:szCs w:val="24"/>
        </w:rPr>
        <w:t>(</w:t>
      </w:r>
      <w:r w:rsidR="000E03A6" w:rsidRPr="00C0156C">
        <w:rPr>
          <w:rFonts w:ascii="Times New Roman" w:hAnsi="Times New Roman" w:cs="Times New Roman"/>
          <w:sz w:val="24"/>
          <w:szCs w:val="24"/>
        </w:rPr>
        <w:t>podmiotowe środki dowodowe)</w:t>
      </w:r>
      <w:r w:rsidR="00952C12">
        <w:rPr>
          <w:rFonts w:ascii="Times New Roman" w:hAnsi="Times New Roman" w:cs="Times New Roman"/>
          <w:sz w:val="24"/>
          <w:szCs w:val="24"/>
        </w:rPr>
        <w:t>.</w:t>
      </w:r>
      <w:r w:rsidR="000E03A6" w:rsidRPr="00C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12" w:rsidRPr="00952C12" w:rsidRDefault="00952C12" w:rsidP="007B1717">
      <w:pPr>
        <w:pStyle w:val="Akapitzlist"/>
        <w:numPr>
          <w:ilvl w:val="6"/>
          <w:numId w:val="25"/>
        </w:numPr>
        <w:tabs>
          <w:tab w:val="clear" w:pos="5040"/>
          <w:tab w:val="num" w:pos="284"/>
        </w:tabs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Do oferty Wykonawca dołącza oświadczenie o spełnianiu warunków udziału w postępowaniu i niepodleganiu wykluczeniu - </w:t>
      </w:r>
      <w:r w:rsidR="00C63747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Pr="00952C12">
        <w:rPr>
          <w:rFonts w:ascii="Times New Roman" w:hAnsi="Times New Roman" w:cs="Times New Roman"/>
          <w:b/>
          <w:i/>
          <w:sz w:val="24"/>
          <w:szCs w:val="24"/>
        </w:rPr>
        <w:t xml:space="preserve"> do SWZ.</w:t>
      </w:r>
    </w:p>
    <w:p w:rsidR="00952C12" w:rsidRPr="00952C12" w:rsidRDefault="00952C12" w:rsidP="007B1717">
      <w:pPr>
        <w:pStyle w:val="Akapitzlist"/>
        <w:numPr>
          <w:ilvl w:val="6"/>
          <w:numId w:val="25"/>
        </w:numPr>
        <w:tabs>
          <w:tab w:val="clear" w:pos="5040"/>
          <w:tab w:val="num" w:pos="284"/>
        </w:tabs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>Informacje zawarte w oświadczeniu, o którym mowa powyżej stanowią wstępne potwierdzenie, że Wykonawca nie podlega wykluczeniu i spełnia warunki udziału w postępowaniu.</w:t>
      </w:r>
    </w:p>
    <w:p w:rsidR="00952C12" w:rsidRPr="00952C12" w:rsidRDefault="00952C12" w:rsidP="007B1717">
      <w:pPr>
        <w:pStyle w:val="Akapitzlist"/>
        <w:numPr>
          <w:ilvl w:val="6"/>
          <w:numId w:val="25"/>
        </w:numPr>
        <w:tabs>
          <w:tab w:val="clear" w:pos="5040"/>
          <w:tab w:val="num" w:pos="284"/>
        </w:tabs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>Zamawiający może wezwać Wykonawcę, którego oferta zostanie najwyżej oceniona, do złożenia w wyznaczonym terminie, nie krótszym niż 5 dni od dnia wezwania, podmiotowych środków dowodowych, aktualnych na dzień ich złożenia.</w:t>
      </w:r>
    </w:p>
    <w:p w:rsidR="00952C12" w:rsidRPr="0034722F" w:rsidRDefault="00952C12" w:rsidP="007B1717">
      <w:pPr>
        <w:pStyle w:val="Akapitzlist"/>
        <w:numPr>
          <w:ilvl w:val="0"/>
          <w:numId w:val="33"/>
        </w:numPr>
        <w:tabs>
          <w:tab w:val="num" w:pos="284"/>
        </w:tabs>
        <w:autoSpaceDE w:val="0"/>
        <w:adjustRightInd w:val="0"/>
        <w:spacing w:before="26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2F">
        <w:rPr>
          <w:rFonts w:ascii="Times New Roman" w:hAnsi="Times New Roman" w:cs="Times New Roman"/>
          <w:sz w:val="24"/>
          <w:szCs w:val="24"/>
        </w:rPr>
        <w:lastRenderedPageBreak/>
        <w:t xml:space="preserve">Podmiotowe środki dowodowe wymagane od Wykonawcy obejmują: odpis lub informację z Krajowego Rejestru Sądowego lub z Centralnej Ewidencji i Informacji o Działalności Gospodarczej, w zakresie art. 109 ust. 1 pkt 4 ustawy, sporządzone nie wcześniej </w:t>
      </w:r>
      <w:r w:rsidRPr="0034722F">
        <w:rPr>
          <w:rFonts w:ascii="Times New Roman" w:hAnsi="Times New Roman" w:cs="Times New Roman"/>
          <w:sz w:val="24"/>
          <w:szCs w:val="24"/>
          <w:u w:val="single"/>
        </w:rPr>
        <w:t>niż 3 miesiące przed jej złożeniem</w:t>
      </w:r>
      <w:r w:rsidRPr="0034722F">
        <w:rPr>
          <w:rFonts w:ascii="Times New Roman" w:hAnsi="Times New Roman" w:cs="Times New Roman"/>
          <w:sz w:val="24"/>
          <w:szCs w:val="24"/>
        </w:rPr>
        <w:t xml:space="preserve">, jeżeli odrębne przepisy wymagają wpisu do rejestru lub ewidencji. </w:t>
      </w:r>
    </w:p>
    <w:p w:rsidR="00952C12" w:rsidRPr="00952C12" w:rsidRDefault="00952C12" w:rsidP="007B1717">
      <w:pPr>
        <w:pStyle w:val="Akapitzlist"/>
        <w:numPr>
          <w:ilvl w:val="3"/>
          <w:numId w:val="29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52C12" w:rsidRPr="00952C12" w:rsidRDefault="00952C12" w:rsidP="007B1717">
      <w:pPr>
        <w:pStyle w:val="Akapitzlist"/>
        <w:numPr>
          <w:ilvl w:val="3"/>
          <w:numId w:val="29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952C12">
        <w:rPr>
          <w:rFonts w:ascii="Times New Roman" w:hAnsi="Times New Roman" w:cs="Times New Roman"/>
          <w:sz w:val="24"/>
          <w:szCs w:val="24"/>
        </w:rPr>
        <w:br/>
        <w:t>i aktualność.</w:t>
      </w:r>
    </w:p>
    <w:p w:rsidR="00952C12" w:rsidRPr="00952C12" w:rsidRDefault="00952C12" w:rsidP="007B1717">
      <w:pPr>
        <w:pStyle w:val="Akapitzlist"/>
        <w:numPr>
          <w:ilvl w:val="3"/>
          <w:numId w:val="29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</w:p>
    <w:p w:rsidR="00952C12" w:rsidRPr="00952C12" w:rsidRDefault="00952C12" w:rsidP="007B1717">
      <w:pPr>
        <w:pStyle w:val="Akapitzlist"/>
        <w:numPr>
          <w:ilvl w:val="3"/>
          <w:numId w:val="29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12">
        <w:rPr>
          <w:rFonts w:ascii="Times New Roman" w:hAnsi="Times New Roman" w:cs="Times New Roman"/>
          <w:sz w:val="24"/>
          <w:szCs w:val="24"/>
        </w:rPr>
        <w:t xml:space="preserve">W zakresie nieuregulowanym w SWZ, zastosowanie mają przepisy Prawa zamówień publicznych, rozporządzenia Ministra Rozwoju, Pracy i Technologii z dnia 23grudnia 2020r. </w:t>
      </w:r>
      <w:r w:rsidRPr="00952C12">
        <w:rPr>
          <w:rFonts w:ascii="Times New Roman" w:hAnsi="Times New Roman" w:cs="Times New Roman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952C12">
        <w:rPr>
          <w:rFonts w:ascii="Times New Roman" w:hAnsi="Times New Roman" w:cs="Times New Roman"/>
          <w:sz w:val="24"/>
          <w:szCs w:val="24"/>
        </w:rPr>
        <w:t xml:space="preserve">(Dz. U. z 2020r. poz. 2415) oraz rozporządzenie Prezesa Rady Ministrów z dnia 30 grudnia 2020r. </w:t>
      </w:r>
      <w:r w:rsidRPr="00952C12">
        <w:rPr>
          <w:rFonts w:ascii="Times New Roman" w:hAnsi="Times New Roman" w:cs="Times New Roman"/>
          <w:i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952C12">
        <w:rPr>
          <w:rFonts w:ascii="Times New Roman" w:hAnsi="Times New Roman" w:cs="Times New Roman"/>
          <w:sz w:val="24"/>
          <w:szCs w:val="24"/>
        </w:rPr>
        <w:t xml:space="preserve"> (Dz. U. z 2020r. poz. 2452).</w:t>
      </w:r>
    </w:p>
    <w:p w:rsidR="00952C12" w:rsidRPr="001C110A" w:rsidRDefault="00952C12" w:rsidP="001C11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678" w:rsidRPr="001C110A" w:rsidRDefault="00090317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1C11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WYKONAWCY WSPÓLNIE UBIEGAJACY SIĘ O UDZIELENIE</w:t>
      </w:r>
      <w:r w:rsidR="001C11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</w:t>
      </w:r>
      <w:r w:rsidR="007C59F8" w:rsidRPr="001C110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C59F8" w:rsidRPr="001C110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0C63B7" w:rsidRPr="00C0156C" w:rsidRDefault="007C1D95" w:rsidP="007B1717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A3EA7" w:rsidRPr="00C0156C" w:rsidRDefault="007C1D95" w:rsidP="007B1717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</w:t>
      </w:r>
      <w:r w:rsidR="000C63B7" w:rsidRPr="00C0156C">
        <w:rPr>
          <w:rFonts w:ascii="Times New Roman" w:hAnsi="Times New Roman" w:cs="Times New Roman"/>
          <w:sz w:val="24"/>
          <w:szCs w:val="24"/>
        </w:rPr>
        <w:t>a</w:t>
      </w:r>
      <w:r w:rsidR="0054623A">
        <w:rPr>
          <w:rFonts w:ascii="Times New Roman" w:hAnsi="Times New Roman" w:cs="Times New Roman"/>
          <w:sz w:val="24"/>
          <w:szCs w:val="24"/>
        </w:rPr>
        <w:t>, oświadczenie</w:t>
      </w:r>
      <w:r w:rsidRPr="00C0156C">
        <w:rPr>
          <w:rFonts w:ascii="Times New Roman" w:hAnsi="Times New Roman" w:cs="Times New Roman"/>
          <w:sz w:val="24"/>
          <w:szCs w:val="24"/>
        </w:rPr>
        <w:t xml:space="preserve">, o których mowa w Rozdziale </w:t>
      </w:r>
      <w:r w:rsidR="0095643A" w:rsidRPr="00C0156C">
        <w:rPr>
          <w:rFonts w:ascii="Times New Roman" w:hAnsi="Times New Roman" w:cs="Times New Roman"/>
          <w:sz w:val="24"/>
          <w:szCs w:val="24"/>
        </w:rPr>
        <w:t xml:space="preserve">X </w:t>
      </w:r>
      <w:r w:rsidRPr="00C0156C">
        <w:rPr>
          <w:rFonts w:ascii="Times New Roman" w:hAnsi="Times New Roman" w:cs="Times New Roman"/>
          <w:sz w:val="24"/>
          <w:szCs w:val="24"/>
        </w:rPr>
        <w:t>SWZ, składa każ</w:t>
      </w:r>
      <w:r w:rsidR="0054623A">
        <w:rPr>
          <w:rFonts w:ascii="Times New Roman" w:hAnsi="Times New Roman" w:cs="Times New Roman"/>
          <w:sz w:val="24"/>
          <w:szCs w:val="24"/>
        </w:rPr>
        <w:t>dy z Wykonawców. Oświadczenia to potwierdza</w:t>
      </w:r>
      <w:r w:rsidR="008A6E87">
        <w:rPr>
          <w:rFonts w:ascii="Times New Roman" w:hAnsi="Times New Roman" w:cs="Times New Roman"/>
          <w:sz w:val="24"/>
          <w:szCs w:val="24"/>
        </w:rPr>
        <w:t>ją</w:t>
      </w:r>
      <w:r w:rsidRPr="00C0156C">
        <w:rPr>
          <w:rFonts w:ascii="Times New Roman" w:hAnsi="Times New Roman" w:cs="Times New Roman"/>
          <w:sz w:val="24"/>
          <w:szCs w:val="24"/>
        </w:rPr>
        <w:t xml:space="preserve"> brak podstaw </w:t>
      </w:r>
      <w:r w:rsidR="0054623A">
        <w:rPr>
          <w:rFonts w:ascii="Times New Roman" w:hAnsi="Times New Roman" w:cs="Times New Roman"/>
          <w:sz w:val="24"/>
          <w:szCs w:val="24"/>
        </w:rPr>
        <w:t xml:space="preserve">do </w:t>
      </w:r>
      <w:r w:rsidRPr="00C0156C">
        <w:rPr>
          <w:rFonts w:ascii="Times New Roman" w:hAnsi="Times New Roman" w:cs="Times New Roman"/>
          <w:sz w:val="24"/>
          <w:szCs w:val="24"/>
        </w:rPr>
        <w:t>wykluczenia oraz spełnianie warunków udziału</w:t>
      </w:r>
      <w:r w:rsidR="008A6E87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Pr="00C01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EA7" w:rsidRPr="00C0156C" w:rsidRDefault="007C1D95" w:rsidP="007B1717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Wykonawcy wspólnie ubiegający się o udzielenie zamówienia dołączą do oferty oświadczenie, z kt</w:t>
      </w:r>
      <w:r w:rsidR="00682AFE" w:rsidRPr="00C0156C">
        <w:rPr>
          <w:rFonts w:ascii="Times New Roman" w:hAnsi="Times New Roman" w:cs="Times New Roman"/>
          <w:sz w:val="24"/>
          <w:szCs w:val="24"/>
        </w:rPr>
        <w:t>órego wynika, które dostawy</w:t>
      </w:r>
      <w:r w:rsidRPr="00C0156C">
        <w:rPr>
          <w:rFonts w:ascii="Times New Roman" w:hAnsi="Times New Roman" w:cs="Times New Roman"/>
          <w:sz w:val="24"/>
          <w:szCs w:val="24"/>
        </w:rPr>
        <w:t xml:space="preserve"> wykonują poszczególni Wykonawcy. </w:t>
      </w:r>
    </w:p>
    <w:p w:rsidR="001C110A" w:rsidRDefault="001C110A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7D41" w:rsidRPr="001C110A" w:rsidRDefault="001D40FA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1C110A" w:rsidRPr="001C11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4B1B" w:rsidRPr="001C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2FCD" w:rsidRPr="001C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SPOSOBU PRZYGOTOWANIA OFERTY ORAZ WYMAGANIA FORMALNE DOTYCZĄCE SKŁADANYCH </w:t>
      </w:r>
      <w:r w:rsidR="00B83FCD" w:rsidRPr="001C110A">
        <w:rPr>
          <w:rFonts w:ascii="Times New Roman" w:hAnsi="Times New Roman" w:cs="Times New Roman"/>
          <w:b/>
          <w:sz w:val="24"/>
          <w:szCs w:val="24"/>
          <w:u w:val="single"/>
        </w:rPr>
        <w:t>OŚWIADCZEŃ I DOKUMENTÓW</w:t>
      </w:r>
      <w:r w:rsidR="001C110A" w:rsidRPr="001C11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33CD" w:rsidRPr="00C0156C" w:rsidRDefault="00D833CD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A6E87">
        <w:rPr>
          <w:rFonts w:ascii="Times New Roman" w:hAnsi="Times New Roman" w:cs="Times New Roman"/>
          <w:sz w:val="24"/>
          <w:szCs w:val="24"/>
        </w:rPr>
        <w:t>nie dopuszcza składania</w:t>
      </w:r>
      <w:r w:rsidRPr="00C0156C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8A6E87">
        <w:rPr>
          <w:rFonts w:ascii="Times New Roman" w:hAnsi="Times New Roman" w:cs="Times New Roman"/>
          <w:sz w:val="24"/>
          <w:szCs w:val="24"/>
        </w:rPr>
        <w:t>.</w:t>
      </w:r>
      <w:r w:rsidRPr="00C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0F" w:rsidRPr="006C410F" w:rsidRDefault="00D833CD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C410F">
        <w:rPr>
          <w:rFonts w:ascii="Times New Roman" w:hAnsi="Times New Roman" w:cs="Times New Roman"/>
          <w:sz w:val="24"/>
          <w:szCs w:val="24"/>
        </w:rPr>
        <w:t xml:space="preserve">Nie dopuszcza się składania ofert, </w:t>
      </w:r>
      <w:r w:rsidRPr="006C410F">
        <w:rPr>
          <w:rFonts w:ascii="Times New Roman" w:hAnsi="Times New Roman" w:cs="Times New Roman"/>
          <w:sz w:val="24"/>
          <w:szCs w:val="24"/>
          <w:u w:val="single"/>
        </w:rPr>
        <w:t xml:space="preserve">które nie obejmują wszystkich pozycji </w:t>
      </w:r>
      <w:r w:rsidR="008A6E87">
        <w:rPr>
          <w:rFonts w:ascii="Times New Roman" w:hAnsi="Times New Roman" w:cs="Times New Roman"/>
          <w:sz w:val="24"/>
          <w:szCs w:val="24"/>
          <w:u w:val="single"/>
        </w:rPr>
        <w:t xml:space="preserve">formularza asortymentowo – cenowego. </w:t>
      </w:r>
    </w:p>
    <w:p w:rsidR="00B83FCD" w:rsidRPr="006C410F" w:rsidRDefault="001D40F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C410F"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:rsidR="00024398" w:rsidRPr="00C0156C" w:rsidRDefault="00024398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Wykonawca przygotowuje ofertę przy pomocy interaktywnego „Formularza ofertowego”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udostępnionego przez Zamawiającego na Platformie e-Zamówienia i zamieszczonego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w podglądzie postępowania w zakładce „Informacje podstawowe”</w:t>
      </w:r>
      <w:r w:rsidR="001D40FA" w:rsidRPr="00C01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25F" w:rsidRPr="00C0156C" w:rsidRDefault="00024398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lastRenderedPageBreak/>
        <w:t>Zalogowany wykonawca używając przycisku „Wypełnij” widocznego pod „Formularzem ofertowym” zobowiązany jest do zweryfikowania poprawności danych automatycznie pobranych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przez system z jego konta i uzupełnienia pozostałych informacji dotyczących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wykonawcy/wykonawców wspólnie ubiegających się o udzielenie zamówienia.</w:t>
      </w:r>
    </w:p>
    <w:p w:rsidR="0036325F" w:rsidRPr="00C0156C" w:rsidRDefault="00024398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Następnie wykonawca powinien pobrać „Formularz ofertowy”, zapisać go na dysku komputera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użytkownika, uzupełnić pozostałymi danymi wymaganymi przez Zamawiającego i ponownie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zapisać na dysku komputera użytkownika oraz podpisać odpowiednim rodzajem podpisu</w:t>
      </w:r>
      <w:r w:rsidR="0036325F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 elek</w:t>
      </w:r>
      <w:r w:rsidR="00891175" w:rsidRPr="00C0156C">
        <w:rPr>
          <w:rFonts w:ascii="Times New Roman" w:hAnsi="Times New Roman" w:cs="Times New Roman"/>
          <w:color w:val="1C1C1C"/>
          <w:sz w:val="24"/>
          <w:szCs w:val="24"/>
        </w:rPr>
        <w:t>tronicznego, zgodnie z pkt 10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:rsidR="00C128C5" w:rsidRDefault="00024398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Uwaga! Nie należy zmieniać nazwy pliku nadanej przez Platformę e-Zamówienia. Zapisany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„Formularz ofertowy”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</w:p>
    <w:p w:rsidR="00F720C2" w:rsidRPr="00C0156C" w:rsidRDefault="00024398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Wykonawca składa ofertę za pośrednictwem zakładki „Oferty/wnioski”, widocznej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w podglądzie postępowania po zalogowaniu się na konto Wykonawcy. Po wybraniu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przycisku „Złóż ofertę” system prezentuje okno składania oferty umożliwiające przekazanie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dokumentów elektronicznych, w którym znajdują się dwa pola drag&amp;drop („przeciągnij”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i „upuść”) służące do dodawania plików.</w:t>
      </w:r>
    </w:p>
    <w:p w:rsidR="00AA19DA" w:rsidRPr="00C0156C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Wykonawca dodaje wybrany z dysku i uprzednio podpisany „Formularz oferty”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w pierwszym polu („Wypełniony formularz oferty”). W kolejnym polu („Załączniki i inne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dokumenty przedstawione w ofercie przez Wykonawcę”) wykonawca dodaje pozostałe pliki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stanowiące ofertę lub składane wraz z ofertą.</w:t>
      </w:r>
    </w:p>
    <w:p w:rsidR="00AA19DA" w:rsidRPr="00C0156C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Jeżeli wraz z ofertą składane są dokumenty zawierające tajemnicę przedsiębiorstwa wykonawca,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w celu utrzymania w poufności tych informacji, przekazuje je w wydzielonym i odpowiednio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oznaczonym pliku, wraz z jednoczesnym zaznaczeniem w nazwie pliku „Dokument stanowiący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tajemnicę przedsiębiorstwa”. Zarówno załącznik stanowiący tajemnicę przedsiębiorstwa jaki uzasadnienie zastrzeżenia tajemnicy przedsiębiorstwa należy dodać w polu „Załączniki i inne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dokumenty przedstawione w ofercie przez Wykonawcę”.</w:t>
      </w:r>
    </w:p>
    <w:p w:rsidR="00C128C5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Formularz ofertowy podpisuje się kwalifikowanym podpisem elektronicznym, podpisem</w:t>
      </w:r>
      <w:r w:rsidR="001C11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zaufanym lub podpisem osobistym w formacie PAdES typ wewnętrzny.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:rsidR="00C128C5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Pozostałe dokumenty wchodzące w skład oferty lub składane wraz z ofertą, które są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zgodnie z ustawą Pzp lub rozporządzeniem Prezesa Rady Ministrów w sprawie wymagań dla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dokumentów elektronicznych opatrzone kwalifikowanym podpisem elektronicznym,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podpisem zaufanym lub podpisem osobistym, mogą być zgodnie z wyborem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wykonawcy/wykonawcy wspólnie ubiegającego się o udzielenie zamówienia/podmiotu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br/>
        <w:t>udostępniającego zasoby opatrzone podpisem typu zewnętrznego lub wewnętrznego.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:rsidR="00DE68B9" w:rsidRPr="00C0156C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W zależności od rodzaju podpisu i jego typu (zewnętrzny, wewnętrzny) w polu „Załączniki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i inne dokumenty przedstawione w ofercie przez Wykonawcę” dodaje się uprzednio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podpisane dokumenty wraz z wygenerowanym plikiem podpisu (typ zewnętrzny) lub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 z wszytym podpisem (typ wewnętrzny).W przypadku przekazywania dokumentu elektronicznego w formacie poddającym dane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kompresji, opatrzenie pliku zawierającego skompresowane dokumenty kwalifikowanym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podpisem elektronicznym, podpisem zaufanym lub podpisem osobistym, jest równoznaczne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z opatrzeniem wszystkich dokumentów zawartych w tym pliku 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>o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dpowiednio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kwalifikowanym podpisem elektronicznym, podpisem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zaufanym lub podpisem osobistym.</w:t>
      </w:r>
    </w:p>
    <w:p w:rsidR="00C128C5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Oferta oraz wszystkie wymagane druki, formularze, oświadczenia, opracowane zestawienia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i wykazy składane wraz z ofertą wymagają podpisu osób uprawnionych do reprezentowania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firmy w obrocie gospodarczym, zgodnie z aktem rejestracyjnym oraz przepisami prawa.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:rsidR="00DE68B9" w:rsidRPr="00C0156C" w:rsidRDefault="00AA19DA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Oferta i załączniki podpisane przez upoważnionego przedstawiciela wykonawcy wymagają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załączenia właściwego pełnomocnictwa lub umocowania prawnego</w:t>
      </w:r>
      <w:r w:rsidR="00DE68B9" w:rsidRPr="00C0156C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:rsidR="00DE68B9" w:rsidRPr="00C0156C" w:rsidRDefault="00DE68B9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lastRenderedPageBreak/>
        <w:t>Oferta powinna zawierać wszystkie wymagane dokumenty, oświadczenia, załączniki i inne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dokumenty, o których mowa w treści niniejszej specyfikacji. Dokumenty winny być sporządzone zgodnie z zalecen</w:t>
      </w:r>
      <w:r w:rsidR="0083266A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iami oraz przedstawionymi przez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Zamawiającego wzorami (załącznikami), zawierać inf</w:t>
      </w:r>
      <w:r w:rsidR="0083266A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ormacje i dane określone w tych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dokumentach.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Koszty związane z przygotowaniem oferty ponosi Wykonawca.</w:t>
      </w:r>
    </w:p>
    <w:p w:rsidR="0083266A" w:rsidRPr="00C0156C" w:rsidRDefault="00DE68B9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System sprawdza, czy złożone pliki są podpisane i automatycznie je szyfruje, jednocześnie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informując o tym wykonawcę. Potwierdzenie czasu przekazania i odbioru oferty znajduje się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w Elektronicznym Potwierdzeniu Przesłania (EPP) i Elektronicznym Potwierdzeniu Odebrania(EPO). EPP i EPO dostępne są dla zalogowanego Wykonawcy w zakładce „Oferty/Wnioski”.</w:t>
      </w:r>
    </w:p>
    <w:p w:rsidR="00DE68B9" w:rsidRPr="00C0156C" w:rsidRDefault="00DE68B9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Oferta może być złożona tylko do upływu terminu składania ofert.</w:t>
      </w:r>
    </w:p>
    <w:p w:rsidR="00DE68B9" w:rsidRPr="00C0156C" w:rsidRDefault="00C128C5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W</w:t>
      </w:r>
      <w:r w:rsidR="00DE68B9" w:rsidRPr="00C0156C">
        <w:rPr>
          <w:rFonts w:ascii="Times New Roman" w:hAnsi="Times New Roman" w:cs="Times New Roman"/>
          <w:color w:val="1C1C1C"/>
          <w:sz w:val="24"/>
          <w:szCs w:val="24"/>
        </w:rPr>
        <w:t>ykonawca może przed upływem terminu składania ofert wycofać ofertę. Wykonawca</w:t>
      </w:r>
      <w:r w:rsidR="00DE68B9" w:rsidRPr="00C0156C">
        <w:rPr>
          <w:rFonts w:ascii="Times New Roman" w:hAnsi="Times New Roman" w:cs="Times New Roman"/>
          <w:color w:val="1C1C1C"/>
          <w:sz w:val="24"/>
          <w:szCs w:val="24"/>
        </w:rPr>
        <w:br/>
        <w:t>wycofuje ofertę w zakładce „Oferty/wnioski” używając przycisku „Wycofaj ofertę”.</w:t>
      </w:r>
    </w:p>
    <w:p w:rsidR="00DE68B9" w:rsidRPr="00C0156C" w:rsidRDefault="00C128C5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W</w:t>
      </w:r>
      <w:r w:rsidR="00DE68B9" w:rsidRPr="00C0156C">
        <w:rPr>
          <w:rFonts w:ascii="Times New Roman" w:hAnsi="Times New Roman" w:cs="Times New Roman"/>
          <w:color w:val="1C1C1C"/>
          <w:sz w:val="24"/>
          <w:szCs w:val="24"/>
        </w:rPr>
        <w:t>ykonawca po upływie terminu do składania ofert nie może skutecznie dokonać zmiany ani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DE68B9" w:rsidRPr="00C0156C">
        <w:rPr>
          <w:rFonts w:ascii="Times New Roman" w:hAnsi="Times New Roman" w:cs="Times New Roman"/>
          <w:color w:val="1C1C1C"/>
          <w:sz w:val="24"/>
          <w:szCs w:val="24"/>
        </w:rPr>
        <w:t>wycofać złożonej oferty.</w:t>
      </w:r>
    </w:p>
    <w:p w:rsidR="00DE68B9" w:rsidRPr="00C0156C" w:rsidRDefault="00DE68B9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Maksymalny łączny rozmiar plików stanowiących ofertę lub składanych wraz z ofertą to 250MB.</w:t>
      </w:r>
    </w:p>
    <w:p w:rsidR="00B94B44" w:rsidRPr="00C0156C" w:rsidRDefault="00DE68B9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Zamawiający nie ujawni informacji stanowiących tajemnic</w:t>
      </w:r>
      <w:r w:rsidR="00B94B44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ę przedsiębiorstwa w rozumieniu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przepisów o zwalczaniu nieuczciwej konkurencji, je</w:t>
      </w:r>
      <w:r w:rsidR="00B94B44"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żeli Wykonawca, nie później niż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w terminie składania ofert wskaże informacje, które podlegają zastrzeżeniu.</w:t>
      </w:r>
    </w:p>
    <w:p w:rsidR="00682AFE" w:rsidRPr="00C0156C" w:rsidRDefault="00DE68B9" w:rsidP="007B1717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Zamawiający informuje, że w przypadku</w:t>
      </w:r>
      <w:r w:rsidR="0034722F">
        <w:rPr>
          <w:rFonts w:ascii="Times New Roman" w:hAnsi="Times New Roman" w:cs="Times New Roman"/>
          <w:color w:val="1C1C1C"/>
          <w:sz w:val="24"/>
          <w:szCs w:val="24"/>
        </w:rPr>
        <w:t>,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 xml:space="preserve"> kiedy wykonawca otrzyma od niego wezwa</w:t>
      </w:r>
      <w:r w:rsidR="00C63747">
        <w:rPr>
          <w:rFonts w:ascii="Times New Roman" w:hAnsi="Times New Roman" w:cs="Times New Roman"/>
          <w:color w:val="1C1C1C"/>
          <w:sz w:val="24"/>
          <w:szCs w:val="24"/>
        </w:rPr>
        <w:t>nie</w:t>
      </w:r>
      <w:r w:rsidR="00C63747">
        <w:rPr>
          <w:rFonts w:ascii="Times New Roman" w:hAnsi="Times New Roman" w:cs="Times New Roman"/>
          <w:color w:val="1C1C1C"/>
          <w:sz w:val="24"/>
          <w:szCs w:val="24"/>
        </w:rPr>
        <w:br/>
        <w:t>w trybie art. 224 ustawy Pzp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, a złożone przez niego wyjaśnienia i/lub dowody stanowić będą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tajemnicę przedsiębiorstwa w rozumieniu ustawy o zwalczaniu nieuczciwej konkurencji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Wykonawcy będzie przysługiwało prawo zastrzeżenia ich jako tajemnica przedsiębiorstwa.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Przedmiotowe zastrzeżenie zamawiający uzna za skuteczne wyłącznie w sytuacji kiedy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Wykonawca oprócz samego zastrzeżenia, jednocześnie wykaże, iż dane informacje stanowią</w:t>
      </w:r>
      <w:r w:rsidR="00C128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tajemnicę przedsiębiorstwa.</w:t>
      </w:r>
    </w:p>
    <w:p w:rsidR="001C110A" w:rsidRDefault="001C110A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325" w:rsidRPr="001C110A" w:rsidRDefault="00902325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F74B1B" w:rsidRPr="001C110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C128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4B1B" w:rsidRPr="001C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10A">
        <w:rPr>
          <w:rFonts w:ascii="Times New Roman" w:hAnsi="Times New Roman" w:cs="Times New Roman"/>
          <w:b/>
          <w:sz w:val="24"/>
          <w:szCs w:val="24"/>
          <w:u w:val="single"/>
        </w:rPr>
        <w:t>OPIS SPOSOBU OBLICZENIA CENY</w:t>
      </w:r>
      <w:r w:rsidR="001C110A" w:rsidRPr="001C11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2325" w:rsidRPr="00C0156C" w:rsidRDefault="00902325" w:rsidP="007B171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Wykonawca określa cenę całkowitą za realizację zamówienia poprzez wskazanie w Formularzu Oferty ceny brutto oferty zawierającej należny podatek od towarów i usług (VAT).</w:t>
      </w:r>
    </w:p>
    <w:p w:rsidR="00902325" w:rsidRPr="00C0156C" w:rsidRDefault="00902325" w:rsidP="007B171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  <w:u w:val="single"/>
        </w:rPr>
        <w:t>Ceny podane w ofercie winny być wyliczone z dokładnością do dwóch miejsc po przecinku i podane w złotych polskich.</w:t>
      </w:r>
      <w:r w:rsidRPr="00C0156C">
        <w:rPr>
          <w:rFonts w:ascii="Times New Roman" w:hAnsi="Times New Roman" w:cs="Times New Roman"/>
          <w:sz w:val="24"/>
          <w:szCs w:val="24"/>
        </w:rPr>
        <w:t xml:space="preserve"> Ceny realizacji zamówienia powinny być wyrażone liczbowo.</w:t>
      </w:r>
    </w:p>
    <w:p w:rsidR="00902325" w:rsidRPr="00C0156C" w:rsidRDefault="00902325" w:rsidP="007B171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Podane w ofercie ceny muszą uwz</w:t>
      </w:r>
      <w:r w:rsidR="00891175" w:rsidRPr="00C0156C">
        <w:rPr>
          <w:rFonts w:ascii="Times New Roman" w:hAnsi="Times New Roman" w:cs="Times New Roman"/>
          <w:sz w:val="24"/>
          <w:szCs w:val="24"/>
        </w:rPr>
        <w:t>ględniać wszystkie wymagania SWZ</w:t>
      </w:r>
      <w:r w:rsidRPr="00C0156C">
        <w:rPr>
          <w:rFonts w:ascii="Times New Roman" w:hAnsi="Times New Roman" w:cs="Times New Roman"/>
          <w:sz w:val="24"/>
          <w:szCs w:val="24"/>
        </w:rPr>
        <w:t xml:space="preserve"> oraz obejmować wszelkie koszty, jakie Wykonawca poniesie z tytułu należytej oraz zgodnej z obowiązującymi przepisami realizacji przedmiotu zamówienia.</w:t>
      </w:r>
    </w:p>
    <w:p w:rsidR="00902325" w:rsidRPr="00C0156C" w:rsidRDefault="00902325" w:rsidP="007B171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Wszystkie pozycje formularza asortymentowo</w:t>
      </w:r>
      <w:r w:rsidR="00C128C5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- cenowego muszą zawierać cenę jedn</w:t>
      </w:r>
      <w:r w:rsidR="00FA3EA7" w:rsidRPr="00C0156C">
        <w:rPr>
          <w:rFonts w:ascii="Times New Roman" w:hAnsi="Times New Roman" w:cs="Times New Roman"/>
          <w:sz w:val="24"/>
          <w:szCs w:val="24"/>
        </w:rPr>
        <w:t>ostkową brutto oraz łączną wartość brutto</w:t>
      </w:r>
      <w:r w:rsidR="00C128C5">
        <w:rPr>
          <w:rFonts w:ascii="Times New Roman" w:hAnsi="Times New Roman" w:cs="Times New Roman"/>
          <w:sz w:val="24"/>
          <w:szCs w:val="24"/>
        </w:rPr>
        <w:t>.</w:t>
      </w:r>
      <w:r w:rsidR="00FA3EA7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="007A6BC3" w:rsidRPr="00C0156C">
        <w:rPr>
          <w:rFonts w:ascii="Times New Roman" w:hAnsi="Times New Roman" w:cs="Times New Roman"/>
          <w:sz w:val="24"/>
          <w:szCs w:val="24"/>
        </w:rPr>
        <w:t xml:space="preserve">Suma wartości brutto  </w:t>
      </w:r>
      <w:r w:rsidRPr="00C0156C">
        <w:rPr>
          <w:rFonts w:ascii="Times New Roman" w:hAnsi="Times New Roman" w:cs="Times New Roman"/>
          <w:sz w:val="24"/>
          <w:szCs w:val="24"/>
        </w:rPr>
        <w:t>wszystkich pr</w:t>
      </w:r>
      <w:r w:rsidR="00F71E25" w:rsidRPr="00C0156C">
        <w:rPr>
          <w:rFonts w:ascii="Times New Roman" w:hAnsi="Times New Roman" w:cs="Times New Roman"/>
          <w:sz w:val="24"/>
          <w:szCs w:val="24"/>
        </w:rPr>
        <w:t>oduktów stanowi cenę ofertową. (</w:t>
      </w:r>
      <w:r w:rsidRPr="00C0156C">
        <w:rPr>
          <w:rFonts w:ascii="Times New Roman" w:hAnsi="Times New Roman" w:cs="Times New Roman"/>
          <w:sz w:val="24"/>
          <w:szCs w:val="24"/>
        </w:rPr>
        <w:t>wpisujemy w Form</w:t>
      </w:r>
      <w:r w:rsidR="005B5F70" w:rsidRPr="00C0156C">
        <w:rPr>
          <w:rFonts w:ascii="Times New Roman" w:hAnsi="Times New Roman" w:cs="Times New Roman"/>
          <w:sz w:val="24"/>
          <w:szCs w:val="24"/>
        </w:rPr>
        <w:t>ularzu ofertowym zał. nr 1 do S</w:t>
      </w:r>
      <w:r w:rsidRPr="00C0156C">
        <w:rPr>
          <w:rFonts w:ascii="Times New Roman" w:hAnsi="Times New Roman" w:cs="Times New Roman"/>
          <w:sz w:val="24"/>
          <w:szCs w:val="24"/>
        </w:rPr>
        <w:t>WZ)</w:t>
      </w:r>
    </w:p>
    <w:p w:rsidR="00E8336C" w:rsidRPr="00C0156C" w:rsidRDefault="00902325" w:rsidP="007B171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Rozliczenia miedzy Zamawiającym a Wykonawcą będą prowadzone w PLN.</w:t>
      </w:r>
    </w:p>
    <w:p w:rsidR="00902325" w:rsidRPr="00C0156C" w:rsidRDefault="00902325" w:rsidP="007B171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  <w:u w:val="single"/>
        </w:rPr>
        <w:t>Wykonawca nie może zmieniać jednostek miar, opisów w</w:t>
      </w:r>
      <w:r w:rsidR="005E71C7" w:rsidRPr="00C0156C">
        <w:rPr>
          <w:rFonts w:ascii="Times New Roman" w:hAnsi="Times New Roman" w:cs="Times New Roman"/>
          <w:sz w:val="24"/>
          <w:szCs w:val="24"/>
          <w:u w:val="single"/>
        </w:rPr>
        <w:t xml:space="preserve"> tabelach, określonych               </w:t>
      </w:r>
      <w:r w:rsidR="008A6E87">
        <w:rPr>
          <w:rFonts w:ascii="Times New Roman" w:hAnsi="Times New Roman" w:cs="Times New Roman"/>
          <w:sz w:val="24"/>
          <w:szCs w:val="24"/>
          <w:u w:val="single"/>
        </w:rPr>
        <w:t xml:space="preserve">w zał. nr </w:t>
      </w:r>
      <w:r w:rsidR="00C6374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6E8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71E25" w:rsidRPr="00C0156C" w:rsidRDefault="00F71E25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325" w:rsidRPr="00C128C5" w:rsidRDefault="00902325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8C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11CC2" w:rsidRPr="00C128C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C128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128C5">
        <w:rPr>
          <w:rFonts w:ascii="Times New Roman" w:hAnsi="Times New Roman" w:cs="Times New Roman"/>
          <w:b/>
          <w:sz w:val="24"/>
          <w:szCs w:val="24"/>
          <w:u w:val="single"/>
        </w:rPr>
        <w:t>OPIS KRYTERIÓW, KTÓRYMI ZAMAWIAJĄCY BĘDZIE SIĘ KIEROWAŁ PRZY WYBORZE OFERTY WRAZ Z PODANIEM WAG TYCH KRYTERIÓW I SPOSOBU OCENY OFERT.</w:t>
      </w:r>
    </w:p>
    <w:p w:rsidR="00902325" w:rsidRPr="00C0156C" w:rsidRDefault="00902325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.</w:t>
      </w:r>
    </w:p>
    <w:p w:rsidR="00902325" w:rsidRPr="0034722F" w:rsidRDefault="00902325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722F">
        <w:rPr>
          <w:rFonts w:ascii="Times New Roman" w:hAnsi="Times New Roman" w:cs="Times New Roman"/>
          <w:sz w:val="24"/>
          <w:szCs w:val="24"/>
        </w:rPr>
        <w:lastRenderedPageBreak/>
        <w:t xml:space="preserve">Przy wyborze oferty Zamawiający będzie się kierował następującym kryterium: CENA </w:t>
      </w:r>
      <w:r w:rsidR="0034722F">
        <w:rPr>
          <w:rFonts w:ascii="Times New Roman" w:hAnsi="Times New Roman" w:cs="Times New Roman"/>
          <w:sz w:val="24"/>
          <w:szCs w:val="24"/>
        </w:rPr>
        <w:t>6</w:t>
      </w:r>
      <w:r w:rsidRPr="0034722F">
        <w:rPr>
          <w:rFonts w:ascii="Times New Roman" w:hAnsi="Times New Roman" w:cs="Times New Roman"/>
          <w:sz w:val="24"/>
          <w:szCs w:val="24"/>
        </w:rPr>
        <w:t xml:space="preserve">0% WAGA </w:t>
      </w:r>
      <w:r w:rsidR="0034722F">
        <w:rPr>
          <w:rFonts w:ascii="Times New Roman" w:hAnsi="Times New Roman" w:cs="Times New Roman"/>
          <w:sz w:val="24"/>
          <w:szCs w:val="24"/>
        </w:rPr>
        <w:t>6</w:t>
      </w:r>
      <w:r w:rsidRPr="0034722F">
        <w:rPr>
          <w:rFonts w:ascii="Times New Roman" w:hAnsi="Times New Roman" w:cs="Times New Roman"/>
          <w:sz w:val="24"/>
          <w:szCs w:val="24"/>
        </w:rPr>
        <w:t>0 pkt.</w:t>
      </w:r>
      <w:r w:rsidR="0034722F" w:rsidRPr="0034722F">
        <w:rPr>
          <w:rFonts w:ascii="Times New Roman" w:hAnsi="Times New Roman" w:cs="Times New Roman"/>
          <w:sz w:val="24"/>
          <w:szCs w:val="24"/>
        </w:rPr>
        <w:t xml:space="preserve"> </w:t>
      </w:r>
      <w:r w:rsidRPr="0034722F">
        <w:rPr>
          <w:rFonts w:ascii="Times New Roman" w:hAnsi="Times New Roman" w:cs="Times New Roman"/>
          <w:sz w:val="24"/>
          <w:szCs w:val="24"/>
        </w:rPr>
        <w:t>1%</w:t>
      </w:r>
      <w:r w:rsidR="0034722F">
        <w:rPr>
          <w:rFonts w:ascii="Times New Roman" w:hAnsi="Times New Roman" w:cs="Times New Roman"/>
          <w:sz w:val="24"/>
          <w:szCs w:val="24"/>
        </w:rPr>
        <w:t xml:space="preserve"> </w:t>
      </w:r>
      <w:r w:rsidRPr="0034722F">
        <w:rPr>
          <w:rFonts w:ascii="Times New Roman" w:hAnsi="Times New Roman" w:cs="Times New Roman"/>
          <w:sz w:val="24"/>
          <w:szCs w:val="24"/>
        </w:rPr>
        <w:t>= 1pkt.</w:t>
      </w:r>
    </w:p>
    <w:p w:rsidR="00682AFE" w:rsidRPr="00C0156C" w:rsidRDefault="0034722F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 najniższą ceną otrzyma 60 pkt. a pozostałe oferty po matematycznym przeliczeniu w stosunku do oferty najtańszej proporcjonalnie mniej. </w:t>
      </w:r>
    </w:p>
    <w:p w:rsidR="007142FD" w:rsidRDefault="007142FD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CZAS REAK</w:t>
      </w:r>
      <w:r w:rsidR="0034722F">
        <w:rPr>
          <w:rFonts w:ascii="Times New Roman" w:hAnsi="Times New Roman" w:cs="Times New Roman"/>
          <w:sz w:val="24"/>
          <w:szCs w:val="24"/>
        </w:rPr>
        <w:t>CJI NA ZGŁOSZENIE REKLAMACYJNE 40% WAGA 4</w:t>
      </w:r>
      <w:r w:rsidRPr="00C0156C">
        <w:rPr>
          <w:rFonts w:ascii="Times New Roman" w:hAnsi="Times New Roman" w:cs="Times New Roman"/>
          <w:sz w:val="24"/>
          <w:szCs w:val="24"/>
        </w:rPr>
        <w:t xml:space="preserve">0 pkt. </w:t>
      </w:r>
    </w:p>
    <w:p w:rsidR="0034722F" w:rsidRPr="00C0156C" w:rsidRDefault="0034722F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będą przyznawane w następujący sposób:</w:t>
      </w:r>
    </w:p>
    <w:p w:rsidR="00E07FA5" w:rsidRPr="00C0156C" w:rsidRDefault="00E07FA5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328"/>
      </w:tblGrid>
      <w:tr w:rsidR="007142FD" w:rsidRPr="00C0156C" w:rsidTr="00DE68B9">
        <w:tc>
          <w:tcPr>
            <w:tcW w:w="4888" w:type="dxa"/>
            <w:shd w:val="clear" w:color="auto" w:fill="auto"/>
          </w:tcPr>
          <w:p w:rsidR="007142FD" w:rsidRPr="00C0156C" w:rsidRDefault="007142FD" w:rsidP="00C01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Czas reakcji na zgłoszenie reklamacyjne</w:t>
            </w:r>
          </w:p>
        </w:tc>
        <w:tc>
          <w:tcPr>
            <w:tcW w:w="4889" w:type="dxa"/>
            <w:shd w:val="clear" w:color="auto" w:fill="auto"/>
          </w:tcPr>
          <w:p w:rsidR="007142FD" w:rsidRPr="00C0156C" w:rsidRDefault="007142FD" w:rsidP="00C01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7142FD" w:rsidRPr="00C0156C" w:rsidTr="00DE68B9">
        <w:tc>
          <w:tcPr>
            <w:tcW w:w="4888" w:type="dxa"/>
            <w:shd w:val="clear" w:color="auto" w:fill="auto"/>
          </w:tcPr>
          <w:p w:rsidR="007142FD" w:rsidRPr="00C0156C" w:rsidRDefault="007142FD" w:rsidP="0034722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Wym</w:t>
            </w:r>
            <w:r w:rsidR="0034722F">
              <w:rPr>
                <w:rFonts w:ascii="Times New Roman" w:hAnsi="Times New Roman" w:cs="Times New Roman"/>
                <w:sz w:val="24"/>
                <w:szCs w:val="24"/>
              </w:rPr>
              <w:t xml:space="preserve">iana artykułu wadliwego na trzeci </w:t>
            </w: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dzień roboczy po dniu zgłoszenia</w:t>
            </w:r>
          </w:p>
        </w:tc>
        <w:tc>
          <w:tcPr>
            <w:tcW w:w="4889" w:type="dxa"/>
            <w:shd w:val="clear" w:color="auto" w:fill="auto"/>
          </w:tcPr>
          <w:p w:rsidR="007142FD" w:rsidRPr="00C0156C" w:rsidRDefault="007142FD" w:rsidP="00C01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07142FD" w:rsidRPr="00C0156C" w:rsidTr="00DE68B9">
        <w:tc>
          <w:tcPr>
            <w:tcW w:w="4888" w:type="dxa"/>
            <w:shd w:val="clear" w:color="auto" w:fill="auto"/>
          </w:tcPr>
          <w:p w:rsidR="007142FD" w:rsidRPr="00C0156C" w:rsidRDefault="007142FD" w:rsidP="0034722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 xml:space="preserve">Wymiana </w:t>
            </w:r>
            <w:r w:rsidR="0034722F">
              <w:rPr>
                <w:rFonts w:ascii="Times New Roman" w:hAnsi="Times New Roman" w:cs="Times New Roman"/>
                <w:sz w:val="24"/>
                <w:szCs w:val="24"/>
              </w:rPr>
              <w:t xml:space="preserve">artykułu wadliwego na drugi </w:t>
            </w: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dzień roboczy po dniu zgłoszenia</w:t>
            </w:r>
          </w:p>
        </w:tc>
        <w:tc>
          <w:tcPr>
            <w:tcW w:w="4889" w:type="dxa"/>
            <w:shd w:val="clear" w:color="auto" w:fill="auto"/>
          </w:tcPr>
          <w:p w:rsidR="007142FD" w:rsidRPr="00C0156C" w:rsidRDefault="007142FD" w:rsidP="00C01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34722F" w:rsidRPr="00C0156C" w:rsidTr="00DE68B9">
        <w:tc>
          <w:tcPr>
            <w:tcW w:w="4888" w:type="dxa"/>
            <w:shd w:val="clear" w:color="auto" w:fill="auto"/>
          </w:tcPr>
          <w:p w:rsidR="0034722F" w:rsidRPr="00C0156C" w:rsidRDefault="0034722F" w:rsidP="0034722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artykułu kolejnego dnia roboczego po dniu zgłoszenia </w:t>
            </w:r>
          </w:p>
        </w:tc>
        <w:tc>
          <w:tcPr>
            <w:tcW w:w="4889" w:type="dxa"/>
            <w:shd w:val="clear" w:color="auto" w:fill="auto"/>
          </w:tcPr>
          <w:p w:rsidR="0034722F" w:rsidRPr="00C0156C" w:rsidRDefault="0034722F" w:rsidP="0034722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7142FD" w:rsidRPr="00C0156C" w:rsidTr="00DE68B9">
        <w:tc>
          <w:tcPr>
            <w:tcW w:w="4888" w:type="dxa"/>
            <w:shd w:val="clear" w:color="auto" w:fill="auto"/>
          </w:tcPr>
          <w:p w:rsidR="007142FD" w:rsidRPr="00C0156C" w:rsidRDefault="007142FD" w:rsidP="00C01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0156C">
              <w:rPr>
                <w:rFonts w:ascii="Times New Roman" w:hAnsi="Times New Roman" w:cs="Times New Roman"/>
                <w:sz w:val="24"/>
                <w:szCs w:val="24"/>
              </w:rPr>
              <w:t>Wymiana artykułu wadliwego tego samego dnia roboczego</w:t>
            </w:r>
          </w:p>
        </w:tc>
        <w:tc>
          <w:tcPr>
            <w:tcW w:w="4889" w:type="dxa"/>
            <w:shd w:val="clear" w:color="auto" w:fill="auto"/>
          </w:tcPr>
          <w:p w:rsidR="007142FD" w:rsidRPr="00C0156C" w:rsidRDefault="0034722F" w:rsidP="00C01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2FD" w:rsidRPr="00C0156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</w:tbl>
    <w:p w:rsidR="0034722F" w:rsidRDefault="0034722F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2C1D" w:rsidRDefault="007142FD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B2C1D">
        <w:rPr>
          <w:rFonts w:ascii="Times New Roman" w:hAnsi="Times New Roman" w:cs="Times New Roman"/>
          <w:sz w:val="24"/>
          <w:szCs w:val="24"/>
        </w:rPr>
        <w:t>Uwaga!</w:t>
      </w:r>
      <w:r w:rsidR="0034722F" w:rsidRPr="00CB2C1D">
        <w:rPr>
          <w:rFonts w:ascii="Times New Roman" w:hAnsi="Times New Roman" w:cs="Times New Roman"/>
          <w:sz w:val="24"/>
          <w:szCs w:val="24"/>
        </w:rPr>
        <w:t xml:space="preserve"> </w:t>
      </w:r>
      <w:r w:rsidRPr="00CB2C1D">
        <w:rPr>
          <w:rFonts w:ascii="Times New Roman" w:hAnsi="Times New Roman" w:cs="Times New Roman"/>
          <w:sz w:val="24"/>
          <w:szCs w:val="24"/>
        </w:rPr>
        <w:t>Jeżeli Wykonawca nie wskaże czasu reakcji, Zamawiający przyjmie, że oferuje on maksymalny czas reakcji i przyzna 0 pkt. W przypadku zaoferowania przez Wykonaw</w:t>
      </w:r>
      <w:r w:rsidR="0034722F" w:rsidRPr="00CB2C1D">
        <w:rPr>
          <w:rFonts w:ascii="Times New Roman" w:hAnsi="Times New Roman" w:cs="Times New Roman"/>
          <w:sz w:val="24"/>
          <w:szCs w:val="24"/>
        </w:rPr>
        <w:t>cę czasu reakcji dłuższego niż 3</w:t>
      </w:r>
      <w:r w:rsidRPr="00CB2C1D">
        <w:rPr>
          <w:rFonts w:ascii="Times New Roman" w:hAnsi="Times New Roman" w:cs="Times New Roman"/>
          <w:sz w:val="24"/>
          <w:szCs w:val="24"/>
        </w:rPr>
        <w:t xml:space="preserve"> dni robocze Zamawiający ofertę odrzuci.</w:t>
      </w:r>
      <w:r w:rsidR="00CB2C1D" w:rsidRPr="00CB2C1D">
        <w:rPr>
          <w:rFonts w:ascii="Times New Roman" w:hAnsi="Times New Roman" w:cs="Times New Roman"/>
          <w:sz w:val="24"/>
          <w:szCs w:val="24"/>
        </w:rPr>
        <w:t xml:space="preserve"> </w:t>
      </w:r>
      <w:r w:rsidR="00CB2C1D">
        <w:rPr>
          <w:rFonts w:ascii="Times New Roman" w:hAnsi="Times New Roman" w:cs="Times New Roman"/>
          <w:sz w:val="24"/>
          <w:szCs w:val="24"/>
        </w:rPr>
        <w:t>W</w:t>
      </w:r>
    </w:p>
    <w:p w:rsidR="00CB2C1D" w:rsidRDefault="00CB2C1D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2325" w:rsidRPr="00CB2C1D">
        <w:rPr>
          <w:rFonts w:ascii="Times New Roman" w:hAnsi="Times New Roman" w:cs="Times New Roman"/>
          <w:sz w:val="24"/>
          <w:szCs w:val="24"/>
        </w:rPr>
        <w:t xml:space="preserve">ybrana zostanie oferta, która otrzyma największą ilość punktów </w:t>
      </w:r>
      <w:r>
        <w:rPr>
          <w:rFonts w:ascii="Times New Roman" w:hAnsi="Times New Roman" w:cs="Times New Roman"/>
          <w:sz w:val="24"/>
          <w:szCs w:val="24"/>
        </w:rPr>
        <w:t xml:space="preserve">w obydwu kryteriach. </w:t>
      </w:r>
    </w:p>
    <w:p w:rsidR="00902325" w:rsidRPr="00C0156C" w:rsidRDefault="00902325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 sytuacji, gdy Zamawiający nie będzie mógł wybrać najkorzystniejszej oferty, z uwagi na to, że dwie lub więcej ofert przedstawia taki sam bilans ceny i innych kryteriów oceny ofert, Zamawiający spośród tych ofert wybiera ofertę z najniższą ceną, a jeżeli zostały złożone oferty </w:t>
      </w:r>
      <w:r w:rsidR="00CB2C1D">
        <w:rPr>
          <w:rFonts w:ascii="Times New Roman" w:hAnsi="Times New Roman" w:cs="Times New Roman"/>
          <w:sz w:val="24"/>
          <w:szCs w:val="24"/>
        </w:rPr>
        <w:t>o takiej samej cenie, Z</w:t>
      </w:r>
      <w:r w:rsidRPr="00C0156C">
        <w:rPr>
          <w:rFonts w:ascii="Times New Roman" w:hAnsi="Times New Roman" w:cs="Times New Roman"/>
          <w:sz w:val="24"/>
          <w:szCs w:val="24"/>
        </w:rPr>
        <w:t>amawiający wzywa wykonawców, którzy złożyli te oferty, do złożenia w terminie określonym przez zamawiającego ofert dodatkowych.</w:t>
      </w:r>
    </w:p>
    <w:p w:rsidR="00902325" w:rsidRPr="00C0156C" w:rsidRDefault="00902325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 najkorzystniejszą zostanie uznana oferta, która uzyska najwyższą ilość punktów.</w:t>
      </w:r>
    </w:p>
    <w:p w:rsidR="00902325" w:rsidRPr="00C0156C" w:rsidRDefault="00902325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udzieli zamówienia Wykonawcy, którego oferta odpowiadać będzie wszystkim wymaganiom przedstawi</w:t>
      </w:r>
      <w:r w:rsidR="00F95FDF" w:rsidRPr="00C0156C">
        <w:rPr>
          <w:rFonts w:ascii="Times New Roman" w:hAnsi="Times New Roman" w:cs="Times New Roman"/>
          <w:sz w:val="24"/>
          <w:szCs w:val="24"/>
        </w:rPr>
        <w:t>onym w ustawie Pzp oraz nin. SWZ</w:t>
      </w:r>
      <w:r w:rsidRPr="00C0156C">
        <w:rPr>
          <w:rFonts w:ascii="Times New Roman" w:hAnsi="Times New Roman" w:cs="Times New Roman"/>
          <w:sz w:val="24"/>
          <w:szCs w:val="24"/>
        </w:rPr>
        <w:t xml:space="preserve"> i zostanie oceniona, jako najkorzystniejsza w oparciu o podane kryteria wyboru.</w:t>
      </w:r>
    </w:p>
    <w:p w:rsidR="00BC25FF" w:rsidRPr="00C0156C" w:rsidRDefault="00902325" w:rsidP="007B171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Jeżeli złożono ofertę, której wybór prowadziłby do powstania obowiązku podatkowego Zamawiającego zgodnie z przepisami o podatku od towarów i usług w zakresie dotyczącym wewnątrz</w:t>
      </w:r>
      <w:r w:rsidR="00CB2C1D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wspólnotowego nabycia towarów, Zamawiający w celu oceny takiej oferty dolicza do przedstawionej w niej ceny podatek od towarów i usług, który miałby obowiązek wpłacić zgodnie z obowiązującymi przepisami.</w:t>
      </w:r>
    </w:p>
    <w:p w:rsidR="005E71C7" w:rsidRPr="00C0156C" w:rsidRDefault="005E71C7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25FF" w:rsidRPr="00CB2C1D" w:rsidRDefault="00BC25FF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490104" w:rsidRPr="00CB2C1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74B1B" w:rsidRPr="00CB2C1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E6C66" w:rsidRPr="00CB2C1D">
        <w:rPr>
          <w:rFonts w:ascii="Times New Roman" w:hAnsi="Times New Roman" w:cs="Times New Roman"/>
          <w:b/>
          <w:sz w:val="24"/>
          <w:szCs w:val="24"/>
          <w:u w:val="single"/>
        </w:rPr>
        <w:t>SPOSÓB ORAZ TERMIN SKŁADANIA OFERT</w:t>
      </w:r>
    </w:p>
    <w:p w:rsidR="00554B7D" w:rsidRPr="00C0156C" w:rsidRDefault="00B94B44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color w:val="1C1C1C"/>
          <w:sz w:val="24"/>
          <w:szCs w:val="24"/>
        </w:rPr>
      </w:pPr>
      <w:r w:rsidRPr="00C0156C">
        <w:rPr>
          <w:rFonts w:ascii="Times New Roman" w:hAnsi="Times New Roman" w:cs="Times New Roman"/>
          <w:color w:val="1C1C1C"/>
          <w:sz w:val="24"/>
          <w:szCs w:val="24"/>
        </w:rPr>
        <w:t>Ofertę należy złożyć za pośrednictwem Platformy e-Zamówienia zgodnie z rozdziałem XIII</w:t>
      </w:r>
      <w:r w:rsidR="00CB2C1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1C1C1C"/>
          <w:sz w:val="24"/>
          <w:szCs w:val="24"/>
        </w:rPr>
        <w:t>niniejszej specyfikacji</w:t>
      </w:r>
      <w:r w:rsidR="00554B7D" w:rsidRPr="00C0156C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:rsidR="00554B7D" w:rsidRPr="00C0156C" w:rsidRDefault="00BC25FF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B2C1D">
        <w:rPr>
          <w:rFonts w:ascii="Times New Roman" w:hAnsi="Times New Roman" w:cs="Times New Roman"/>
          <w:sz w:val="24"/>
          <w:szCs w:val="24"/>
        </w:rPr>
        <w:t xml:space="preserve">Ofertę </w:t>
      </w:r>
      <w:r w:rsidRPr="00C0156C">
        <w:rPr>
          <w:rFonts w:ascii="Times New Roman" w:hAnsi="Times New Roman" w:cs="Times New Roman"/>
          <w:sz w:val="24"/>
          <w:szCs w:val="24"/>
        </w:rPr>
        <w:t>wraz z wymaganymi załącz</w:t>
      </w:r>
      <w:r w:rsidR="00554B7D" w:rsidRPr="00C0156C">
        <w:rPr>
          <w:rFonts w:ascii="Times New Roman" w:hAnsi="Times New Roman" w:cs="Times New Roman"/>
          <w:sz w:val="24"/>
          <w:szCs w:val="24"/>
        </w:rPr>
        <w:t>nikami należy złożyć w terminie</w:t>
      </w:r>
      <w:r w:rsidR="00CB2C1D">
        <w:rPr>
          <w:rFonts w:ascii="Times New Roman" w:hAnsi="Times New Roman" w:cs="Times New Roman"/>
          <w:sz w:val="24"/>
          <w:szCs w:val="24"/>
        </w:rPr>
        <w:t xml:space="preserve"> do dnia </w:t>
      </w:r>
      <w:r w:rsidR="008A6E87">
        <w:rPr>
          <w:rFonts w:ascii="Times New Roman" w:hAnsi="Times New Roman" w:cs="Times New Roman"/>
          <w:b/>
          <w:sz w:val="24"/>
          <w:szCs w:val="24"/>
        </w:rPr>
        <w:t>7 marca</w:t>
      </w:r>
      <w:r w:rsidR="00CB2C1D">
        <w:rPr>
          <w:rFonts w:ascii="Times New Roman" w:hAnsi="Times New Roman" w:cs="Times New Roman"/>
          <w:b/>
          <w:sz w:val="24"/>
          <w:szCs w:val="24"/>
        </w:rPr>
        <w:t xml:space="preserve"> 2023r. do godz. 10:00. </w:t>
      </w:r>
      <w:r w:rsidR="00554B7D" w:rsidRPr="00C01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E6C66" w:rsidRPr="00C0156C" w:rsidRDefault="00BC25FF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A6E87">
        <w:rPr>
          <w:rFonts w:ascii="Times New Roman" w:hAnsi="Times New Roman" w:cs="Times New Roman"/>
          <w:sz w:val="24"/>
          <w:szCs w:val="24"/>
        </w:rPr>
        <w:t>7 marca</w:t>
      </w:r>
      <w:r w:rsidR="00CB2C1D">
        <w:rPr>
          <w:rFonts w:ascii="Times New Roman" w:hAnsi="Times New Roman" w:cs="Times New Roman"/>
          <w:sz w:val="24"/>
          <w:szCs w:val="24"/>
        </w:rPr>
        <w:t xml:space="preserve"> 2023r. o godz. 10</w:t>
      </w:r>
      <w:r w:rsidRPr="00C0156C">
        <w:rPr>
          <w:rFonts w:ascii="Times New Roman" w:hAnsi="Times New Roman" w:cs="Times New Roman"/>
          <w:sz w:val="24"/>
          <w:szCs w:val="24"/>
        </w:rPr>
        <w:t>:</w:t>
      </w:r>
      <w:r w:rsidR="001E6C66" w:rsidRPr="00C0156C">
        <w:rPr>
          <w:rFonts w:ascii="Times New Roman" w:hAnsi="Times New Roman" w:cs="Times New Roman"/>
          <w:sz w:val="24"/>
          <w:szCs w:val="24"/>
        </w:rPr>
        <w:t>1</w:t>
      </w:r>
      <w:r w:rsidR="00CB2C1D">
        <w:rPr>
          <w:rFonts w:ascii="Times New Roman" w:hAnsi="Times New Roman" w:cs="Times New Roman"/>
          <w:sz w:val="24"/>
          <w:szCs w:val="24"/>
        </w:rPr>
        <w:t>5</w:t>
      </w:r>
      <w:r w:rsidRPr="00C0156C">
        <w:rPr>
          <w:rFonts w:ascii="Times New Roman" w:hAnsi="Times New Roman" w:cs="Times New Roman"/>
          <w:sz w:val="24"/>
          <w:szCs w:val="24"/>
        </w:rPr>
        <w:t>.</w:t>
      </w:r>
    </w:p>
    <w:p w:rsidR="00554B7D" w:rsidRPr="00C0156C" w:rsidRDefault="00BC25FF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:rsidR="00490104" w:rsidRPr="00C0156C" w:rsidRDefault="00CB2C1D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odrzuci oferty złożone</w:t>
      </w:r>
      <w:r w:rsidR="00BC25FF" w:rsidRPr="00C0156C">
        <w:rPr>
          <w:rFonts w:ascii="Times New Roman" w:hAnsi="Times New Roman" w:cs="Times New Roman"/>
          <w:sz w:val="24"/>
          <w:szCs w:val="24"/>
        </w:rPr>
        <w:t xml:space="preserve"> po terminie składania ofert.</w:t>
      </w:r>
    </w:p>
    <w:p w:rsidR="00490104" w:rsidRPr="00C0156C" w:rsidRDefault="00BC25FF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Wykonawca po upływie terminu składania ofert n</w:t>
      </w:r>
      <w:r w:rsidR="00554B7D" w:rsidRPr="00C0156C">
        <w:rPr>
          <w:rFonts w:ascii="Times New Roman" w:hAnsi="Times New Roman" w:cs="Times New Roman"/>
          <w:sz w:val="24"/>
          <w:szCs w:val="24"/>
        </w:rPr>
        <w:t>ie może wycofać złożonej oferty</w:t>
      </w:r>
    </w:p>
    <w:p w:rsidR="009E530B" w:rsidRPr="00CB2C1D" w:rsidRDefault="00BC25FF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B2C1D">
        <w:rPr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 o</w:t>
      </w:r>
      <w:r w:rsidR="00CB2C1D" w:rsidRPr="00CB2C1D">
        <w:rPr>
          <w:rFonts w:ascii="Times New Roman" w:hAnsi="Times New Roman" w:cs="Times New Roman"/>
          <w:sz w:val="24"/>
          <w:szCs w:val="24"/>
        </w:rPr>
        <w:t xml:space="preserve"> </w:t>
      </w:r>
      <w:r w:rsidRPr="00CB2C1D">
        <w:rPr>
          <w:rFonts w:ascii="Times New Roman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</w:t>
      </w:r>
      <w:r w:rsidRPr="00CB2C1D">
        <w:rPr>
          <w:rFonts w:ascii="Times New Roman" w:hAnsi="Times New Roman" w:cs="Times New Roman"/>
          <w:sz w:val="24"/>
          <w:szCs w:val="24"/>
        </w:rPr>
        <w:lastRenderedPageBreak/>
        <w:t>zamieszkania Wykonawców, których oferty zostały otwarte,</w:t>
      </w:r>
      <w:r w:rsidR="00CB2C1D" w:rsidRPr="00CB2C1D">
        <w:rPr>
          <w:rFonts w:ascii="Times New Roman" w:hAnsi="Times New Roman" w:cs="Times New Roman"/>
          <w:sz w:val="24"/>
          <w:szCs w:val="24"/>
        </w:rPr>
        <w:t xml:space="preserve"> </w:t>
      </w:r>
      <w:r w:rsidR="00CB2C1D">
        <w:rPr>
          <w:rFonts w:ascii="Times New Roman" w:hAnsi="Times New Roman" w:cs="Times New Roman"/>
          <w:sz w:val="24"/>
          <w:szCs w:val="24"/>
        </w:rPr>
        <w:t>cenach</w:t>
      </w:r>
      <w:r w:rsidRPr="00CB2C1D">
        <w:rPr>
          <w:rFonts w:ascii="Times New Roman" w:hAnsi="Times New Roman" w:cs="Times New Roman"/>
          <w:sz w:val="24"/>
          <w:szCs w:val="24"/>
        </w:rPr>
        <w:t xml:space="preserve"> zawartych w ofertach.</w:t>
      </w:r>
    </w:p>
    <w:p w:rsidR="009E530B" w:rsidRDefault="00BC25FF" w:rsidP="007B1717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8A6E87" w:rsidRPr="00C0156C" w:rsidRDefault="008A6E87" w:rsidP="008A6E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325" w:rsidRPr="00CB2C1D" w:rsidRDefault="00902325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F74B1B" w:rsidRPr="00CB2C1D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CB2C1D" w:rsidRPr="00CB2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INFORMACJE O FORMALNOŚCIACH, JAKIE POWINNY ZOSTAĆ DOPEŁNIONE PO WYBORZE OFERTY W CELU ZAWARCIA UMOWY W SPRAWIE ZAMÓWIENIA PUBLICZNEGO</w:t>
      </w:r>
      <w:r w:rsidR="00CB2C1D" w:rsidRPr="00CB2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2325" w:rsidRPr="00C0156C" w:rsidRDefault="00902325" w:rsidP="007B171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Zamawiający zawrze umowę w sprawie zamówienia publicznego w terminach określonych w art. </w:t>
      </w:r>
      <w:r w:rsidR="00CF17C6" w:rsidRPr="00C0156C">
        <w:rPr>
          <w:rFonts w:ascii="Times New Roman" w:hAnsi="Times New Roman" w:cs="Times New Roman"/>
          <w:sz w:val="24"/>
          <w:szCs w:val="24"/>
        </w:rPr>
        <w:t xml:space="preserve">308 ust. 2 </w:t>
      </w:r>
      <w:r w:rsidRPr="00C0156C">
        <w:rPr>
          <w:rFonts w:ascii="Times New Roman" w:hAnsi="Times New Roman" w:cs="Times New Roman"/>
          <w:sz w:val="24"/>
          <w:szCs w:val="24"/>
        </w:rPr>
        <w:t>ustawy Pzp.</w:t>
      </w:r>
    </w:p>
    <w:p w:rsidR="00902325" w:rsidRPr="00C0156C" w:rsidRDefault="00902325" w:rsidP="007B171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powiadomi Wykonawcę, którego oferta została wybrana, o terminie i miejscu zawarcia umowy.</w:t>
      </w:r>
    </w:p>
    <w:p w:rsidR="00902325" w:rsidRPr="00C0156C" w:rsidRDefault="00902325" w:rsidP="007B171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C0156C">
        <w:rPr>
          <w:rFonts w:ascii="Times New Roman" w:hAnsi="Times New Roman" w:cs="Times New Roman"/>
          <w:spacing w:val="-2"/>
          <w:sz w:val="24"/>
          <w:szCs w:val="24"/>
        </w:rPr>
        <w:t>W przypadku wyboru najkorzystniejszej oferty Wykonawców wspólnie ubiegających się o udzielenie zamówienia, Zamawiający żąda przed zawarciem umowy w sprawie zamówienia publicznego, umowy regulującej współpracę tych Wykonawców.</w:t>
      </w:r>
    </w:p>
    <w:p w:rsidR="00902325" w:rsidRPr="00C0156C" w:rsidRDefault="00902325" w:rsidP="007B171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C0156C">
        <w:rPr>
          <w:rFonts w:ascii="Times New Roman" w:hAnsi="Times New Roman" w:cs="Times New Roman"/>
          <w:spacing w:val="-2"/>
          <w:sz w:val="24"/>
          <w:szCs w:val="24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:rsidR="0034175D" w:rsidRPr="00C0156C" w:rsidRDefault="00902325" w:rsidP="007B171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Jeśli wykonawcą jest spółka cywilna przedłożyć należy wyciąg z umowy spółki oraz ewentualną uchwałę wszystkich wspólników w zakresie należytej reprezentacji (art. 866 k.c.). W przypadku, gdy umowę podpisuje jeden ze wspólników spółki cywilnej, pozostali jej przedsiębiorcy muszą przedłożyć stosowne dla niego upoważnienie do reprezentowania w sprawie (wybór Wykonawcy będącego spółką cywilną, skutkuje podpisaniem umowy ze wszystkimi przedsiębiorcami prowadzącymi w tej formie i nazwie działalność gospodarczą).</w:t>
      </w:r>
    </w:p>
    <w:p w:rsidR="00A65B01" w:rsidRPr="00C0156C" w:rsidRDefault="00A65B01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6531" w:rsidRPr="00CB2C1D" w:rsidRDefault="004A4FDF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>XV</w:t>
      </w:r>
      <w:r w:rsidR="00EF7D13" w:rsidRPr="00CB2C1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CB2C1D" w:rsidRPr="00CB2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F7D13" w:rsidRPr="00CB2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6531" w:rsidRPr="00CB2C1D">
        <w:rPr>
          <w:rFonts w:ascii="Times New Roman" w:hAnsi="Times New Roman" w:cs="Times New Roman"/>
          <w:b/>
          <w:sz w:val="24"/>
          <w:szCs w:val="24"/>
          <w:u w:val="single"/>
        </w:rPr>
        <w:t>WYMAGANIA DOTYCZĄCE WADIUM</w:t>
      </w:r>
      <w:r w:rsidR="00CB2C1D" w:rsidRPr="00CB2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7150F" w:rsidRPr="00C0156C" w:rsidRDefault="00CD6531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</w:t>
      </w:r>
      <w:r w:rsidR="00B20F3D" w:rsidRPr="00C0156C">
        <w:rPr>
          <w:rFonts w:ascii="Times New Roman" w:hAnsi="Times New Roman" w:cs="Times New Roman"/>
          <w:sz w:val="24"/>
          <w:szCs w:val="24"/>
        </w:rPr>
        <w:t>cy nie wymaga wniesienia wadium</w:t>
      </w:r>
    </w:p>
    <w:p w:rsidR="00B20F3D" w:rsidRPr="00CB2C1D" w:rsidRDefault="00B20F3D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0D5" w:rsidRPr="00CB2C1D" w:rsidRDefault="00D7150F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B012D3" w:rsidRPr="00CB2C1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F7D13" w:rsidRPr="00CB2C1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CB2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030D5" w:rsidRPr="00CB2C1D">
        <w:rPr>
          <w:rFonts w:ascii="Times New Roman" w:hAnsi="Times New Roman" w:cs="Times New Roman"/>
          <w:b/>
          <w:sz w:val="24"/>
          <w:szCs w:val="24"/>
          <w:u w:val="single"/>
        </w:rPr>
        <w:t>TERMIN WIĄZANIA OFERTĄ</w:t>
      </w:r>
      <w:r w:rsidR="00CB2C1D" w:rsidRPr="00CB2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030D5" w:rsidRPr="00CB2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5777" w:rsidRPr="00C0156C" w:rsidRDefault="00D7150F" w:rsidP="007B1717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Wykonawca jest zwi</w:t>
      </w:r>
      <w:r w:rsidR="00120156">
        <w:rPr>
          <w:rFonts w:ascii="Times New Roman" w:hAnsi="Times New Roman" w:cs="Times New Roman"/>
          <w:sz w:val="24"/>
          <w:szCs w:val="24"/>
        </w:rPr>
        <w:t>ązany ofertą przez okres 30 dni</w:t>
      </w:r>
      <w:r w:rsidRPr="00C0156C">
        <w:rPr>
          <w:rFonts w:ascii="Times New Roman" w:hAnsi="Times New Roman" w:cs="Times New Roman"/>
          <w:sz w:val="24"/>
          <w:szCs w:val="24"/>
        </w:rPr>
        <w:t>.</w:t>
      </w:r>
      <w:r w:rsidR="00120156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:rsidR="00B012D3" w:rsidRPr="00C0156C" w:rsidRDefault="00D7150F" w:rsidP="007B1717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W przypadku</w:t>
      </w:r>
      <w:r w:rsidR="00D05B1F">
        <w:rPr>
          <w:rFonts w:ascii="Times New Roman" w:hAnsi="Times New Roman" w:cs="Times New Roman"/>
          <w:sz w:val="24"/>
          <w:szCs w:val="24"/>
        </w:rPr>
        <w:t>,</w:t>
      </w:r>
      <w:r w:rsidRPr="00C0156C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 w:rsidR="009E530B" w:rsidRPr="00C0156C" w:rsidRDefault="00D7150F" w:rsidP="007B1717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Przedłużenie terminu związania ofertą, o którym mowa w pkt. 2, wymaga złożenia przez Wykonawcę pisemnego oświadczenia o wyrażeniu zgody na przedłużenie terminu związania ofertą.</w:t>
      </w:r>
    </w:p>
    <w:p w:rsidR="00902325" w:rsidRPr="00C0156C" w:rsidRDefault="00902325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325" w:rsidRPr="00C0156C" w:rsidRDefault="00902325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1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0787A" w:rsidRPr="00D05B1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D05B1F" w:rsidRPr="00D05B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0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WYMAGANIA DOT. ZABEZPIECZENIA NALEŻYTEGO WYKONANIA UMOWY</w:t>
      </w:r>
      <w:r w:rsidR="00D05B1F">
        <w:rPr>
          <w:rFonts w:ascii="Times New Roman" w:hAnsi="Times New Roman" w:cs="Times New Roman"/>
          <w:sz w:val="24"/>
          <w:szCs w:val="24"/>
        </w:rPr>
        <w:t>.</w:t>
      </w:r>
    </w:p>
    <w:p w:rsidR="00902325" w:rsidRPr="00C0156C" w:rsidRDefault="00902325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:rsidR="007D07AC" w:rsidRPr="00C0156C" w:rsidRDefault="007D07AC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325" w:rsidRPr="00D05B1F" w:rsidRDefault="00034B79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B1F">
        <w:rPr>
          <w:rFonts w:ascii="Times New Roman" w:hAnsi="Times New Roman" w:cs="Times New Roman"/>
          <w:b/>
          <w:sz w:val="24"/>
          <w:szCs w:val="24"/>
          <w:u w:val="single"/>
        </w:rPr>
        <w:t>XXI</w:t>
      </w:r>
      <w:r w:rsidR="00D05B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0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2325" w:rsidRPr="00D0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ISTOTNE DLA STRON </w:t>
      </w:r>
      <w:r w:rsidR="009E530B" w:rsidRPr="00D05B1F">
        <w:rPr>
          <w:rFonts w:ascii="Times New Roman" w:hAnsi="Times New Roman" w:cs="Times New Roman"/>
          <w:b/>
          <w:sz w:val="24"/>
          <w:szCs w:val="24"/>
          <w:u w:val="single"/>
        </w:rPr>
        <w:t>POSTANOWIENIA</w:t>
      </w:r>
      <w:r w:rsidR="00902325" w:rsidRPr="00D0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KTÓRE ZOSTANĄ WPROWADZONE DO TREŚCI ZAWIERANEJ UMOWY W SPRAWIE ZAMÓWIENIA PUBLICZNEGO, OGÓLNE WARUNKI UMOWY  ALBO WZÓR UMOWY , JEŻELI ZAMAWIAJACY WYMAGA OD WYKONAWCY ABY </w:t>
      </w:r>
      <w:r w:rsidR="00902325" w:rsidRPr="00D0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ZAWARŁ Z NIM UMOWĘ W SPRAWIE ZAMÓWIENIA PUBLICZNEGO NA TAKICH WARUNKACH.</w:t>
      </w:r>
    </w:p>
    <w:p w:rsidR="00902325" w:rsidRPr="00C0156C" w:rsidRDefault="00902325" w:rsidP="007B1717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5E71C7" w:rsidRPr="00C0156C">
        <w:rPr>
          <w:rFonts w:ascii="Times New Roman" w:hAnsi="Times New Roman" w:cs="Times New Roman"/>
          <w:sz w:val="24"/>
          <w:szCs w:val="24"/>
        </w:rPr>
        <w:t>stanowi zał. nr 4 do SWZ</w:t>
      </w:r>
      <w:r w:rsidRPr="00C0156C">
        <w:rPr>
          <w:rFonts w:ascii="Times New Roman" w:hAnsi="Times New Roman" w:cs="Times New Roman"/>
          <w:sz w:val="24"/>
          <w:szCs w:val="24"/>
        </w:rPr>
        <w:t>.</w:t>
      </w:r>
    </w:p>
    <w:p w:rsidR="00902325" w:rsidRPr="00C0156C" w:rsidRDefault="00902325" w:rsidP="007B1717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Zamawiający przewiduje i zastrzega sobie prawo wprowadzenia zmiany w treści</w:t>
      </w:r>
      <w:r w:rsidR="00D05B1F">
        <w:rPr>
          <w:rFonts w:ascii="Times New Roman" w:hAnsi="Times New Roman" w:cs="Times New Roman"/>
          <w:sz w:val="24"/>
          <w:szCs w:val="24"/>
        </w:rPr>
        <w:t xml:space="preserve"> umowy w zakresie określonym w i</w:t>
      </w:r>
      <w:r w:rsidRPr="00C0156C">
        <w:rPr>
          <w:rFonts w:ascii="Times New Roman" w:hAnsi="Times New Roman" w:cs="Times New Roman"/>
          <w:sz w:val="24"/>
          <w:szCs w:val="24"/>
        </w:rPr>
        <w:t>stotnych postanowieniach umowy.</w:t>
      </w:r>
    </w:p>
    <w:p w:rsidR="00902325" w:rsidRPr="00C0156C" w:rsidRDefault="00902325" w:rsidP="007B1717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C0156C">
        <w:rPr>
          <w:rFonts w:ascii="Times New Roman" w:hAnsi="Times New Roman" w:cs="Times New Roman"/>
          <w:spacing w:val="-4"/>
          <w:sz w:val="24"/>
          <w:szCs w:val="24"/>
        </w:rPr>
        <w:t>Zmiana postanowień zawartej umowy może nastąpić wyłącznie w formie pisemnej pod rygorem nieważności, za zgodą obu stron.</w:t>
      </w:r>
    </w:p>
    <w:p w:rsidR="00902325" w:rsidRPr="00C0156C" w:rsidRDefault="00902325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325" w:rsidRPr="00D05B1F" w:rsidRDefault="00902325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B1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B012D3" w:rsidRPr="00D05B1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753F5F" w:rsidRPr="00D05B1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0787A" w:rsidRPr="00D05B1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05B1F" w:rsidRPr="00D0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D05B1F">
        <w:rPr>
          <w:rFonts w:ascii="Times New Roman" w:hAnsi="Times New Roman" w:cs="Times New Roman"/>
          <w:b/>
          <w:sz w:val="24"/>
          <w:szCs w:val="24"/>
          <w:u w:val="single"/>
        </w:rPr>
        <w:t>POUCZENIE O ŚRODKACH OCHRONY PRAWNEJ PRZYSŁUGUJĄCYCH WYKONAWCY W TOKU POSTĘPOWANIA O UDZIELENIE ZAMÓWIENIA</w:t>
      </w:r>
      <w:r w:rsidR="00D05B1F" w:rsidRPr="00D0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355106" w:rsidRPr="00C0156C" w:rsidRDefault="00995066" w:rsidP="007B1717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Środkami ochrony prawnej są odwołanie i skarga do sądu.</w:t>
      </w:r>
    </w:p>
    <w:p w:rsidR="00355106" w:rsidRPr="00C0156C" w:rsidRDefault="00995066" w:rsidP="007B1717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Środki ochrony prawnej przysługują wykonawcy oraz innemu podmiotowi, jeżeli ma lub miał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interes w uzyskaniu zamówienia lub nagrody w konkursie oraz poniósł lub może ponieść szkodę w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wyniku naruszenia przez zamawiającego przepisów ustawy. Środki ochrony prawnej wobec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ogłoszenia wszczynającego postępowanie o udzielenie zamówienia lub ogłoszenia o konkursie oraz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dokumentów zamówienia przysługują również organizacjom wpisanym na listę, o której mowa w art.469 pkt 15 ustawy Pzp, oraz Rzecznikowi Małych i Średnich Przedsiębiorców.</w:t>
      </w:r>
    </w:p>
    <w:p w:rsidR="00995066" w:rsidRPr="00C0156C" w:rsidRDefault="00995066" w:rsidP="007B1717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na: </w:t>
      </w:r>
    </w:p>
    <w:p w:rsidR="00355106" w:rsidRPr="00C0156C" w:rsidRDefault="00995066" w:rsidP="007B1717">
      <w:pPr>
        <w:pStyle w:val="Bezodstpw"/>
        <w:numPr>
          <w:ilvl w:val="1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niezgodną z przepisami ustawy czynność zamawiającego, podjętą w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postępowaniu o udzielenie zamówienia, w tym na projektowane postanowienie umowy; </w:t>
      </w:r>
    </w:p>
    <w:p w:rsidR="00355106" w:rsidRPr="00C0156C" w:rsidRDefault="00995066" w:rsidP="007B1717">
      <w:pPr>
        <w:pStyle w:val="Bezodstpw"/>
        <w:numPr>
          <w:ilvl w:val="1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zaniechanie czynności w postępowaniu o udzielenie zamówienia, do której Zamawiający był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obowiązany na podstawie ustawy; </w:t>
      </w:r>
    </w:p>
    <w:p w:rsidR="00D05B1F" w:rsidRDefault="00995066" w:rsidP="007B1717">
      <w:pPr>
        <w:pStyle w:val="Bezodstpw"/>
        <w:numPr>
          <w:ilvl w:val="1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zaniechanie</w:t>
      </w:r>
      <w:r w:rsidR="00355106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 przeprowadzenia postępowania o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udzielenie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zamówienia lub zorganizowania konkursu na podstawie ustawy, mimo że zamawiający był do tego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104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obowiązany. </w:t>
      </w:r>
    </w:p>
    <w:p w:rsidR="00355106" w:rsidRPr="00C0156C" w:rsidRDefault="00995066" w:rsidP="007B1717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Odwołanie wnosi się do Prezesa Krajowej Izby Odwoławczej. Odwołujący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przekazuje zamawiającemu odwołanie wniesione w formie elektronicznej albo postaci elektronicznej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albo kopię tego odwołania, jeżeli zostało ono wniesione w formie pisemnej, przed upływem terminu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do wniesienia odwołania w taki sposób, aby mógł on zapoznać się z jego treścią przed upływem tego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terminu. Domniemywa się, że zamawiający mógł zapoznać się z treścią odwołania przed upływem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terminu do jego wniesienia, jeżeli przekazanie odpowiednio odwołania albo jego kopii nastąpiło przed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upływem terminu do jego wniesienia przy użyciu środków komunikacji elektronicznej.</w:t>
      </w:r>
    </w:p>
    <w:p w:rsidR="00B20F3D" w:rsidRPr="00C0156C" w:rsidRDefault="00995066" w:rsidP="007B1717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Terminy wnoszenia odwołań: </w:t>
      </w:r>
    </w:p>
    <w:p w:rsidR="00B20F3D" w:rsidRPr="00C0156C" w:rsidRDefault="00995066" w:rsidP="007B1717">
      <w:pPr>
        <w:pStyle w:val="Bezodstpw"/>
        <w:numPr>
          <w:ilvl w:val="1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Odwołanie wnosi się w terminie: </w:t>
      </w:r>
    </w:p>
    <w:p w:rsidR="00B20F3D" w:rsidRPr="00C0156C" w:rsidRDefault="00995066" w:rsidP="007B1717">
      <w:pPr>
        <w:pStyle w:val="Bezodstpw"/>
        <w:numPr>
          <w:ilvl w:val="1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5 dni od dnia przekazania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informacji o czynności Zamawiającego stanowiącej podstawę jego wniesienia, jeżeli informacja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została przekazana przy użyciu środków komunikacji elektronicznej, </w:t>
      </w:r>
    </w:p>
    <w:p w:rsidR="00B20F3D" w:rsidRPr="00C0156C" w:rsidRDefault="00995066" w:rsidP="007B1717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10 dni od dnia przekazania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informacji o czynności Zamawiającego stanowiącej podstawę jego wniesienia, jeżeli informacja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została przekazana w sposób inny ni</w:t>
      </w:r>
      <w:r w:rsidR="00B20F3D" w:rsidRPr="00C0156C">
        <w:rPr>
          <w:rFonts w:ascii="Times New Roman" w:hAnsi="Times New Roman" w:cs="Times New Roman"/>
          <w:color w:val="000000"/>
          <w:sz w:val="24"/>
          <w:szCs w:val="24"/>
        </w:rPr>
        <w:t>ż określony w lit. a.</w:t>
      </w:r>
    </w:p>
    <w:p w:rsidR="00B20F3D" w:rsidRPr="00C0156C" w:rsidRDefault="00E91012" w:rsidP="007B1717">
      <w:pPr>
        <w:pStyle w:val="Bezodstpw"/>
        <w:numPr>
          <w:ilvl w:val="1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dwołanie wobec treści ogłoszenia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wszczynającego postę</w:t>
      </w:r>
      <w:r w:rsidR="00355106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powanie o udzielenie zamówienia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lub konkurs lub wobec treści dokumentów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zamówienia wnosi się w terminie 5 dni od dnia zamieszczenia ogłoszenia w Biuletynie Zamówień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Publicznych lub dokumentów zamówienia na stronie internetowej. </w:t>
      </w:r>
    </w:p>
    <w:p w:rsidR="00B20F3D" w:rsidRPr="00C0156C" w:rsidRDefault="00E91012" w:rsidP="007B1717">
      <w:pPr>
        <w:pStyle w:val="Bezodstpw"/>
        <w:numPr>
          <w:ilvl w:val="1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dwołanie w przypadkach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F3D" w:rsidRPr="00C0156C">
        <w:rPr>
          <w:rFonts w:ascii="Times New Roman" w:hAnsi="Times New Roman" w:cs="Times New Roman"/>
          <w:color w:val="000000"/>
          <w:sz w:val="24"/>
          <w:szCs w:val="24"/>
        </w:rPr>
        <w:t>innych niż określone w pkt a i b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 wnosi się w terminie 5 dni od dnia, w którym powzięto lub przy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55106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achowaniu należytej staranności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>można było powziąć wiadomość o okolicznościach stanowiących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podstawę jego wniesienia, w przypadku zamówień, których wartość jest mniejsza niż progi unijne. </w:t>
      </w:r>
    </w:p>
    <w:p w:rsidR="00B20F3D" w:rsidRPr="00E91012" w:rsidRDefault="00E91012" w:rsidP="007B1717">
      <w:pPr>
        <w:pStyle w:val="Bezodstpw"/>
        <w:numPr>
          <w:ilvl w:val="1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1012">
        <w:rPr>
          <w:rFonts w:ascii="Times New Roman" w:hAnsi="Times New Roman" w:cs="Times New Roman"/>
          <w:color w:val="000000"/>
          <w:sz w:val="24"/>
          <w:szCs w:val="24"/>
        </w:rPr>
        <w:lastRenderedPageBreak/>
        <w:t>J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>eżeli Zamawiający nie opublikował ogłoszenia o zamiarze zawarcia umowy lub mimo takiego</w:t>
      </w:r>
      <w:r w:rsidR="00D05B1F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>bowiązku nie przesłał wykonawcy zawiadomienia o wyborze najkorzystniejszej oferty lub nie</w:t>
      </w:r>
      <w:r w:rsidR="00D05B1F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>aprosił wykonawcy do złożenia oferty w ramach dynamicznego systemu zakupów lub umowy</w:t>
      </w:r>
      <w:r w:rsidR="00D05B1F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ramowej, odwołanie wnosi </w:t>
      </w:r>
      <w:r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się nie później niż w terminie 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>15 dni od dnia zamieszczenia w</w:t>
      </w:r>
      <w:r w:rsidR="00D05B1F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>Biuletynie Zamówień Publicznych ogłoszenia o wyniku postępowania</w:t>
      </w:r>
      <w:r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5066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miesiąca od dnia zawarcia</w:t>
      </w:r>
      <w:r w:rsidR="001E1468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umowy, jeżeli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  <w:r w:rsidR="001E1468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nie zamieścił w Biuletynie Zamówień Publicznych ogłoszenia o wyniku postępowania albo zamieścił w Biuletynie Zamówień Publicznych ogłoszenie o wyniku postępowania, które nie zawiera uzasadnienia udzielenia zamówienia w trybie negocjacji bez ogłoszenia</w:t>
      </w:r>
      <w:r w:rsidR="00B20F3D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albo zamówienia z wolnej ręki.</w:t>
      </w:r>
    </w:p>
    <w:p w:rsidR="00B20F3D" w:rsidRPr="00C0156C" w:rsidRDefault="001E1468" w:rsidP="007B1717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Odwołanie zawiera:</w:t>
      </w:r>
    </w:p>
    <w:p w:rsidR="00B20F3D" w:rsidRPr="00C0156C" w:rsidRDefault="001E1468" w:rsidP="007B1717">
      <w:pPr>
        <w:pStyle w:val="Bezodstpw"/>
        <w:numPr>
          <w:ilvl w:val="1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imię i nazwisko albo nazwę, miejsce zamieszkania albo siedzibę, numer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elefonu oraz adres poczty elektronicznej odwołującego oraz imię i nazwisko przedstawiciela(przedstawicieli);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nazwę i siedzibę Zamawiającego, numer telefonu oraz adres poczty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elektronicznej Zamawiającego;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numer Powszechnego Elektronicznego Systemu Ewidencji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Ludności (PESEL) lub NIP odwołującego będącego osobą fizyczną, jeżeli jest on obowiązany do jego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posiadania albo posiada go nie mając takiego obowiązku;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numer w Krajowym Rejestrze Sądowym,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a w przyp</w:t>
      </w:r>
      <w:r w:rsidR="00067595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adku jego braku - numer w innym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właściwym rejestrze, ewidencji lub NIP odwołującego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niebęd</w:t>
      </w:r>
      <w:r w:rsidR="00067595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ącego osobą fizyczną, który nie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ma obowiązku wpisu we właściwym rejestrze lub ewidencji,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jeżeli jest on obowiązany do jego posiadania;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określenie przedmiotu zamówienia;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wskazanie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numeru ogłoszenia w przypadku zamieszczenia w Biuletynie Zamów</w:t>
      </w:r>
      <w:r w:rsidR="00B20F3D"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ień Publicznych albo publikacji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w Dzienniku Urzędowym Unii Europejskiej;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wskazanie czynności lub zaniechania czynności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zamawiającego, której zarzuca się niezgodność z przepisami ustawy, lub wskazanie zaniechania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przeprowadzenia postępowania o udzielenie zamówienia lub zorganizowania konkursu na podstawie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ustawy;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zwięzłe przedstawienie zarzutów;</w:t>
      </w:r>
    </w:p>
    <w:p w:rsidR="00BE354F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żądanie co do sposobu rozstrzygnięcia odwołania; </w:t>
      </w:r>
    </w:p>
    <w:p w:rsidR="00B20F3D" w:rsidRPr="00E91012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1012">
        <w:rPr>
          <w:rFonts w:ascii="Times New Roman" w:hAnsi="Times New Roman" w:cs="Times New Roman"/>
          <w:color w:val="000000"/>
          <w:sz w:val="24"/>
          <w:szCs w:val="24"/>
        </w:rPr>
        <w:t>wskazanie okol</w:t>
      </w:r>
      <w:r w:rsidR="00067595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iczności faktycznych i prawnych </w:t>
      </w:r>
      <w:r w:rsidRPr="00E91012">
        <w:rPr>
          <w:rFonts w:ascii="Times New Roman" w:hAnsi="Times New Roman" w:cs="Times New Roman"/>
          <w:color w:val="000000"/>
          <w:sz w:val="24"/>
          <w:szCs w:val="24"/>
        </w:rPr>
        <w:t>uzasadniających wniesienie</w:t>
      </w:r>
      <w:r w:rsidR="00E91012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012">
        <w:rPr>
          <w:rFonts w:ascii="Times New Roman" w:hAnsi="Times New Roman" w:cs="Times New Roman"/>
          <w:color w:val="000000"/>
          <w:sz w:val="24"/>
          <w:szCs w:val="24"/>
        </w:rPr>
        <w:t>odwołania oraz</w:t>
      </w:r>
      <w:r w:rsidR="00D05B1F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012">
        <w:rPr>
          <w:rFonts w:ascii="Times New Roman" w:hAnsi="Times New Roman" w:cs="Times New Roman"/>
          <w:color w:val="000000"/>
          <w:sz w:val="24"/>
          <w:szCs w:val="24"/>
        </w:rPr>
        <w:t>dowodów na pop</w:t>
      </w:r>
      <w:r w:rsidR="00067595"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arcie przytoczonych </w:t>
      </w:r>
      <w:r w:rsidRPr="00E91012">
        <w:rPr>
          <w:rFonts w:ascii="Times New Roman" w:hAnsi="Times New Roman" w:cs="Times New Roman"/>
          <w:color w:val="000000"/>
          <w:sz w:val="24"/>
          <w:szCs w:val="24"/>
        </w:rPr>
        <w:t xml:space="preserve">okoliczności; </w:t>
      </w:r>
    </w:p>
    <w:p w:rsidR="00B20F3D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podpis odwołującego albo jego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przedstawiciela lub przedstawicieli; </w:t>
      </w:r>
    </w:p>
    <w:p w:rsidR="00BE354F" w:rsidRPr="00C0156C" w:rsidRDefault="001E1468" w:rsidP="007B1717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wykaz załączników.</w:t>
      </w:r>
    </w:p>
    <w:p w:rsidR="00B20F3D" w:rsidRPr="00C0156C" w:rsidRDefault="001E1468" w:rsidP="007B1717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Do odwołania dołącza się: </w:t>
      </w:r>
    </w:p>
    <w:p w:rsidR="00B20F3D" w:rsidRPr="00C0156C" w:rsidRDefault="001E1468" w:rsidP="007B1717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dowód uiszczenia wpisu od odwołania w wymaganej wysokości; </w:t>
      </w:r>
    </w:p>
    <w:p w:rsidR="00B20F3D" w:rsidRPr="00C0156C" w:rsidRDefault="001E1468" w:rsidP="007B1717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 xml:space="preserve">2)dowód przekazania odpowiednio odwołania albo jego kopii Zamawiającemu; </w:t>
      </w:r>
    </w:p>
    <w:p w:rsidR="00067595" w:rsidRPr="00C0156C" w:rsidRDefault="001E1468" w:rsidP="007B1717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potwierdzający umocowanie do reprezentowania odwołującego.</w:t>
      </w:r>
    </w:p>
    <w:p w:rsidR="00E72104" w:rsidRPr="00C0156C" w:rsidRDefault="001E1468" w:rsidP="007B1717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56C">
        <w:rPr>
          <w:rFonts w:ascii="Times New Roman" w:hAnsi="Times New Roman" w:cs="Times New Roman"/>
          <w:color w:val="000000"/>
          <w:sz w:val="24"/>
          <w:szCs w:val="24"/>
        </w:rPr>
        <w:t>Na orzeczenie Izby stronom oraz uczestnikom postępowania odwoławczego przysługuje skarga do</w:t>
      </w:r>
      <w:r w:rsidR="00D0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color w:val="000000"/>
          <w:sz w:val="24"/>
          <w:szCs w:val="24"/>
        </w:rPr>
        <w:t>sądu. Skargę wnosi się do Sądu Okręgowego w Warszawie - sądu zamówień publicznych.</w:t>
      </w:r>
    </w:p>
    <w:p w:rsidR="00E91012" w:rsidRDefault="00E91012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7C1" w:rsidRPr="00E91012" w:rsidRDefault="009D5921" w:rsidP="00C0156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012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B012D3" w:rsidRPr="00E91012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0787A" w:rsidRPr="00E91012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753F5F" w:rsidRPr="00E9101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91012" w:rsidRPr="00E910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53F5F" w:rsidRPr="00E91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27DE" w:rsidRPr="00E91012">
        <w:rPr>
          <w:rFonts w:ascii="Times New Roman" w:hAnsi="Times New Roman" w:cs="Times New Roman"/>
          <w:b/>
          <w:sz w:val="24"/>
          <w:szCs w:val="24"/>
          <w:u w:val="single"/>
        </w:rPr>
        <w:t>INFORMACJE OGÓLNE</w:t>
      </w:r>
      <w:r w:rsidR="00E91012" w:rsidRPr="00E9101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427DE" w:rsidRPr="00E91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1012" w:rsidRDefault="00D737C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91012">
        <w:rPr>
          <w:rFonts w:ascii="Times New Roman" w:hAnsi="Times New Roman" w:cs="Times New Roman"/>
          <w:sz w:val="24"/>
          <w:szCs w:val="24"/>
        </w:rPr>
        <w:t xml:space="preserve">Postępowanie o udzielenie zamówienia prowadzi się w języku polskim. </w:t>
      </w:r>
    </w:p>
    <w:p w:rsidR="00E91012" w:rsidRDefault="00D737C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91012">
        <w:rPr>
          <w:rFonts w:ascii="Times New Roman" w:hAnsi="Times New Roman" w:cs="Times New Roman"/>
          <w:sz w:val="24"/>
          <w:szCs w:val="24"/>
        </w:rPr>
        <w:t xml:space="preserve">Zamawiający nie przewiduje udzielenia zaliczek na poczet wykonania zamówienia. </w:t>
      </w:r>
    </w:p>
    <w:p w:rsidR="00E91012" w:rsidRDefault="00D737C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91012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 wariantowych. </w:t>
      </w:r>
    </w:p>
    <w:p w:rsidR="00E91012" w:rsidRDefault="00D737C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91012">
        <w:rPr>
          <w:rFonts w:ascii="Times New Roman" w:hAnsi="Times New Roman" w:cs="Times New Roman"/>
          <w:sz w:val="24"/>
          <w:szCs w:val="24"/>
        </w:rPr>
        <w:t xml:space="preserve">Rozliczenia między Zamawiającym, a Wykonawcą prowadzone będą w PLN. </w:t>
      </w:r>
    </w:p>
    <w:p w:rsidR="00E91012" w:rsidRDefault="00D737C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91012">
        <w:rPr>
          <w:rFonts w:ascii="Times New Roman" w:hAnsi="Times New Roman" w:cs="Times New Roman"/>
          <w:sz w:val="24"/>
          <w:szCs w:val="24"/>
        </w:rPr>
        <w:t xml:space="preserve">Zamawiający nie przewiduje udzielenia zamówień na podstawie art. 214 ust. 1 pkt. 7. </w:t>
      </w:r>
    </w:p>
    <w:p w:rsidR="007B1717" w:rsidRDefault="00D737C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B1717">
        <w:rPr>
          <w:rFonts w:ascii="Times New Roman" w:hAnsi="Times New Roman" w:cs="Times New Roman"/>
          <w:sz w:val="24"/>
          <w:szCs w:val="24"/>
        </w:rPr>
        <w:lastRenderedPageBreak/>
        <w:t xml:space="preserve">Postępowanie o udzielenie zamówienia jest jawne. </w:t>
      </w:r>
    </w:p>
    <w:p w:rsidR="00137718" w:rsidRPr="007B1717" w:rsidRDefault="00477551" w:rsidP="007B1717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B1717">
        <w:rPr>
          <w:rFonts w:ascii="Times New Roman" w:hAnsi="Times New Roman" w:cs="Times New Roman"/>
          <w:sz w:val="24"/>
          <w:szCs w:val="24"/>
        </w:rPr>
        <w:t>Z</w:t>
      </w:r>
      <w:r w:rsidR="00B01AC5" w:rsidRPr="007B1717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7B1717">
        <w:rPr>
          <w:rFonts w:ascii="Times New Roman" w:hAnsi="Times New Roman" w:cs="Times New Roman"/>
          <w:sz w:val="24"/>
          <w:szCs w:val="24"/>
        </w:rPr>
        <w:t xml:space="preserve">nie </w:t>
      </w:r>
      <w:r w:rsidR="00B01AC5" w:rsidRPr="007B1717">
        <w:rPr>
          <w:rFonts w:ascii="Times New Roman" w:hAnsi="Times New Roman" w:cs="Times New Roman"/>
          <w:sz w:val="24"/>
          <w:szCs w:val="24"/>
        </w:rPr>
        <w:t>przewiduje wyb</w:t>
      </w:r>
      <w:r w:rsidRPr="007B1717">
        <w:rPr>
          <w:rFonts w:ascii="Times New Roman" w:hAnsi="Times New Roman" w:cs="Times New Roman"/>
          <w:sz w:val="24"/>
          <w:szCs w:val="24"/>
        </w:rPr>
        <w:t>o</w:t>
      </w:r>
      <w:r w:rsidR="00B01AC5" w:rsidRPr="007B1717">
        <w:rPr>
          <w:rFonts w:ascii="Times New Roman" w:hAnsi="Times New Roman" w:cs="Times New Roman"/>
          <w:sz w:val="24"/>
          <w:szCs w:val="24"/>
        </w:rPr>
        <w:t>r</w:t>
      </w:r>
      <w:r w:rsidRPr="007B1717">
        <w:rPr>
          <w:rFonts w:ascii="Times New Roman" w:hAnsi="Times New Roman" w:cs="Times New Roman"/>
          <w:sz w:val="24"/>
          <w:szCs w:val="24"/>
        </w:rPr>
        <w:t>u</w:t>
      </w:r>
      <w:r w:rsidR="00B01AC5" w:rsidRPr="007B1717">
        <w:rPr>
          <w:rFonts w:ascii="Times New Roman" w:hAnsi="Times New Roman" w:cs="Times New Roman"/>
          <w:sz w:val="24"/>
          <w:szCs w:val="24"/>
        </w:rPr>
        <w:t xml:space="preserve"> najkorzystniejszej oferty z możliwością prowadzenia negocjacji;</w:t>
      </w:r>
    </w:p>
    <w:p w:rsidR="00034B79" w:rsidRPr="00C0156C" w:rsidRDefault="00034B79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Załączniki:</w:t>
      </w: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Załącznik nr 1 –</w:t>
      </w:r>
      <w:r w:rsidR="00B20F3D" w:rsidRPr="00C0156C">
        <w:rPr>
          <w:rFonts w:ascii="Times New Roman" w:hAnsi="Times New Roman" w:cs="Times New Roman"/>
          <w:sz w:val="24"/>
          <w:szCs w:val="24"/>
        </w:rPr>
        <w:t xml:space="preserve"> Interaktywny formularz oferty</w:t>
      </w: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Załącznik nr 2 – Opis przedmiotu zamówienia (formularz asortymentowo</w:t>
      </w:r>
      <w:r w:rsidR="00C0156C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-</w:t>
      </w:r>
      <w:r w:rsidR="00C0156C" w:rsidRPr="00C0156C">
        <w:rPr>
          <w:rFonts w:ascii="Times New Roman" w:hAnsi="Times New Roman" w:cs="Times New Roman"/>
          <w:sz w:val="24"/>
          <w:szCs w:val="24"/>
        </w:rPr>
        <w:t xml:space="preserve"> </w:t>
      </w:r>
      <w:r w:rsidRPr="00C0156C">
        <w:rPr>
          <w:rFonts w:ascii="Times New Roman" w:hAnsi="Times New Roman" w:cs="Times New Roman"/>
          <w:sz w:val="24"/>
          <w:szCs w:val="24"/>
        </w:rPr>
        <w:t>cenowy)</w:t>
      </w: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Załą</w:t>
      </w:r>
      <w:r w:rsidR="00B20F3D" w:rsidRPr="00C0156C">
        <w:rPr>
          <w:rFonts w:ascii="Times New Roman" w:hAnsi="Times New Roman" w:cs="Times New Roman"/>
          <w:sz w:val="24"/>
          <w:szCs w:val="24"/>
        </w:rPr>
        <w:t xml:space="preserve">cznik nr 3 – Oświadczenia </w:t>
      </w:r>
      <w:r w:rsidRPr="00C0156C">
        <w:rPr>
          <w:rFonts w:ascii="Times New Roman" w:hAnsi="Times New Roman" w:cs="Times New Roman"/>
          <w:sz w:val="24"/>
          <w:szCs w:val="24"/>
        </w:rPr>
        <w:t>dot. przesłanek wykluczenia i spełnienia warunków udziału w postępowaniu</w:t>
      </w:r>
      <w:r w:rsidR="008A6E87">
        <w:rPr>
          <w:rFonts w:ascii="Times New Roman" w:hAnsi="Times New Roman" w:cs="Times New Roman"/>
          <w:sz w:val="24"/>
          <w:szCs w:val="24"/>
        </w:rPr>
        <w:t>.</w:t>
      </w: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156C">
        <w:rPr>
          <w:rFonts w:ascii="Times New Roman" w:hAnsi="Times New Roman" w:cs="Times New Roman"/>
          <w:sz w:val="24"/>
          <w:szCs w:val="24"/>
        </w:rPr>
        <w:t>Załącznik nr 4 – Wzór umowy</w:t>
      </w: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C80" w:rsidRPr="00C0156C" w:rsidRDefault="00403C80" w:rsidP="00C01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03C80" w:rsidRPr="00C0156C" w:rsidSect="00C0156C">
      <w:headerReference w:type="default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77" w:rsidRDefault="00920D77" w:rsidP="005E55D9">
      <w:pPr>
        <w:spacing w:after="0" w:line="240" w:lineRule="auto"/>
      </w:pPr>
      <w:r>
        <w:separator/>
      </w:r>
    </w:p>
  </w:endnote>
  <w:endnote w:type="continuationSeparator" w:id="1">
    <w:p w:rsidR="00920D77" w:rsidRDefault="00920D77" w:rsidP="005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44329"/>
      <w:docPartObj>
        <w:docPartGallery w:val="Page Numbers (Bottom of Page)"/>
        <w:docPartUnique/>
      </w:docPartObj>
    </w:sdtPr>
    <w:sdtContent>
      <w:p w:rsidR="0034722F" w:rsidRDefault="007613C9">
        <w:pPr>
          <w:pStyle w:val="Stopka"/>
          <w:jc w:val="center"/>
        </w:pPr>
        <w:fldSimple w:instr=" PAGE   \* MERGEFORMAT ">
          <w:r w:rsidR="00D724C4">
            <w:rPr>
              <w:noProof/>
            </w:rPr>
            <w:t>9</w:t>
          </w:r>
        </w:fldSimple>
      </w:p>
    </w:sdtContent>
  </w:sdt>
  <w:p w:rsidR="0034722F" w:rsidRDefault="003472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77" w:rsidRDefault="00920D77" w:rsidP="005E55D9">
      <w:pPr>
        <w:spacing w:after="0" w:line="240" w:lineRule="auto"/>
      </w:pPr>
      <w:r>
        <w:separator/>
      </w:r>
    </w:p>
  </w:footnote>
  <w:footnote w:type="continuationSeparator" w:id="1">
    <w:p w:rsidR="00920D77" w:rsidRDefault="00920D77" w:rsidP="005E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2F" w:rsidRDefault="0034722F">
    <w:pPr>
      <w:pStyle w:val="Nagwek"/>
    </w:pPr>
  </w:p>
  <w:p w:rsidR="0034722F" w:rsidRDefault="00347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B4"/>
    <w:multiLevelType w:val="hybridMultilevel"/>
    <w:tmpl w:val="5F64E340"/>
    <w:lvl w:ilvl="0" w:tplc="DEB440A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E31"/>
    <w:multiLevelType w:val="hybridMultilevel"/>
    <w:tmpl w:val="C50853E0"/>
    <w:lvl w:ilvl="0" w:tplc="0D06F122">
      <w:start w:val="1"/>
      <w:numFmt w:val="decimal"/>
      <w:lvlText w:val="%1)"/>
      <w:lvlJc w:val="center"/>
      <w:pPr>
        <w:ind w:left="770" w:hanging="360"/>
      </w:pPr>
      <w:rPr>
        <w:rFonts w:hint="default"/>
      </w:rPr>
    </w:lvl>
    <w:lvl w:ilvl="1" w:tplc="3D96FCCE">
      <w:start w:val="1"/>
      <w:numFmt w:val="lowerLetter"/>
      <w:lvlText w:val="%2)"/>
      <w:lvlJc w:val="left"/>
      <w:pPr>
        <w:ind w:left="1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94C6139"/>
    <w:multiLevelType w:val="hybridMultilevel"/>
    <w:tmpl w:val="2EAE4578"/>
    <w:lvl w:ilvl="0" w:tplc="91AABDF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53B"/>
    <w:multiLevelType w:val="hybridMultilevel"/>
    <w:tmpl w:val="D26AA3C6"/>
    <w:lvl w:ilvl="0" w:tplc="74A6730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203DF"/>
    <w:multiLevelType w:val="hybridMultilevel"/>
    <w:tmpl w:val="C2246522"/>
    <w:lvl w:ilvl="0" w:tplc="28B4E3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626338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62B9"/>
    <w:multiLevelType w:val="multilevel"/>
    <w:tmpl w:val="304AD83E"/>
    <w:styleLink w:val="WWNum16"/>
    <w:lvl w:ilvl="0">
      <w:start w:val="1"/>
      <w:numFmt w:val="decimal"/>
      <w:lvlText w:val="%1."/>
      <w:lvlJc w:val="left"/>
      <w:pPr>
        <w:ind w:left="5889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1543541F"/>
    <w:multiLevelType w:val="hybridMultilevel"/>
    <w:tmpl w:val="EC6ED40A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8E7B8D"/>
    <w:multiLevelType w:val="hybridMultilevel"/>
    <w:tmpl w:val="4B686326"/>
    <w:lvl w:ilvl="0" w:tplc="511279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F01D9"/>
    <w:multiLevelType w:val="hybridMultilevel"/>
    <w:tmpl w:val="F4D2A458"/>
    <w:lvl w:ilvl="0" w:tplc="EB0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10A7A"/>
    <w:multiLevelType w:val="hybridMultilevel"/>
    <w:tmpl w:val="5254D4E2"/>
    <w:lvl w:ilvl="0" w:tplc="5130FF74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4716"/>
    <w:multiLevelType w:val="hybridMultilevel"/>
    <w:tmpl w:val="27F0976A"/>
    <w:lvl w:ilvl="0" w:tplc="553C5B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1E172F"/>
    <w:multiLevelType w:val="hybridMultilevel"/>
    <w:tmpl w:val="255A42D0"/>
    <w:lvl w:ilvl="0" w:tplc="DEB440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EB440A8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E1EA0"/>
    <w:multiLevelType w:val="hybridMultilevel"/>
    <w:tmpl w:val="D912182C"/>
    <w:lvl w:ilvl="0" w:tplc="09626338">
      <w:start w:val="1"/>
      <w:numFmt w:val="decimal"/>
      <w:lvlText w:val="%1)"/>
      <w:lvlJc w:val="left"/>
      <w:pPr>
        <w:ind w:left="770" w:hanging="360"/>
      </w:pPr>
      <w:rPr>
        <w:rFonts w:hint="default"/>
        <w:color w:val="auto"/>
      </w:rPr>
    </w:lvl>
    <w:lvl w:ilvl="1" w:tplc="09626338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3B3456B"/>
    <w:multiLevelType w:val="multilevel"/>
    <w:tmpl w:val="95C631C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273E25AF"/>
    <w:multiLevelType w:val="multilevel"/>
    <w:tmpl w:val="ADE017C8"/>
    <w:styleLink w:val="WWNum25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>
    <w:nsid w:val="279A06B6"/>
    <w:multiLevelType w:val="hybridMultilevel"/>
    <w:tmpl w:val="44CA5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8BA"/>
    <w:multiLevelType w:val="multilevel"/>
    <w:tmpl w:val="C89459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946"/>
        </w:tabs>
        <w:ind w:left="6946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2E2042CC"/>
    <w:multiLevelType w:val="hybridMultilevel"/>
    <w:tmpl w:val="D584DA12"/>
    <w:lvl w:ilvl="0" w:tplc="553C5B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2789D"/>
    <w:multiLevelType w:val="hybridMultilevel"/>
    <w:tmpl w:val="48208174"/>
    <w:lvl w:ilvl="0" w:tplc="442E1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437A6C"/>
    <w:multiLevelType w:val="multilevel"/>
    <w:tmpl w:val="BF9C34B6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0B96367"/>
    <w:multiLevelType w:val="hybridMultilevel"/>
    <w:tmpl w:val="E4201CB4"/>
    <w:lvl w:ilvl="0" w:tplc="C5C00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4F43A2"/>
    <w:multiLevelType w:val="hybridMultilevel"/>
    <w:tmpl w:val="AA7CFBC6"/>
    <w:lvl w:ilvl="0" w:tplc="186E98C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B5C96"/>
    <w:multiLevelType w:val="hybridMultilevel"/>
    <w:tmpl w:val="AAA63536"/>
    <w:lvl w:ilvl="0" w:tplc="946C63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B8AE0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22FEE"/>
    <w:multiLevelType w:val="multilevel"/>
    <w:tmpl w:val="9E0A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2D81D47"/>
    <w:multiLevelType w:val="hybridMultilevel"/>
    <w:tmpl w:val="D2603730"/>
    <w:lvl w:ilvl="0" w:tplc="64E03AE4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04913"/>
    <w:multiLevelType w:val="hybridMultilevel"/>
    <w:tmpl w:val="0C7C7166"/>
    <w:lvl w:ilvl="0" w:tplc="0D06F12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E0591"/>
    <w:multiLevelType w:val="multilevel"/>
    <w:tmpl w:val="53B4A7AC"/>
    <w:styleLink w:val="WWNum2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>
    <w:nsid w:val="47530471"/>
    <w:multiLevelType w:val="multilevel"/>
    <w:tmpl w:val="1D2C91BE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>
    <w:nsid w:val="499B7AFE"/>
    <w:multiLevelType w:val="multilevel"/>
    <w:tmpl w:val="4968941A"/>
    <w:styleLink w:val="WWNum15"/>
    <w:lvl w:ilvl="0">
      <w:start w:val="1"/>
      <w:numFmt w:val="decimal"/>
      <w:lvlText w:val="%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>
    <w:nsid w:val="4F330BF2"/>
    <w:multiLevelType w:val="hybridMultilevel"/>
    <w:tmpl w:val="03787D64"/>
    <w:lvl w:ilvl="0" w:tplc="5130FF74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D78D0"/>
    <w:multiLevelType w:val="hybridMultilevel"/>
    <w:tmpl w:val="1B2A9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DE4517"/>
    <w:multiLevelType w:val="hybridMultilevel"/>
    <w:tmpl w:val="C2FC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0817F8"/>
    <w:multiLevelType w:val="hybridMultilevel"/>
    <w:tmpl w:val="031E0CEA"/>
    <w:lvl w:ilvl="0" w:tplc="0962633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ED6270"/>
    <w:multiLevelType w:val="hybridMultilevel"/>
    <w:tmpl w:val="5E487878"/>
    <w:lvl w:ilvl="0" w:tplc="553C5B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EF12CF"/>
    <w:multiLevelType w:val="multilevel"/>
    <w:tmpl w:val="78F6F2E4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5">
    <w:nsid w:val="521B1B84"/>
    <w:multiLevelType w:val="hybridMultilevel"/>
    <w:tmpl w:val="891A36B0"/>
    <w:lvl w:ilvl="0" w:tplc="553C5B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CA56CC"/>
    <w:multiLevelType w:val="multilevel"/>
    <w:tmpl w:val="312E2F58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37">
    <w:nsid w:val="5D8B6305"/>
    <w:multiLevelType w:val="hybridMultilevel"/>
    <w:tmpl w:val="AEC8B4E8"/>
    <w:lvl w:ilvl="0" w:tplc="06AE79F8">
      <w:start w:val="10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B3910"/>
    <w:multiLevelType w:val="hybridMultilevel"/>
    <w:tmpl w:val="F58EE978"/>
    <w:lvl w:ilvl="0" w:tplc="096263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9626338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130F7"/>
    <w:multiLevelType w:val="hybridMultilevel"/>
    <w:tmpl w:val="1256E272"/>
    <w:lvl w:ilvl="0" w:tplc="829AAD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21C"/>
    <w:multiLevelType w:val="hybridMultilevel"/>
    <w:tmpl w:val="FF9ED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0A6865"/>
    <w:multiLevelType w:val="multilevel"/>
    <w:tmpl w:val="87926EB8"/>
    <w:styleLink w:val="WWNum2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>
    <w:nsid w:val="6C5545C7"/>
    <w:multiLevelType w:val="hybridMultilevel"/>
    <w:tmpl w:val="7F7074E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72F38"/>
    <w:multiLevelType w:val="hybridMultilevel"/>
    <w:tmpl w:val="88385F24"/>
    <w:lvl w:ilvl="0" w:tplc="9C9823E2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75617"/>
    <w:multiLevelType w:val="hybridMultilevel"/>
    <w:tmpl w:val="133C6702"/>
    <w:lvl w:ilvl="0" w:tplc="3E22F35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B5AE8"/>
    <w:multiLevelType w:val="multilevel"/>
    <w:tmpl w:val="91EC8302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7BE66BE6"/>
    <w:multiLevelType w:val="multilevel"/>
    <w:tmpl w:val="5818F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7EDF789F"/>
    <w:multiLevelType w:val="hybridMultilevel"/>
    <w:tmpl w:val="CA4E9208"/>
    <w:lvl w:ilvl="0" w:tplc="0D06F12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57B63DC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4"/>
  </w:num>
  <w:num w:numId="4">
    <w:abstractNumId w:val="41"/>
  </w:num>
  <w:num w:numId="5">
    <w:abstractNumId w:val="26"/>
  </w:num>
  <w:num w:numId="6">
    <w:abstractNumId w:val="45"/>
  </w:num>
  <w:num w:numId="7">
    <w:abstractNumId w:val="34"/>
  </w:num>
  <w:num w:numId="8">
    <w:abstractNumId w:val="27"/>
  </w:num>
  <w:num w:numId="9">
    <w:abstractNumId w:val="28"/>
  </w:num>
  <w:num w:numId="10">
    <w:abstractNumId w:val="5"/>
  </w:num>
  <w:num w:numId="11">
    <w:abstractNumId w:val="13"/>
  </w:num>
  <w:num w:numId="12">
    <w:abstractNumId w:val="9"/>
  </w:num>
  <w:num w:numId="13">
    <w:abstractNumId w:val="29"/>
  </w:num>
  <w:num w:numId="14">
    <w:abstractNumId w:val="0"/>
  </w:num>
  <w:num w:numId="15">
    <w:abstractNumId w:val="25"/>
  </w:num>
  <w:num w:numId="16">
    <w:abstractNumId w:val="3"/>
  </w:num>
  <w:num w:numId="17">
    <w:abstractNumId w:val="43"/>
  </w:num>
  <w:num w:numId="18">
    <w:abstractNumId w:val="47"/>
  </w:num>
  <w:num w:numId="19">
    <w:abstractNumId w:val="21"/>
  </w:num>
  <w:num w:numId="20">
    <w:abstractNumId w:val="37"/>
  </w:num>
  <w:num w:numId="21">
    <w:abstractNumId w:val="8"/>
  </w:num>
  <w:num w:numId="22">
    <w:abstractNumId w:val="11"/>
  </w:num>
  <w:num w:numId="23">
    <w:abstractNumId w:val="1"/>
  </w:num>
  <w:num w:numId="24">
    <w:abstractNumId w:val="7"/>
  </w:num>
  <w:num w:numId="25">
    <w:abstractNumId w:val="23"/>
  </w:num>
  <w:num w:numId="26">
    <w:abstractNumId w:val="15"/>
  </w:num>
  <w:num w:numId="27">
    <w:abstractNumId w:val="6"/>
  </w:num>
  <w:num w:numId="28">
    <w:abstractNumId w:val="39"/>
  </w:num>
  <w:num w:numId="29">
    <w:abstractNumId w:val="46"/>
  </w:num>
  <w:num w:numId="30">
    <w:abstractNumId w:val="30"/>
  </w:num>
  <w:num w:numId="31">
    <w:abstractNumId w:val="40"/>
  </w:num>
  <w:num w:numId="32">
    <w:abstractNumId w:val="31"/>
  </w:num>
  <w:num w:numId="33">
    <w:abstractNumId w:val="16"/>
  </w:num>
  <w:num w:numId="34">
    <w:abstractNumId w:val="20"/>
  </w:num>
  <w:num w:numId="35">
    <w:abstractNumId w:val="35"/>
  </w:num>
  <w:num w:numId="36">
    <w:abstractNumId w:val="10"/>
  </w:num>
  <w:num w:numId="37">
    <w:abstractNumId w:val="17"/>
  </w:num>
  <w:num w:numId="38">
    <w:abstractNumId w:val="18"/>
  </w:num>
  <w:num w:numId="39">
    <w:abstractNumId w:val="22"/>
  </w:num>
  <w:num w:numId="40">
    <w:abstractNumId w:val="4"/>
  </w:num>
  <w:num w:numId="41">
    <w:abstractNumId w:val="38"/>
  </w:num>
  <w:num w:numId="42">
    <w:abstractNumId w:val="42"/>
  </w:num>
  <w:num w:numId="43">
    <w:abstractNumId w:val="2"/>
  </w:num>
  <w:num w:numId="44">
    <w:abstractNumId w:val="12"/>
  </w:num>
  <w:num w:numId="45">
    <w:abstractNumId w:val="44"/>
  </w:num>
  <w:num w:numId="46">
    <w:abstractNumId w:val="32"/>
  </w:num>
  <w:num w:numId="47">
    <w:abstractNumId w:val="24"/>
  </w:num>
  <w:num w:numId="48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8E5"/>
    <w:rsid w:val="00011EDE"/>
    <w:rsid w:val="00012DE8"/>
    <w:rsid w:val="00013240"/>
    <w:rsid w:val="00013D15"/>
    <w:rsid w:val="00024398"/>
    <w:rsid w:val="00032709"/>
    <w:rsid w:val="00034B79"/>
    <w:rsid w:val="00036AEC"/>
    <w:rsid w:val="00041D85"/>
    <w:rsid w:val="00043791"/>
    <w:rsid w:val="00055F03"/>
    <w:rsid w:val="000673B4"/>
    <w:rsid w:val="00067595"/>
    <w:rsid w:val="00070729"/>
    <w:rsid w:val="00070D3F"/>
    <w:rsid w:val="00076190"/>
    <w:rsid w:val="000807F0"/>
    <w:rsid w:val="00090317"/>
    <w:rsid w:val="00095565"/>
    <w:rsid w:val="000A647F"/>
    <w:rsid w:val="000A7670"/>
    <w:rsid w:val="000B205C"/>
    <w:rsid w:val="000C3BC8"/>
    <w:rsid w:val="000C63B7"/>
    <w:rsid w:val="000D137D"/>
    <w:rsid w:val="000D2D1F"/>
    <w:rsid w:val="000D3AD2"/>
    <w:rsid w:val="000D541B"/>
    <w:rsid w:val="000D59C5"/>
    <w:rsid w:val="000D6163"/>
    <w:rsid w:val="000E03A6"/>
    <w:rsid w:val="000E5C89"/>
    <w:rsid w:val="000F46C1"/>
    <w:rsid w:val="000F4BDD"/>
    <w:rsid w:val="00120156"/>
    <w:rsid w:val="001221DA"/>
    <w:rsid w:val="0013475C"/>
    <w:rsid w:val="00137718"/>
    <w:rsid w:val="00137D84"/>
    <w:rsid w:val="001472C0"/>
    <w:rsid w:val="00154ACB"/>
    <w:rsid w:val="00154B71"/>
    <w:rsid w:val="00157B03"/>
    <w:rsid w:val="00167051"/>
    <w:rsid w:val="00180E83"/>
    <w:rsid w:val="00191C4D"/>
    <w:rsid w:val="00196FFF"/>
    <w:rsid w:val="001A121C"/>
    <w:rsid w:val="001B2ADB"/>
    <w:rsid w:val="001B4DE5"/>
    <w:rsid w:val="001C110A"/>
    <w:rsid w:val="001C5C7A"/>
    <w:rsid w:val="001D40FA"/>
    <w:rsid w:val="001D7FE6"/>
    <w:rsid w:val="001E1468"/>
    <w:rsid w:val="001E19AA"/>
    <w:rsid w:val="001E6C66"/>
    <w:rsid w:val="001F5777"/>
    <w:rsid w:val="001F6AC4"/>
    <w:rsid w:val="002001DE"/>
    <w:rsid w:val="00201347"/>
    <w:rsid w:val="00211CC2"/>
    <w:rsid w:val="00212024"/>
    <w:rsid w:val="002143D4"/>
    <w:rsid w:val="002159A6"/>
    <w:rsid w:val="00217A46"/>
    <w:rsid w:val="00221C12"/>
    <w:rsid w:val="002231EE"/>
    <w:rsid w:val="002300BA"/>
    <w:rsid w:val="002432B9"/>
    <w:rsid w:val="002510B7"/>
    <w:rsid w:val="0025724A"/>
    <w:rsid w:val="00262E22"/>
    <w:rsid w:val="002732AA"/>
    <w:rsid w:val="0027698B"/>
    <w:rsid w:val="0027775C"/>
    <w:rsid w:val="00281E59"/>
    <w:rsid w:val="00282393"/>
    <w:rsid w:val="00290AB4"/>
    <w:rsid w:val="002A2546"/>
    <w:rsid w:val="002B73C1"/>
    <w:rsid w:val="002C4B74"/>
    <w:rsid w:val="002D4E3C"/>
    <w:rsid w:val="002E2213"/>
    <w:rsid w:val="002E5AD1"/>
    <w:rsid w:val="002E717B"/>
    <w:rsid w:val="002F0D0C"/>
    <w:rsid w:val="002F123C"/>
    <w:rsid w:val="002F595E"/>
    <w:rsid w:val="003325C8"/>
    <w:rsid w:val="00332BFA"/>
    <w:rsid w:val="003355D4"/>
    <w:rsid w:val="003378DF"/>
    <w:rsid w:val="0034175D"/>
    <w:rsid w:val="0034383F"/>
    <w:rsid w:val="0034722F"/>
    <w:rsid w:val="00351E17"/>
    <w:rsid w:val="00355106"/>
    <w:rsid w:val="0035587E"/>
    <w:rsid w:val="0036325F"/>
    <w:rsid w:val="0037049B"/>
    <w:rsid w:val="00380260"/>
    <w:rsid w:val="00394E89"/>
    <w:rsid w:val="003C1369"/>
    <w:rsid w:val="003C1885"/>
    <w:rsid w:val="003E1139"/>
    <w:rsid w:val="003E516B"/>
    <w:rsid w:val="003F4C1E"/>
    <w:rsid w:val="003F5F4B"/>
    <w:rsid w:val="003F7296"/>
    <w:rsid w:val="00403C80"/>
    <w:rsid w:val="004103EC"/>
    <w:rsid w:val="00413DF4"/>
    <w:rsid w:val="00415FBF"/>
    <w:rsid w:val="00436B40"/>
    <w:rsid w:val="004377F7"/>
    <w:rsid w:val="00443E26"/>
    <w:rsid w:val="004472E9"/>
    <w:rsid w:val="00467AF9"/>
    <w:rsid w:val="0047209C"/>
    <w:rsid w:val="0047260E"/>
    <w:rsid w:val="00477551"/>
    <w:rsid w:val="00477D86"/>
    <w:rsid w:val="004836E2"/>
    <w:rsid w:val="00484220"/>
    <w:rsid w:val="00490104"/>
    <w:rsid w:val="00492474"/>
    <w:rsid w:val="00495C24"/>
    <w:rsid w:val="00497819"/>
    <w:rsid w:val="004A19C7"/>
    <w:rsid w:val="004A2053"/>
    <w:rsid w:val="004A2759"/>
    <w:rsid w:val="004A4FDF"/>
    <w:rsid w:val="004A7DD8"/>
    <w:rsid w:val="004C077A"/>
    <w:rsid w:val="004D74C5"/>
    <w:rsid w:val="004E04D5"/>
    <w:rsid w:val="004F3D70"/>
    <w:rsid w:val="005009BC"/>
    <w:rsid w:val="00504B4A"/>
    <w:rsid w:val="0050794A"/>
    <w:rsid w:val="00510E9F"/>
    <w:rsid w:val="00522D36"/>
    <w:rsid w:val="00524ECA"/>
    <w:rsid w:val="00531678"/>
    <w:rsid w:val="00531D7A"/>
    <w:rsid w:val="005423AE"/>
    <w:rsid w:val="00543D30"/>
    <w:rsid w:val="0054623A"/>
    <w:rsid w:val="005520C5"/>
    <w:rsid w:val="00552AAD"/>
    <w:rsid w:val="00554B7D"/>
    <w:rsid w:val="0055523F"/>
    <w:rsid w:val="005645C2"/>
    <w:rsid w:val="005734D1"/>
    <w:rsid w:val="00577E47"/>
    <w:rsid w:val="00583ECF"/>
    <w:rsid w:val="005949C2"/>
    <w:rsid w:val="0059570B"/>
    <w:rsid w:val="00597D67"/>
    <w:rsid w:val="005A6436"/>
    <w:rsid w:val="005B5F70"/>
    <w:rsid w:val="005C0DC3"/>
    <w:rsid w:val="005C6F8C"/>
    <w:rsid w:val="005D7C8E"/>
    <w:rsid w:val="005E40E2"/>
    <w:rsid w:val="005E55D9"/>
    <w:rsid w:val="005E71C7"/>
    <w:rsid w:val="005F20A9"/>
    <w:rsid w:val="005F458C"/>
    <w:rsid w:val="005F553C"/>
    <w:rsid w:val="00601335"/>
    <w:rsid w:val="00603CC6"/>
    <w:rsid w:val="0060787A"/>
    <w:rsid w:val="0061023C"/>
    <w:rsid w:val="00613D01"/>
    <w:rsid w:val="006179CC"/>
    <w:rsid w:val="006205E6"/>
    <w:rsid w:val="00627C45"/>
    <w:rsid w:val="00645A32"/>
    <w:rsid w:val="0064751A"/>
    <w:rsid w:val="00656A00"/>
    <w:rsid w:val="00661C5C"/>
    <w:rsid w:val="00663724"/>
    <w:rsid w:val="00667D1F"/>
    <w:rsid w:val="0067413A"/>
    <w:rsid w:val="00674D83"/>
    <w:rsid w:val="006779B6"/>
    <w:rsid w:val="006818BD"/>
    <w:rsid w:val="00682AFE"/>
    <w:rsid w:val="006A0148"/>
    <w:rsid w:val="006C392C"/>
    <w:rsid w:val="006C3A53"/>
    <w:rsid w:val="006C410F"/>
    <w:rsid w:val="006C7A4F"/>
    <w:rsid w:val="006D267B"/>
    <w:rsid w:val="006D4B35"/>
    <w:rsid w:val="006D6D0F"/>
    <w:rsid w:val="006F4DA8"/>
    <w:rsid w:val="007142FD"/>
    <w:rsid w:val="007229C9"/>
    <w:rsid w:val="007331AD"/>
    <w:rsid w:val="00742C51"/>
    <w:rsid w:val="00744796"/>
    <w:rsid w:val="00751E20"/>
    <w:rsid w:val="00753F5F"/>
    <w:rsid w:val="00754096"/>
    <w:rsid w:val="00756881"/>
    <w:rsid w:val="00757C3A"/>
    <w:rsid w:val="007613C9"/>
    <w:rsid w:val="0077217C"/>
    <w:rsid w:val="00782FCD"/>
    <w:rsid w:val="007935ED"/>
    <w:rsid w:val="00794950"/>
    <w:rsid w:val="007A6BC3"/>
    <w:rsid w:val="007B1717"/>
    <w:rsid w:val="007B1B36"/>
    <w:rsid w:val="007C1D95"/>
    <w:rsid w:val="007C59F8"/>
    <w:rsid w:val="007D07AC"/>
    <w:rsid w:val="007D4203"/>
    <w:rsid w:val="007D6495"/>
    <w:rsid w:val="007E4AAD"/>
    <w:rsid w:val="007F38E5"/>
    <w:rsid w:val="007F4661"/>
    <w:rsid w:val="007F5288"/>
    <w:rsid w:val="00802859"/>
    <w:rsid w:val="00803633"/>
    <w:rsid w:val="0083266A"/>
    <w:rsid w:val="00836690"/>
    <w:rsid w:val="008410AA"/>
    <w:rsid w:val="008435AB"/>
    <w:rsid w:val="00845ECD"/>
    <w:rsid w:val="00854BBA"/>
    <w:rsid w:val="00872AE9"/>
    <w:rsid w:val="008810C1"/>
    <w:rsid w:val="008827F9"/>
    <w:rsid w:val="008862CD"/>
    <w:rsid w:val="00891175"/>
    <w:rsid w:val="00897EF8"/>
    <w:rsid w:val="008A2597"/>
    <w:rsid w:val="008A32AD"/>
    <w:rsid w:val="008A6E87"/>
    <w:rsid w:val="008A7011"/>
    <w:rsid w:val="008B3BD6"/>
    <w:rsid w:val="008B78BE"/>
    <w:rsid w:val="008C587E"/>
    <w:rsid w:val="008D0D72"/>
    <w:rsid w:val="008D6A94"/>
    <w:rsid w:val="00902325"/>
    <w:rsid w:val="00905031"/>
    <w:rsid w:val="009050DF"/>
    <w:rsid w:val="00920D77"/>
    <w:rsid w:val="0092329B"/>
    <w:rsid w:val="0094065F"/>
    <w:rsid w:val="00940D2F"/>
    <w:rsid w:val="00943548"/>
    <w:rsid w:val="009479CE"/>
    <w:rsid w:val="00952C12"/>
    <w:rsid w:val="0095643A"/>
    <w:rsid w:val="009628CD"/>
    <w:rsid w:val="009639CC"/>
    <w:rsid w:val="00971DF0"/>
    <w:rsid w:val="00973D52"/>
    <w:rsid w:val="00974575"/>
    <w:rsid w:val="00975CEF"/>
    <w:rsid w:val="00976B14"/>
    <w:rsid w:val="0099239C"/>
    <w:rsid w:val="00994344"/>
    <w:rsid w:val="00995066"/>
    <w:rsid w:val="009A0F32"/>
    <w:rsid w:val="009A15CC"/>
    <w:rsid w:val="009A4328"/>
    <w:rsid w:val="009A51D9"/>
    <w:rsid w:val="009A7756"/>
    <w:rsid w:val="009C0E73"/>
    <w:rsid w:val="009C17B8"/>
    <w:rsid w:val="009C3792"/>
    <w:rsid w:val="009C5768"/>
    <w:rsid w:val="009D4719"/>
    <w:rsid w:val="009D5921"/>
    <w:rsid w:val="009E1568"/>
    <w:rsid w:val="009E530B"/>
    <w:rsid w:val="009F589E"/>
    <w:rsid w:val="00A03212"/>
    <w:rsid w:val="00A039A5"/>
    <w:rsid w:val="00A274A2"/>
    <w:rsid w:val="00A44E92"/>
    <w:rsid w:val="00A552A2"/>
    <w:rsid w:val="00A65B01"/>
    <w:rsid w:val="00A67744"/>
    <w:rsid w:val="00A70EC1"/>
    <w:rsid w:val="00A75FF5"/>
    <w:rsid w:val="00A95398"/>
    <w:rsid w:val="00AA19DA"/>
    <w:rsid w:val="00AB1E23"/>
    <w:rsid w:val="00AB1FB4"/>
    <w:rsid w:val="00AB7F2A"/>
    <w:rsid w:val="00AC064D"/>
    <w:rsid w:val="00AC0C3E"/>
    <w:rsid w:val="00AE0CF3"/>
    <w:rsid w:val="00AE1353"/>
    <w:rsid w:val="00AE7303"/>
    <w:rsid w:val="00AE7548"/>
    <w:rsid w:val="00AF390C"/>
    <w:rsid w:val="00AF493D"/>
    <w:rsid w:val="00B012D3"/>
    <w:rsid w:val="00B01AC5"/>
    <w:rsid w:val="00B030D5"/>
    <w:rsid w:val="00B03E4A"/>
    <w:rsid w:val="00B06FF3"/>
    <w:rsid w:val="00B1232C"/>
    <w:rsid w:val="00B20F3D"/>
    <w:rsid w:val="00B24E18"/>
    <w:rsid w:val="00B34BE0"/>
    <w:rsid w:val="00B35BCE"/>
    <w:rsid w:val="00B63B5E"/>
    <w:rsid w:val="00B7573D"/>
    <w:rsid w:val="00B7758C"/>
    <w:rsid w:val="00B83FCD"/>
    <w:rsid w:val="00B8590F"/>
    <w:rsid w:val="00B9441A"/>
    <w:rsid w:val="00B94B44"/>
    <w:rsid w:val="00BC25FF"/>
    <w:rsid w:val="00BC469A"/>
    <w:rsid w:val="00BD0938"/>
    <w:rsid w:val="00BD3785"/>
    <w:rsid w:val="00BD7237"/>
    <w:rsid w:val="00BE354F"/>
    <w:rsid w:val="00BE763B"/>
    <w:rsid w:val="00BF36B1"/>
    <w:rsid w:val="00C012AB"/>
    <w:rsid w:val="00C0156C"/>
    <w:rsid w:val="00C03921"/>
    <w:rsid w:val="00C04764"/>
    <w:rsid w:val="00C07753"/>
    <w:rsid w:val="00C1029C"/>
    <w:rsid w:val="00C128C5"/>
    <w:rsid w:val="00C12BF6"/>
    <w:rsid w:val="00C16C21"/>
    <w:rsid w:val="00C427DE"/>
    <w:rsid w:val="00C46C7B"/>
    <w:rsid w:val="00C52DA9"/>
    <w:rsid w:val="00C56302"/>
    <w:rsid w:val="00C63747"/>
    <w:rsid w:val="00C63F66"/>
    <w:rsid w:val="00C847AD"/>
    <w:rsid w:val="00C92E7D"/>
    <w:rsid w:val="00C9369D"/>
    <w:rsid w:val="00C96964"/>
    <w:rsid w:val="00CB2C1D"/>
    <w:rsid w:val="00CC6EF1"/>
    <w:rsid w:val="00CD6531"/>
    <w:rsid w:val="00CE0A0C"/>
    <w:rsid w:val="00CE2976"/>
    <w:rsid w:val="00CF0702"/>
    <w:rsid w:val="00CF0F71"/>
    <w:rsid w:val="00CF17C6"/>
    <w:rsid w:val="00D037C0"/>
    <w:rsid w:val="00D05B1F"/>
    <w:rsid w:val="00D130D2"/>
    <w:rsid w:val="00D14AA4"/>
    <w:rsid w:val="00D210B0"/>
    <w:rsid w:val="00D31642"/>
    <w:rsid w:val="00D368C3"/>
    <w:rsid w:val="00D37CEE"/>
    <w:rsid w:val="00D54571"/>
    <w:rsid w:val="00D56C0C"/>
    <w:rsid w:val="00D571EA"/>
    <w:rsid w:val="00D67E43"/>
    <w:rsid w:val="00D7150F"/>
    <w:rsid w:val="00D724C4"/>
    <w:rsid w:val="00D72AAF"/>
    <w:rsid w:val="00D737C1"/>
    <w:rsid w:val="00D77D41"/>
    <w:rsid w:val="00D833CD"/>
    <w:rsid w:val="00D848C4"/>
    <w:rsid w:val="00D90FDD"/>
    <w:rsid w:val="00D91322"/>
    <w:rsid w:val="00DA0B70"/>
    <w:rsid w:val="00DC5B80"/>
    <w:rsid w:val="00DE075F"/>
    <w:rsid w:val="00DE0E80"/>
    <w:rsid w:val="00DE2AFF"/>
    <w:rsid w:val="00DE3C9F"/>
    <w:rsid w:val="00DE68B9"/>
    <w:rsid w:val="00DE749D"/>
    <w:rsid w:val="00DF029E"/>
    <w:rsid w:val="00DF1B6E"/>
    <w:rsid w:val="00DF3B02"/>
    <w:rsid w:val="00E07FA5"/>
    <w:rsid w:val="00E113BF"/>
    <w:rsid w:val="00E12190"/>
    <w:rsid w:val="00E142E1"/>
    <w:rsid w:val="00E20648"/>
    <w:rsid w:val="00E32D42"/>
    <w:rsid w:val="00E33CE1"/>
    <w:rsid w:val="00E33F0C"/>
    <w:rsid w:val="00E371F2"/>
    <w:rsid w:val="00E405F3"/>
    <w:rsid w:val="00E60820"/>
    <w:rsid w:val="00E7117D"/>
    <w:rsid w:val="00E72104"/>
    <w:rsid w:val="00E76111"/>
    <w:rsid w:val="00E763A8"/>
    <w:rsid w:val="00E8128D"/>
    <w:rsid w:val="00E8336C"/>
    <w:rsid w:val="00E91012"/>
    <w:rsid w:val="00E92052"/>
    <w:rsid w:val="00E93F88"/>
    <w:rsid w:val="00E9672C"/>
    <w:rsid w:val="00EA5E32"/>
    <w:rsid w:val="00EA5FCA"/>
    <w:rsid w:val="00EC66BE"/>
    <w:rsid w:val="00ED3C40"/>
    <w:rsid w:val="00ED411B"/>
    <w:rsid w:val="00EF3294"/>
    <w:rsid w:val="00EF697B"/>
    <w:rsid w:val="00EF6ECD"/>
    <w:rsid w:val="00EF7248"/>
    <w:rsid w:val="00EF7D13"/>
    <w:rsid w:val="00F11F06"/>
    <w:rsid w:val="00F25EEC"/>
    <w:rsid w:val="00F34B9D"/>
    <w:rsid w:val="00F40BA3"/>
    <w:rsid w:val="00F4697C"/>
    <w:rsid w:val="00F50041"/>
    <w:rsid w:val="00F5443F"/>
    <w:rsid w:val="00F70B0E"/>
    <w:rsid w:val="00F71E25"/>
    <w:rsid w:val="00F720C2"/>
    <w:rsid w:val="00F7268A"/>
    <w:rsid w:val="00F74B1B"/>
    <w:rsid w:val="00F75388"/>
    <w:rsid w:val="00F8583A"/>
    <w:rsid w:val="00F951BE"/>
    <w:rsid w:val="00F95FDF"/>
    <w:rsid w:val="00F9672A"/>
    <w:rsid w:val="00FA3EA7"/>
    <w:rsid w:val="00FA409F"/>
    <w:rsid w:val="00FE4B3E"/>
    <w:rsid w:val="00FE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2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128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C16C21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C21"/>
    <w:rPr>
      <w:rFonts w:ascii="Calibri" w:eastAsia="SimSun" w:hAnsi="Calibri" w:cs="Tahoma"/>
      <w:kern w:val="3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Standard"/>
    <w:link w:val="AkapitzlistZnak"/>
    <w:uiPriority w:val="34"/>
    <w:qFormat/>
    <w:rsid w:val="00C16C21"/>
    <w:pPr>
      <w:ind w:left="720"/>
    </w:pPr>
  </w:style>
  <w:style w:type="numbering" w:customStyle="1" w:styleId="WWNum4">
    <w:name w:val="WWNum4"/>
    <w:basedOn w:val="Bezlisty"/>
    <w:rsid w:val="00C16C21"/>
    <w:pPr>
      <w:numPr>
        <w:numId w:val="1"/>
      </w:numPr>
    </w:pPr>
  </w:style>
  <w:style w:type="numbering" w:customStyle="1" w:styleId="WWNum28">
    <w:name w:val="WWNum28"/>
    <w:basedOn w:val="Bezlisty"/>
    <w:rsid w:val="00C16C21"/>
    <w:pPr>
      <w:numPr>
        <w:numId w:val="2"/>
      </w:numPr>
    </w:pPr>
  </w:style>
  <w:style w:type="numbering" w:customStyle="1" w:styleId="WWNum25">
    <w:name w:val="WWNum25"/>
    <w:basedOn w:val="Bezlisty"/>
    <w:rsid w:val="00DE3C9F"/>
    <w:pPr>
      <w:numPr>
        <w:numId w:val="3"/>
      </w:numPr>
    </w:pPr>
  </w:style>
  <w:style w:type="numbering" w:customStyle="1" w:styleId="WWNum26">
    <w:name w:val="WWNum26"/>
    <w:basedOn w:val="Bezlisty"/>
    <w:rsid w:val="00DE3C9F"/>
    <w:pPr>
      <w:numPr>
        <w:numId w:val="4"/>
      </w:numPr>
    </w:pPr>
  </w:style>
  <w:style w:type="numbering" w:customStyle="1" w:styleId="WWNum29">
    <w:name w:val="WWNum29"/>
    <w:basedOn w:val="Bezlisty"/>
    <w:rsid w:val="00DE3C9F"/>
    <w:pPr>
      <w:numPr>
        <w:numId w:val="5"/>
      </w:numPr>
    </w:pPr>
  </w:style>
  <w:style w:type="numbering" w:customStyle="1" w:styleId="WWNum34">
    <w:name w:val="WWNum34"/>
    <w:basedOn w:val="Bezlisty"/>
    <w:rsid w:val="00DE3C9F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1670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051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8C587E"/>
    <w:pPr>
      <w:numPr>
        <w:numId w:val="7"/>
      </w:numPr>
    </w:pPr>
  </w:style>
  <w:style w:type="numbering" w:customStyle="1" w:styleId="WWNum31">
    <w:name w:val="WWNum31"/>
    <w:basedOn w:val="Bezlisty"/>
    <w:rsid w:val="0059570B"/>
  </w:style>
  <w:style w:type="paragraph" w:customStyle="1" w:styleId="Textbody">
    <w:name w:val="Text body"/>
    <w:basedOn w:val="Standard"/>
    <w:rsid w:val="00902325"/>
    <w:pPr>
      <w:spacing w:after="120"/>
    </w:pPr>
  </w:style>
  <w:style w:type="numbering" w:customStyle="1" w:styleId="WWNum14">
    <w:name w:val="WWNum14"/>
    <w:basedOn w:val="Bezlisty"/>
    <w:rsid w:val="00902325"/>
    <w:pPr>
      <w:numPr>
        <w:numId w:val="8"/>
      </w:numPr>
    </w:pPr>
  </w:style>
  <w:style w:type="numbering" w:customStyle="1" w:styleId="WWNum15">
    <w:name w:val="WWNum15"/>
    <w:basedOn w:val="Bezlisty"/>
    <w:rsid w:val="00902325"/>
    <w:pPr>
      <w:numPr>
        <w:numId w:val="9"/>
      </w:numPr>
    </w:pPr>
  </w:style>
  <w:style w:type="numbering" w:customStyle="1" w:styleId="WWNum16">
    <w:name w:val="WWNum16"/>
    <w:basedOn w:val="Bezlisty"/>
    <w:rsid w:val="00902325"/>
    <w:pPr>
      <w:numPr>
        <w:numId w:val="10"/>
      </w:numPr>
    </w:pPr>
  </w:style>
  <w:style w:type="numbering" w:customStyle="1" w:styleId="WWNum17">
    <w:name w:val="WWNum17"/>
    <w:basedOn w:val="Bezlisty"/>
    <w:rsid w:val="00902325"/>
    <w:pPr>
      <w:numPr>
        <w:numId w:val="11"/>
      </w:numPr>
    </w:pPr>
  </w:style>
  <w:style w:type="paragraph" w:styleId="Tekstpodstawowy3">
    <w:name w:val="Body Text 3"/>
    <w:basedOn w:val="Standard"/>
    <w:link w:val="Tekstpodstawowy3Znak"/>
    <w:rsid w:val="00CD6531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D6531"/>
    <w:rPr>
      <w:rFonts w:ascii="Arial" w:eastAsia="Times New Roman" w:hAnsi="Arial" w:cs="Times New Roman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D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3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BC8582F925C44688E6963A65CE800A2">
    <w:name w:val="4BC8582F925C44688E6963A65CE800A2"/>
    <w:rsid w:val="001472C0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3E1139"/>
    <w:rPr>
      <w:rFonts w:ascii="TimesNewRomanPSMT" w:hAnsi="TimesNewRomanPSMT" w:hint="default"/>
      <w:b w:val="0"/>
      <w:bCs w:val="0"/>
      <w:i w:val="0"/>
      <w:iCs w:val="0"/>
      <w:color w:val="1C1C1C"/>
      <w:sz w:val="22"/>
      <w:szCs w:val="22"/>
    </w:rPr>
  </w:style>
  <w:style w:type="character" w:customStyle="1" w:styleId="fontstyle21">
    <w:name w:val="fontstyle21"/>
    <w:basedOn w:val="Domylnaczcionkaakapitu"/>
    <w:rsid w:val="003E1139"/>
    <w:rPr>
      <w:rFonts w:ascii="TimesNewRomanPS-BoldMT" w:hAnsi="TimesNewRomanPS-BoldMT" w:hint="default"/>
      <w:b/>
      <w:bCs/>
      <w:i w:val="0"/>
      <w:iCs w:val="0"/>
      <w:color w:val="1C1C1C"/>
      <w:sz w:val="22"/>
      <w:szCs w:val="22"/>
    </w:rPr>
  </w:style>
  <w:style w:type="character" w:customStyle="1" w:styleId="skgd">
    <w:name w:val="skgd"/>
    <w:basedOn w:val="Domylnaczcionkaakapitu"/>
    <w:rsid w:val="002E717B"/>
  </w:style>
  <w:style w:type="paragraph" w:styleId="Bezodstpw">
    <w:name w:val="No Spacing"/>
    <w:uiPriority w:val="1"/>
    <w:qFormat/>
    <w:rsid w:val="00C0156C"/>
    <w:pPr>
      <w:spacing w:after="0" w:line="240" w:lineRule="auto"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952C12"/>
    <w:rPr>
      <w:rFonts w:ascii="Calibri" w:eastAsia="SimSun" w:hAnsi="Calibri" w:cs="Tahoma"/>
      <w:kern w:val="3"/>
    </w:rPr>
  </w:style>
  <w:style w:type="paragraph" w:customStyle="1" w:styleId="Default">
    <w:name w:val="Default"/>
    <w:qFormat/>
    <w:rsid w:val="00952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2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128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C16C21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C21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C16C21"/>
    <w:pPr>
      <w:ind w:left="720"/>
    </w:pPr>
  </w:style>
  <w:style w:type="numbering" w:customStyle="1" w:styleId="WWNum4">
    <w:name w:val="WWNum4"/>
    <w:basedOn w:val="Bezlisty"/>
    <w:rsid w:val="00C16C21"/>
    <w:pPr>
      <w:numPr>
        <w:numId w:val="1"/>
      </w:numPr>
    </w:pPr>
  </w:style>
  <w:style w:type="numbering" w:customStyle="1" w:styleId="WWNum28">
    <w:name w:val="WWNum28"/>
    <w:basedOn w:val="Bezlisty"/>
    <w:rsid w:val="00C16C21"/>
    <w:pPr>
      <w:numPr>
        <w:numId w:val="2"/>
      </w:numPr>
    </w:pPr>
  </w:style>
  <w:style w:type="numbering" w:customStyle="1" w:styleId="WWNum25">
    <w:name w:val="WWNum25"/>
    <w:basedOn w:val="Bezlisty"/>
    <w:rsid w:val="00DE3C9F"/>
    <w:pPr>
      <w:numPr>
        <w:numId w:val="5"/>
      </w:numPr>
    </w:pPr>
  </w:style>
  <w:style w:type="numbering" w:customStyle="1" w:styleId="WWNum26">
    <w:name w:val="WWNum26"/>
    <w:basedOn w:val="Bezlisty"/>
    <w:rsid w:val="00DE3C9F"/>
    <w:pPr>
      <w:numPr>
        <w:numId w:val="6"/>
      </w:numPr>
    </w:pPr>
  </w:style>
  <w:style w:type="numbering" w:customStyle="1" w:styleId="WWNum29">
    <w:name w:val="WWNum29"/>
    <w:basedOn w:val="Bezlisty"/>
    <w:rsid w:val="00DE3C9F"/>
    <w:pPr>
      <w:numPr>
        <w:numId w:val="7"/>
      </w:numPr>
    </w:pPr>
  </w:style>
  <w:style w:type="numbering" w:customStyle="1" w:styleId="WWNum34">
    <w:name w:val="WWNum34"/>
    <w:basedOn w:val="Bezlisty"/>
    <w:rsid w:val="00DE3C9F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1670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051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8C587E"/>
    <w:pPr>
      <w:numPr>
        <w:numId w:val="13"/>
      </w:numPr>
    </w:pPr>
  </w:style>
  <w:style w:type="numbering" w:customStyle="1" w:styleId="WWNum31">
    <w:name w:val="WWNum31"/>
    <w:basedOn w:val="Bezlisty"/>
    <w:rsid w:val="0059570B"/>
  </w:style>
  <w:style w:type="paragraph" w:customStyle="1" w:styleId="Textbody">
    <w:name w:val="Text body"/>
    <w:basedOn w:val="Standard"/>
    <w:rsid w:val="00902325"/>
    <w:pPr>
      <w:spacing w:after="120"/>
    </w:pPr>
  </w:style>
  <w:style w:type="numbering" w:customStyle="1" w:styleId="WWNum14">
    <w:name w:val="WWNum14"/>
    <w:basedOn w:val="Bezlisty"/>
    <w:rsid w:val="00902325"/>
    <w:pPr>
      <w:numPr>
        <w:numId w:val="15"/>
      </w:numPr>
    </w:pPr>
  </w:style>
  <w:style w:type="numbering" w:customStyle="1" w:styleId="WWNum15">
    <w:name w:val="WWNum15"/>
    <w:basedOn w:val="Bezlisty"/>
    <w:rsid w:val="00902325"/>
    <w:pPr>
      <w:numPr>
        <w:numId w:val="16"/>
      </w:numPr>
    </w:pPr>
  </w:style>
  <w:style w:type="numbering" w:customStyle="1" w:styleId="WWNum16">
    <w:name w:val="WWNum16"/>
    <w:basedOn w:val="Bezlisty"/>
    <w:rsid w:val="00902325"/>
    <w:pPr>
      <w:numPr>
        <w:numId w:val="17"/>
      </w:numPr>
    </w:pPr>
  </w:style>
  <w:style w:type="numbering" w:customStyle="1" w:styleId="WWNum17">
    <w:name w:val="WWNum17"/>
    <w:basedOn w:val="Bezlisty"/>
    <w:rsid w:val="00902325"/>
    <w:pPr>
      <w:numPr>
        <w:numId w:val="18"/>
      </w:numPr>
    </w:pPr>
  </w:style>
  <w:style w:type="paragraph" w:styleId="Tekstpodstawowy3">
    <w:name w:val="Body Text 3"/>
    <w:basedOn w:val="Standard"/>
    <w:link w:val="Tekstpodstawowy3Znak"/>
    <w:rsid w:val="00CD6531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D6531"/>
    <w:rPr>
      <w:rFonts w:ascii="Arial" w:eastAsia="Times New Roman" w:hAnsi="Arial" w:cs="Times New Roman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D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3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BC8582F925C44688E6963A65CE800A2">
    <w:name w:val="4BC8582F925C44688E6963A65CE800A2"/>
    <w:rsid w:val="001472C0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3E1139"/>
    <w:rPr>
      <w:rFonts w:ascii="TimesNewRomanPSMT" w:hAnsi="TimesNewRomanPSMT" w:hint="default"/>
      <w:b w:val="0"/>
      <w:bCs w:val="0"/>
      <w:i w:val="0"/>
      <w:iCs w:val="0"/>
      <w:color w:val="1C1C1C"/>
      <w:sz w:val="22"/>
      <w:szCs w:val="22"/>
    </w:rPr>
  </w:style>
  <w:style w:type="character" w:customStyle="1" w:styleId="fontstyle21">
    <w:name w:val="fontstyle21"/>
    <w:basedOn w:val="Domylnaczcionkaakapitu"/>
    <w:rsid w:val="003E1139"/>
    <w:rPr>
      <w:rFonts w:ascii="TimesNewRomanPS-BoldMT" w:hAnsi="TimesNewRomanPS-BoldMT" w:hint="default"/>
      <w:b/>
      <w:bCs/>
      <w:i w:val="0"/>
      <w:iCs w:val="0"/>
      <w:color w:val="1C1C1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D13-DBA2-4A48-928D-0BF14F32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6453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DSYSTEM Szkolenia</dc:creator>
  <cp:lastModifiedBy>TOMEK</cp:lastModifiedBy>
  <cp:revision>24</cp:revision>
  <cp:lastPrinted>2021-11-19T10:50:00Z</cp:lastPrinted>
  <dcterms:created xsi:type="dcterms:W3CDTF">2022-11-18T11:27:00Z</dcterms:created>
  <dcterms:modified xsi:type="dcterms:W3CDTF">2023-02-28T13:42:00Z</dcterms:modified>
</cp:coreProperties>
</file>