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3B" w:rsidRPr="00AC2B3B" w:rsidRDefault="00AC2B3B" w:rsidP="00AC2B3B">
      <w:pPr>
        <w:spacing w:after="0" w:line="240" w:lineRule="auto"/>
        <w:rPr>
          <w:rFonts w:ascii="Times New Roman" w:eastAsia="Times New Roman" w:hAnsi="Times New Roman" w:cs="Times New Roman"/>
          <w:sz w:val="32"/>
          <w:szCs w:val="32"/>
          <w:lang w:eastAsia="cs-CZ"/>
        </w:rPr>
      </w:pPr>
    </w:p>
    <w:p w:rsidR="00AC2B3B" w:rsidRPr="00AC2B3B" w:rsidRDefault="00AC2B3B" w:rsidP="00AC2B3B">
      <w:pPr>
        <w:spacing w:after="0" w:line="240" w:lineRule="auto"/>
        <w:jc w:val="both"/>
        <w:rPr>
          <w:rFonts w:ascii="Arial" w:eastAsia="Times New Roman" w:hAnsi="Arial" w:cs="Arial"/>
          <w:b/>
          <w:sz w:val="16"/>
          <w:szCs w:val="16"/>
          <w:lang w:eastAsia="sk-SK"/>
        </w:rPr>
      </w:pPr>
    </w:p>
    <w:p w:rsidR="00AC2B3B" w:rsidRPr="003B795A" w:rsidRDefault="00AC2B3B" w:rsidP="00AC2B3B">
      <w:pPr>
        <w:spacing w:after="0" w:line="240" w:lineRule="auto"/>
        <w:jc w:val="center"/>
        <w:rPr>
          <w:rFonts w:ascii="Monotype Corsiva" w:eastAsia="Times New Roman" w:hAnsi="Monotype Corsiva" w:cs="Arial"/>
          <w:b/>
          <w:color w:val="000000" w:themeColor="text1"/>
          <w:sz w:val="72"/>
          <w:szCs w:val="72"/>
          <w:lang w:eastAsia="sk-SK"/>
          <w14:shadow w14:blurRad="50800" w14:dist="38100" w14:dir="2700000" w14:sx="100000" w14:sy="100000" w14:kx="0" w14:ky="0" w14:algn="tl">
            <w14:srgbClr w14:val="000000">
              <w14:alpha w14:val="60000"/>
            </w14:srgbClr>
          </w14:shadow>
        </w:rPr>
      </w:pPr>
      <w:r w:rsidRPr="003B795A">
        <w:rPr>
          <w:rFonts w:ascii="Monotype Corsiva" w:eastAsia="Times New Roman" w:hAnsi="Monotype Corsiva" w:cs="Arial"/>
          <w:b/>
          <w:color w:val="000000" w:themeColor="text1"/>
          <w:sz w:val="72"/>
          <w:szCs w:val="72"/>
          <w:lang w:eastAsia="sk-SK"/>
          <w14:shadow w14:blurRad="50800" w14:dist="38100" w14:dir="2700000" w14:sx="100000" w14:sy="100000" w14:kx="0" w14:ky="0" w14:algn="tl">
            <w14:srgbClr w14:val="000000">
              <w14:alpha w14:val="60000"/>
            </w14:srgbClr>
          </w14:shadow>
        </w:rPr>
        <w:t>ŠKOLSKÝ VZDELÁVACÍ PROGRAM</w:t>
      </w:r>
    </w:p>
    <w:p w:rsidR="00AC2B3B" w:rsidRPr="00AC2B3B" w:rsidRDefault="00AC2B3B" w:rsidP="00AC2B3B">
      <w:pPr>
        <w:spacing w:after="0" w:line="240" w:lineRule="auto"/>
        <w:jc w:val="center"/>
        <w:rPr>
          <w:rFonts w:ascii="Bodoni MT Black" w:eastAsia="Times New Roman" w:hAnsi="Bodoni MT Black" w:cs="Arial"/>
          <w:b/>
          <w:color w:val="1E14E2"/>
          <w:sz w:val="52"/>
          <w:szCs w:val="52"/>
          <w:lang w:eastAsia="sk-SK"/>
          <w14:shadow w14:blurRad="50800" w14:dist="38100" w14:dir="2700000" w14:sx="100000" w14:sy="100000" w14:kx="0" w14:ky="0" w14:algn="tl">
            <w14:srgbClr w14:val="000000">
              <w14:alpha w14:val="60000"/>
            </w14:srgbClr>
          </w14:shadow>
        </w:rPr>
      </w:pPr>
    </w:p>
    <w:p w:rsidR="00AC2B3B" w:rsidRPr="003B795A" w:rsidRDefault="00AC2B3B" w:rsidP="00AC2B3B">
      <w:pPr>
        <w:spacing w:after="0" w:line="240" w:lineRule="auto"/>
        <w:jc w:val="center"/>
        <w:rPr>
          <w:rFonts w:ascii="Monotype Corsiva" w:eastAsia="Times New Roman" w:hAnsi="Monotype Corsiva" w:cs="Arial"/>
          <w:b/>
          <w:color w:val="000000" w:themeColor="text1"/>
          <w:sz w:val="52"/>
          <w:szCs w:val="52"/>
          <w:lang w:eastAsia="sk-SK"/>
          <w14:shadow w14:blurRad="50800" w14:dist="38100" w14:dir="2700000" w14:sx="100000" w14:sy="100000" w14:kx="0" w14:ky="0" w14:algn="tl">
            <w14:srgbClr w14:val="000000">
              <w14:alpha w14:val="60000"/>
            </w14:srgbClr>
          </w14:shadow>
        </w:rPr>
      </w:pPr>
      <w:r w:rsidRPr="003B795A">
        <w:rPr>
          <w:rFonts w:ascii="Monotype Corsiva" w:eastAsia="Times New Roman" w:hAnsi="Monotype Corsiva" w:cs="Arial"/>
          <w:b/>
          <w:color w:val="000000" w:themeColor="text1"/>
          <w:sz w:val="52"/>
          <w:szCs w:val="52"/>
          <w:lang w:eastAsia="sk-SK"/>
          <w14:shadow w14:blurRad="50800" w14:dist="38100" w14:dir="2700000" w14:sx="100000" w14:sy="100000" w14:kx="0" w14:ky="0" w14:algn="tl">
            <w14:srgbClr w14:val="000000">
              <w14:alpha w14:val="60000"/>
            </w14:srgbClr>
          </w14:shadow>
        </w:rPr>
        <w:t>Stravovacie služby</w:t>
      </w:r>
    </w:p>
    <w:p w:rsidR="00AC2B3B" w:rsidRPr="00AC2B3B" w:rsidRDefault="00AC2B3B" w:rsidP="00AC2B3B">
      <w:pPr>
        <w:spacing w:after="0" w:line="240" w:lineRule="auto"/>
        <w:rPr>
          <w:rFonts w:ascii="Arial" w:eastAsia="Times New Roman" w:hAnsi="Arial" w:cs="Arial"/>
          <w:sz w:val="24"/>
          <w:szCs w:val="24"/>
          <w:lang w:eastAsia="sk-SK"/>
        </w:rPr>
      </w:pPr>
    </w:p>
    <w:p w:rsidR="005B7C70" w:rsidRDefault="005B7C70" w:rsidP="00AC2B3B">
      <w:pPr>
        <w:spacing w:after="0" w:line="240" w:lineRule="auto"/>
        <w:jc w:val="center"/>
        <w:rPr>
          <w:rFonts w:ascii="Bodoni MT Black" w:eastAsia="Times New Roman" w:hAnsi="Bodoni MT Black" w:cs="Arial"/>
          <w:b/>
          <w:i/>
          <w:color w:val="D53B97"/>
          <w:sz w:val="36"/>
          <w:szCs w:val="36"/>
          <w:lang w:eastAsia="sk-SK"/>
          <w14:shadow w14:blurRad="50800" w14:dist="38100" w14:dir="2700000" w14:sx="100000" w14:sy="100000" w14:kx="0" w14:ky="0" w14:algn="tl">
            <w14:srgbClr w14:val="000000">
              <w14:alpha w14:val="60000"/>
            </w14:srgbClr>
          </w14:shadow>
        </w:rPr>
      </w:pPr>
    </w:p>
    <w:p w:rsidR="00AC2B3B" w:rsidRPr="00AC2B3B" w:rsidRDefault="003B795A" w:rsidP="00AC2B3B">
      <w:pPr>
        <w:spacing w:after="0" w:line="240" w:lineRule="auto"/>
        <w:jc w:val="center"/>
        <w:rPr>
          <w:rFonts w:ascii="Bodoni MT Black" w:eastAsia="Times New Roman" w:hAnsi="Bodoni MT Black" w:cs="Arial"/>
          <w:b/>
          <w:i/>
          <w:color w:val="D53B97"/>
          <w:sz w:val="36"/>
          <w:szCs w:val="36"/>
          <w:lang w:eastAsia="sk-SK"/>
          <w14:shadow w14:blurRad="50800" w14:dist="38100" w14:dir="2700000" w14:sx="100000" w14:sy="100000" w14:kx="0" w14:ky="0" w14:algn="tl">
            <w14:srgbClr w14:val="000000">
              <w14:alpha w14:val="60000"/>
            </w14:srgbClr>
          </w14:shadow>
        </w:rPr>
      </w:pPr>
      <w:r>
        <w:rPr>
          <w:rFonts w:ascii="Bodoni MT Black" w:eastAsia="Times New Roman" w:hAnsi="Bodoni MT Black" w:cs="Arial"/>
          <w:b/>
          <w:i/>
          <w:noProof/>
          <w:color w:val="D53B97"/>
          <w:sz w:val="36"/>
          <w:szCs w:val="36"/>
          <w:lang w:eastAsia="sk-SK"/>
        </w:rPr>
        <w:drawing>
          <wp:anchor distT="0" distB="0" distL="114300" distR="114300" simplePos="0" relativeHeight="251668480" behindDoc="1" locked="0" layoutInCell="1" allowOverlap="1" wp14:anchorId="3FF1FF5E" wp14:editId="41DE9F5A">
            <wp:simplePos x="0" y="0"/>
            <wp:positionH relativeFrom="column">
              <wp:posOffset>128270</wp:posOffset>
            </wp:positionH>
            <wp:positionV relativeFrom="paragraph">
              <wp:posOffset>-1270</wp:posOffset>
            </wp:positionV>
            <wp:extent cx="5505450" cy="3669665"/>
            <wp:effectExtent l="0" t="0" r="0" b="6985"/>
            <wp:wrapThrough wrapText="bothSides">
              <wp:wrapPolygon edited="0">
                <wp:start x="0" y="0"/>
                <wp:lineTo x="0" y="21529"/>
                <wp:lineTo x="21525" y="21529"/>
                <wp:lineTo x="21525" y="0"/>
                <wp:lineTo x="0" y="0"/>
              </wp:wrapPolygon>
            </wp:wrapThrough>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3597677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5450" cy="3669665"/>
                    </a:xfrm>
                    <a:prstGeom prst="rect">
                      <a:avLst/>
                    </a:prstGeom>
                  </pic:spPr>
                </pic:pic>
              </a:graphicData>
            </a:graphic>
            <wp14:sizeRelH relativeFrom="page">
              <wp14:pctWidth>0</wp14:pctWidth>
            </wp14:sizeRelH>
            <wp14:sizeRelV relativeFrom="page">
              <wp14:pctHeight>0</wp14:pctHeight>
            </wp14:sizeRelV>
          </wp:anchor>
        </w:drawing>
      </w:r>
    </w:p>
    <w:p w:rsidR="00AC2B3B" w:rsidRPr="00E82524" w:rsidRDefault="003B795A" w:rsidP="00AC2B3B">
      <w:pPr>
        <w:spacing w:after="0" w:line="240" w:lineRule="auto"/>
        <w:jc w:val="center"/>
        <w:rPr>
          <w:rFonts w:ascii="Monotype Corsiva" w:eastAsia="Times New Roman" w:hAnsi="Monotype Corsiva" w:cs="Times New Roman"/>
          <w:b/>
          <w:i/>
          <w:color w:val="000000" w:themeColor="text1"/>
          <w:sz w:val="52"/>
          <w:szCs w:val="52"/>
          <w:lang w:eastAsia="sk-SK"/>
          <w14:shadow w14:blurRad="50800" w14:dist="38100" w14:dir="2700000" w14:sx="100000" w14:sy="100000" w14:kx="0" w14:ky="0" w14:algn="tl">
            <w14:srgbClr w14:val="000000">
              <w14:alpha w14:val="60000"/>
            </w14:srgbClr>
          </w14:shadow>
        </w:rPr>
      </w:pPr>
      <w:r w:rsidRPr="00E82524">
        <w:rPr>
          <w:rFonts w:ascii="Monotype Corsiva" w:eastAsia="Times New Roman" w:hAnsi="Monotype Corsiva" w:cs="Arial"/>
          <w:b/>
          <w:i/>
          <w:color w:val="000000" w:themeColor="text1"/>
          <w:sz w:val="52"/>
          <w:szCs w:val="52"/>
          <w:lang w:eastAsia="sk-SK"/>
          <w14:shadow w14:blurRad="50800" w14:dist="38100" w14:dir="2700000" w14:sx="100000" w14:sy="100000" w14:kx="0" w14:ky="0" w14:algn="tl">
            <w14:srgbClr w14:val="000000">
              <w14:alpha w14:val="60000"/>
            </w14:srgbClr>
          </w14:shadow>
        </w:rPr>
        <w:t>U</w:t>
      </w:r>
      <w:r w:rsidRPr="00E82524">
        <w:rPr>
          <w:rFonts w:ascii="Monotype Corsiva" w:eastAsia="Times New Roman" w:hAnsi="Monotype Corsiva" w:cs="Times New Roman"/>
          <w:b/>
          <w:i/>
          <w:color w:val="000000" w:themeColor="text1"/>
          <w:sz w:val="52"/>
          <w:szCs w:val="52"/>
          <w:lang w:eastAsia="sk-SK"/>
          <w14:shadow w14:blurRad="50800" w14:dist="38100" w14:dir="2700000" w14:sx="100000" w14:sy="100000" w14:kx="0" w14:ky="0" w14:algn="tl">
            <w14:srgbClr w14:val="000000">
              <w14:alpha w14:val="60000"/>
            </w14:srgbClr>
          </w14:shadow>
        </w:rPr>
        <w:t>čebný</w:t>
      </w:r>
      <w:r w:rsidR="00AC2B3B" w:rsidRPr="00E82524">
        <w:rPr>
          <w:rFonts w:ascii="Monotype Corsiva" w:eastAsia="Times New Roman" w:hAnsi="Monotype Corsiva" w:cs="Times New Roman"/>
          <w:b/>
          <w:i/>
          <w:color w:val="000000" w:themeColor="text1"/>
          <w:sz w:val="52"/>
          <w:szCs w:val="52"/>
          <w:lang w:eastAsia="sk-SK"/>
          <w14:shadow w14:blurRad="50800" w14:dist="38100" w14:dir="2700000" w14:sx="100000" w14:sy="100000" w14:kx="0" w14:ky="0" w14:algn="tl">
            <w14:srgbClr w14:val="000000">
              <w14:alpha w14:val="60000"/>
            </w14:srgbClr>
          </w14:shadow>
        </w:rPr>
        <w:t xml:space="preserve"> odbor</w:t>
      </w:r>
    </w:p>
    <w:p w:rsidR="00AC2B3B" w:rsidRDefault="00AC2B3B" w:rsidP="00AC2B3B">
      <w:pPr>
        <w:spacing w:after="0" w:line="240" w:lineRule="auto"/>
        <w:jc w:val="center"/>
        <w:rPr>
          <w:rFonts w:ascii="Monotype Corsiva" w:eastAsia="Times New Roman" w:hAnsi="Monotype Corsiva" w:cs="Times New Roman"/>
          <w:b/>
          <w:i/>
          <w:color w:val="000000" w:themeColor="text1"/>
          <w:sz w:val="52"/>
          <w:szCs w:val="52"/>
          <w:lang w:eastAsia="sk-SK"/>
          <w14:shadow w14:blurRad="50800" w14:dist="38100" w14:dir="2700000" w14:sx="100000" w14:sy="100000" w14:kx="0" w14:ky="0" w14:algn="tl">
            <w14:srgbClr w14:val="000000">
              <w14:alpha w14:val="60000"/>
            </w14:srgbClr>
          </w14:shadow>
        </w:rPr>
      </w:pPr>
      <w:r w:rsidRPr="00E82524">
        <w:rPr>
          <w:rFonts w:ascii="Monotype Corsiva" w:eastAsia="Times New Roman" w:hAnsi="Monotype Corsiva" w:cs="Times New Roman"/>
          <w:b/>
          <w:i/>
          <w:color w:val="000000" w:themeColor="text1"/>
          <w:sz w:val="52"/>
          <w:szCs w:val="52"/>
          <w:lang w:eastAsia="sk-SK"/>
          <w14:shadow w14:blurRad="50800" w14:dist="38100" w14:dir="2700000" w14:sx="100000" w14:sy="100000" w14:kx="0" w14:ky="0" w14:algn="tl">
            <w14:srgbClr w14:val="000000">
              <w14:alpha w14:val="60000"/>
            </w14:srgbClr>
          </w14:shadow>
        </w:rPr>
        <w:t>6444 H čašník, servírka</w:t>
      </w:r>
    </w:p>
    <w:p w:rsidR="005963EB" w:rsidRPr="00E82524" w:rsidRDefault="005963EB" w:rsidP="00AC2B3B">
      <w:pPr>
        <w:spacing w:after="0" w:line="240" w:lineRule="auto"/>
        <w:jc w:val="center"/>
        <w:rPr>
          <w:rFonts w:ascii="Monotype Corsiva" w:eastAsia="Times New Roman" w:hAnsi="Monotype Corsiva" w:cs="Times New Roman"/>
          <w:b/>
          <w:i/>
          <w:color w:val="000000" w:themeColor="text1"/>
          <w:sz w:val="52"/>
          <w:szCs w:val="52"/>
          <w:lang w:eastAsia="sk-SK"/>
          <w14:shadow w14:blurRad="50800" w14:dist="38100" w14:dir="2700000" w14:sx="100000" w14:sy="100000" w14:kx="0" w14:ky="0" w14:algn="tl">
            <w14:srgbClr w14:val="000000">
              <w14:alpha w14:val="60000"/>
            </w14:srgbClr>
          </w14:shadow>
        </w:rPr>
      </w:pPr>
      <w:r>
        <w:rPr>
          <w:rFonts w:ascii="Monotype Corsiva" w:eastAsia="Times New Roman" w:hAnsi="Monotype Corsiva" w:cs="Times New Roman"/>
          <w:b/>
          <w:i/>
          <w:color w:val="000000" w:themeColor="text1"/>
          <w:sz w:val="52"/>
          <w:szCs w:val="52"/>
          <w:lang w:eastAsia="sk-SK"/>
          <w14:shadow w14:blurRad="50800" w14:dist="38100" w14:dir="2700000" w14:sx="100000" w14:sy="100000" w14:kx="0" w14:ky="0" w14:algn="tl">
            <w14:srgbClr w14:val="000000">
              <w14:alpha w14:val="60000"/>
            </w14:srgbClr>
          </w14:shadow>
        </w:rPr>
        <w:t>6445 H kuchár</w:t>
      </w:r>
    </w:p>
    <w:p w:rsidR="000E6A2A" w:rsidRDefault="000E6A2A" w:rsidP="00AC2B3B">
      <w:pPr>
        <w:spacing w:after="0" w:line="240" w:lineRule="auto"/>
        <w:rPr>
          <w:rFonts w:ascii="Times New Roman" w:eastAsia="Times New Roman" w:hAnsi="Times New Roman" w:cs="Times New Roman"/>
          <w:b/>
          <w:sz w:val="20"/>
          <w:szCs w:val="20"/>
          <w:lang w:eastAsia="sk-SK"/>
        </w:rPr>
      </w:pPr>
    </w:p>
    <w:p w:rsidR="005963EB" w:rsidRDefault="005963EB" w:rsidP="00AC2B3B">
      <w:pPr>
        <w:spacing w:after="0" w:line="240" w:lineRule="auto"/>
        <w:rPr>
          <w:rFonts w:ascii="Times New Roman" w:eastAsia="Times New Roman" w:hAnsi="Times New Roman" w:cs="Times New Roman"/>
          <w:b/>
          <w:sz w:val="20"/>
          <w:szCs w:val="20"/>
          <w:lang w:eastAsia="sk-SK"/>
        </w:rPr>
      </w:pPr>
    </w:p>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b/>
          <w:sz w:val="20"/>
          <w:szCs w:val="20"/>
          <w:lang w:eastAsia="sk-SK"/>
        </w:rPr>
        <w:lastRenderedPageBreak/>
        <w:t>OBSAH</w:t>
      </w:r>
      <w:r w:rsidRPr="005A7980">
        <w:rPr>
          <w:rFonts w:ascii="Arial" w:eastAsia="Times New Roman" w:hAnsi="Arial" w:cs="Arial"/>
          <w:b/>
          <w:sz w:val="20"/>
          <w:szCs w:val="20"/>
          <w:lang w:eastAsia="sk-SK"/>
        </w:rPr>
        <w:tab/>
      </w:r>
      <w:r w:rsidRPr="005A7980">
        <w:rPr>
          <w:rFonts w:ascii="Arial" w:eastAsia="Times New Roman" w:hAnsi="Arial" w:cs="Arial"/>
          <w:sz w:val="20"/>
          <w:szCs w:val="20"/>
          <w:lang w:eastAsia="sk-SK"/>
        </w:rPr>
        <w:t xml:space="preserve">     </w:t>
      </w:r>
      <w:r w:rsidRPr="005A7980">
        <w:rPr>
          <w:rFonts w:ascii="Arial" w:eastAsia="Times New Roman" w:hAnsi="Arial" w:cs="Arial"/>
          <w:sz w:val="20"/>
          <w:szCs w:val="20"/>
          <w:lang w:eastAsia="sk-SK"/>
        </w:rPr>
        <w:tab/>
      </w:r>
      <w:r w:rsidRPr="005A7980">
        <w:rPr>
          <w:rFonts w:ascii="Arial" w:eastAsia="Times New Roman" w:hAnsi="Arial" w:cs="Arial"/>
          <w:sz w:val="20"/>
          <w:szCs w:val="20"/>
          <w:lang w:eastAsia="sk-SK"/>
        </w:rPr>
        <w:tab/>
      </w:r>
      <w:r w:rsidRPr="005A7980">
        <w:rPr>
          <w:rFonts w:ascii="Arial" w:eastAsia="Times New Roman" w:hAnsi="Arial" w:cs="Arial"/>
          <w:sz w:val="20"/>
          <w:szCs w:val="20"/>
          <w:lang w:eastAsia="sk-SK"/>
        </w:rPr>
        <w:tab/>
      </w:r>
      <w:r w:rsidRPr="005A7980">
        <w:rPr>
          <w:rFonts w:ascii="Arial" w:eastAsia="Times New Roman" w:hAnsi="Arial" w:cs="Arial"/>
          <w:sz w:val="20"/>
          <w:szCs w:val="20"/>
          <w:lang w:eastAsia="sk-SK"/>
        </w:rPr>
        <w:tab/>
      </w:r>
      <w:r w:rsidRPr="005A7980">
        <w:rPr>
          <w:rFonts w:ascii="Arial" w:eastAsia="Times New Roman" w:hAnsi="Arial" w:cs="Arial"/>
          <w:sz w:val="20"/>
          <w:szCs w:val="20"/>
          <w:lang w:eastAsia="sk-SK"/>
        </w:rPr>
        <w:tab/>
      </w:r>
      <w:r w:rsidRPr="005A7980">
        <w:rPr>
          <w:rFonts w:ascii="Arial" w:eastAsia="Times New Roman" w:hAnsi="Arial" w:cs="Arial"/>
          <w:sz w:val="20"/>
          <w:szCs w:val="20"/>
          <w:lang w:eastAsia="sk-SK"/>
        </w:rPr>
        <w:tab/>
        <w:t xml:space="preserve">                                       </w:t>
      </w:r>
      <w:r w:rsidRPr="005A7980">
        <w:rPr>
          <w:rFonts w:ascii="Arial" w:eastAsia="Times New Roman" w:hAnsi="Arial" w:cs="Arial"/>
          <w:sz w:val="20"/>
          <w:szCs w:val="20"/>
          <w:lang w:eastAsia="sk-SK"/>
        </w:rPr>
        <w:tab/>
      </w:r>
    </w:p>
    <w:p w:rsidR="00AC2B3B" w:rsidRPr="005A7980" w:rsidRDefault="00AC2B3B" w:rsidP="00AC2B3B">
      <w:pPr>
        <w:spacing w:after="0" w:line="240" w:lineRule="auto"/>
        <w:jc w:val="both"/>
        <w:rPr>
          <w:rFonts w:ascii="Arial" w:eastAsia="Times New Roman" w:hAnsi="Arial" w:cs="Arial"/>
          <w:b/>
          <w:sz w:val="20"/>
          <w:szCs w:val="20"/>
          <w:lang w:eastAsia="sk-SK"/>
        </w:rPr>
      </w:pPr>
    </w:p>
    <w:tbl>
      <w:tblPr>
        <w:tblW w:w="9070" w:type="dxa"/>
        <w:tblLayout w:type="fixed"/>
        <w:tblCellMar>
          <w:left w:w="70" w:type="dxa"/>
          <w:right w:w="70" w:type="dxa"/>
        </w:tblCellMar>
        <w:tblLook w:val="0000" w:firstRow="0" w:lastRow="0" w:firstColumn="0" w:lastColumn="0" w:noHBand="0" w:noVBand="0"/>
      </w:tblPr>
      <w:tblGrid>
        <w:gridCol w:w="1063"/>
        <w:gridCol w:w="8007"/>
      </w:tblGrid>
      <w:tr w:rsidR="00AC2B3B" w:rsidRPr="005A7980" w:rsidTr="00D711EE">
        <w:tc>
          <w:tcPr>
            <w:tcW w:w="1063" w:type="dxa"/>
          </w:tcPr>
          <w:p w:rsidR="00AC2B3B" w:rsidRPr="005A7980" w:rsidRDefault="00AC2B3B" w:rsidP="00AC2B3B">
            <w:pPr>
              <w:tabs>
                <w:tab w:val="left" w:pos="0"/>
              </w:tabs>
              <w:spacing w:after="0" w:line="240" w:lineRule="auto"/>
              <w:jc w:val="right"/>
              <w:rPr>
                <w:rFonts w:ascii="Arial" w:eastAsia="Times New Roman" w:hAnsi="Arial" w:cs="Arial"/>
                <w:b/>
                <w:sz w:val="20"/>
                <w:szCs w:val="20"/>
                <w:lang w:eastAsia="sk-SK"/>
              </w:rPr>
            </w:pPr>
            <w:r w:rsidRPr="005A7980">
              <w:rPr>
                <w:rFonts w:ascii="Arial" w:eastAsia="Times New Roman" w:hAnsi="Arial" w:cs="Arial"/>
                <w:b/>
                <w:sz w:val="20"/>
                <w:szCs w:val="20"/>
                <w:lang w:eastAsia="sk-SK"/>
              </w:rPr>
              <w:t>1</w:t>
            </w:r>
          </w:p>
        </w:tc>
        <w:tc>
          <w:tcPr>
            <w:tcW w:w="8007" w:type="dxa"/>
            <w:tcBorders>
              <w:left w:val="nil"/>
            </w:tcBorders>
          </w:tcPr>
          <w:p w:rsidR="00AC2B3B" w:rsidRPr="005A7980" w:rsidRDefault="00AC2B3B" w:rsidP="00AC2B3B">
            <w:pPr>
              <w:tabs>
                <w:tab w:val="left" w:pos="0"/>
                <w:tab w:val="left" w:pos="7670"/>
              </w:tabs>
              <w:spacing w:after="0" w:line="240" w:lineRule="auto"/>
              <w:ind w:right="-970"/>
              <w:jc w:val="both"/>
              <w:rPr>
                <w:rFonts w:ascii="Arial" w:eastAsia="Times New Roman" w:hAnsi="Arial" w:cs="Arial"/>
                <w:b/>
                <w:sz w:val="20"/>
                <w:szCs w:val="20"/>
                <w:lang w:eastAsia="sk-SK"/>
              </w:rPr>
            </w:pPr>
            <w:r w:rsidRPr="005A7980">
              <w:rPr>
                <w:rFonts w:ascii="Arial" w:eastAsia="Times New Roman" w:hAnsi="Arial" w:cs="Arial"/>
                <w:b/>
                <w:sz w:val="20"/>
                <w:szCs w:val="20"/>
                <w:lang w:eastAsia="sk-SK"/>
              </w:rPr>
              <w:t>Úvodné identifikačné údaj</w:t>
            </w:r>
          </w:p>
        </w:tc>
      </w:tr>
      <w:tr w:rsidR="00AC2B3B" w:rsidRPr="005A7980" w:rsidTr="00D711EE">
        <w:tc>
          <w:tcPr>
            <w:tcW w:w="1063" w:type="dxa"/>
          </w:tcPr>
          <w:p w:rsidR="00AC2B3B" w:rsidRPr="005A7980" w:rsidRDefault="00AC2B3B" w:rsidP="00AC2B3B">
            <w:pPr>
              <w:spacing w:after="0" w:line="240" w:lineRule="auto"/>
              <w:jc w:val="right"/>
              <w:rPr>
                <w:rFonts w:ascii="Arial" w:eastAsia="Times New Roman" w:hAnsi="Arial" w:cs="Arial"/>
                <w:b/>
                <w:sz w:val="20"/>
                <w:szCs w:val="20"/>
                <w:lang w:eastAsia="sk-SK"/>
              </w:rPr>
            </w:pPr>
            <w:r w:rsidRPr="005A7980">
              <w:rPr>
                <w:rFonts w:ascii="Arial" w:eastAsia="Times New Roman" w:hAnsi="Arial" w:cs="Arial"/>
                <w:b/>
                <w:sz w:val="20"/>
                <w:szCs w:val="20"/>
                <w:lang w:eastAsia="sk-SK"/>
              </w:rPr>
              <w:t xml:space="preserve">2 </w:t>
            </w:r>
          </w:p>
        </w:tc>
        <w:tc>
          <w:tcPr>
            <w:tcW w:w="8007" w:type="dxa"/>
            <w:tcBorders>
              <w:left w:val="nil"/>
            </w:tcBorders>
          </w:tcPr>
          <w:p w:rsidR="00AC2B3B" w:rsidRPr="005A7980" w:rsidRDefault="00AC2B3B" w:rsidP="00AC2B3B">
            <w:pPr>
              <w:spacing w:after="0" w:line="240" w:lineRule="auto"/>
              <w:jc w:val="both"/>
              <w:rPr>
                <w:rFonts w:ascii="Arial" w:eastAsia="Times New Roman" w:hAnsi="Arial" w:cs="Arial"/>
                <w:b/>
                <w:sz w:val="20"/>
                <w:szCs w:val="20"/>
                <w:lang w:eastAsia="sk-SK"/>
              </w:rPr>
            </w:pPr>
            <w:r w:rsidRPr="005A7980">
              <w:rPr>
                <w:rFonts w:ascii="Arial" w:eastAsia="Times New Roman" w:hAnsi="Arial" w:cs="Arial"/>
                <w:b/>
                <w:sz w:val="20"/>
                <w:szCs w:val="20"/>
                <w:lang w:eastAsia="sk-SK"/>
              </w:rPr>
              <w:t>Ciele a poslanie výchovy a vzdelávania</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b/>
                <w:bCs/>
                <w:sz w:val="20"/>
                <w:szCs w:val="20"/>
                <w:lang w:eastAsia="sk-SK"/>
              </w:rPr>
            </w:pPr>
            <w:r w:rsidRPr="005A7980">
              <w:rPr>
                <w:rFonts w:ascii="Arial" w:eastAsia="Times New Roman" w:hAnsi="Arial" w:cs="Arial"/>
                <w:b/>
                <w:bCs/>
                <w:sz w:val="20"/>
                <w:szCs w:val="20"/>
                <w:lang w:eastAsia="sk-SK"/>
              </w:rPr>
              <w:t>3</w:t>
            </w:r>
          </w:p>
        </w:tc>
        <w:tc>
          <w:tcPr>
            <w:tcW w:w="8007" w:type="dxa"/>
            <w:tcBorders>
              <w:left w:val="nil"/>
            </w:tcBorders>
          </w:tcPr>
          <w:p w:rsidR="00AC2B3B" w:rsidRPr="005A7980" w:rsidRDefault="00AC2B3B" w:rsidP="00AC2B3B">
            <w:pPr>
              <w:spacing w:after="0" w:line="240" w:lineRule="auto"/>
              <w:jc w:val="both"/>
              <w:rPr>
                <w:rFonts w:ascii="Arial" w:eastAsia="Times New Roman" w:hAnsi="Arial" w:cs="Arial"/>
                <w:b/>
                <w:bCs/>
                <w:sz w:val="20"/>
                <w:szCs w:val="20"/>
                <w:lang w:eastAsia="sk-SK"/>
              </w:rPr>
            </w:pPr>
            <w:r w:rsidRPr="005A7980">
              <w:rPr>
                <w:rFonts w:ascii="Arial" w:eastAsia="Times New Roman" w:hAnsi="Arial" w:cs="Arial"/>
                <w:b/>
                <w:bCs/>
                <w:sz w:val="20"/>
                <w:szCs w:val="20"/>
                <w:lang w:eastAsia="sk-SK"/>
              </w:rPr>
              <w:t xml:space="preserve">Charakteristika </w:t>
            </w:r>
            <w:r w:rsidRPr="005A7980">
              <w:rPr>
                <w:rFonts w:ascii="Arial" w:eastAsia="Times New Roman" w:hAnsi="Arial" w:cs="Arial"/>
                <w:b/>
                <w:sz w:val="20"/>
                <w:szCs w:val="20"/>
                <w:lang w:eastAsia="sk-SK"/>
              </w:rPr>
              <w:t>školského vzdelávacieho programu</w:t>
            </w:r>
            <w:r w:rsidRPr="005A7980">
              <w:rPr>
                <w:rFonts w:ascii="Arial" w:eastAsia="Times New Roman" w:hAnsi="Arial" w:cs="Arial"/>
                <w:b/>
                <w:bCs/>
                <w:sz w:val="20"/>
                <w:szCs w:val="20"/>
                <w:lang w:eastAsia="sk-SK"/>
              </w:rPr>
              <w:t xml:space="preserve"> v učebnom odbore 6444 H čašník, servírka a v učebnom odbore 6445  H kuchár</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bCs/>
                <w:sz w:val="20"/>
                <w:szCs w:val="20"/>
                <w:lang w:eastAsia="sk-SK"/>
              </w:rPr>
            </w:pPr>
            <w:r w:rsidRPr="005A7980">
              <w:rPr>
                <w:rFonts w:ascii="Arial" w:eastAsia="Times New Roman" w:hAnsi="Arial" w:cs="Arial"/>
                <w:bCs/>
                <w:sz w:val="20"/>
                <w:szCs w:val="20"/>
                <w:lang w:eastAsia="sk-SK"/>
              </w:rPr>
              <w:t>3</w:t>
            </w:r>
            <w:r w:rsidR="00AC2B3B" w:rsidRPr="005A7980">
              <w:rPr>
                <w:rFonts w:ascii="Arial" w:eastAsia="Times New Roman" w:hAnsi="Arial" w:cs="Arial"/>
                <w:bCs/>
                <w:sz w:val="20"/>
                <w:szCs w:val="20"/>
                <w:lang w:eastAsia="sk-SK"/>
              </w:rPr>
              <w:t>.1</w:t>
            </w:r>
          </w:p>
        </w:tc>
        <w:tc>
          <w:tcPr>
            <w:tcW w:w="8007" w:type="dxa"/>
            <w:tcBorders>
              <w:left w:val="nil"/>
            </w:tcBorders>
          </w:tcPr>
          <w:p w:rsidR="00AC2B3B" w:rsidRPr="005A7980" w:rsidRDefault="00AC2B3B" w:rsidP="00AC2B3B">
            <w:pPr>
              <w:spacing w:after="0" w:line="240" w:lineRule="auto"/>
              <w:jc w:val="both"/>
              <w:rPr>
                <w:rFonts w:ascii="Arial" w:eastAsia="Times New Roman" w:hAnsi="Arial" w:cs="Arial"/>
                <w:bCs/>
                <w:sz w:val="20"/>
                <w:szCs w:val="20"/>
                <w:lang w:eastAsia="sk-SK"/>
              </w:rPr>
            </w:pPr>
            <w:r w:rsidRPr="005A7980">
              <w:rPr>
                <w:rFonts w:ascii="Arial" w:eastAsia="Times New Roman" w:hAnsi="Arial" w:cs="Arial"/>
                <w:bCs/>
                <w:sz w:val="20"/>
                <w:szCs w:val="20"/>
                <w:lang w:eastAsia="sk-SK"/>
              </w:rPr>
              <w:t>Popis školského vzdelávacieho programu</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bCs/>
                <w:sz w:val="20"/>
                <w:szCs w:val="20"/>
                <w:lang w:eastAsia="sk-SK"/>
              </w:rPr>
            </w:pPr>
            <w:r w:rsidRPr="005A7980">
              <w:rPr>
                <w:rFonts w:ascii="Arial" w:eastAsia="Times New Roman" w:hAnsi="Arial" w:cs="Arial"/>
                <w:bCs/>
                <w:sz w:val="20"/>
                <w:szCs w:val="20"/>
                <w:lang w:eastAsia="sk-SK"/>
              </w:rPr>
              <w:t>3</w:t>
            </w:r>
            <w:r w:rsidR="00AC2B3B" w:rsidRPr="005A7980">
              <w:rPr>
                <w:rFonts w:ascii="Arial" w:eastAsia="Times New Roman" w:hAnsi="Arial" w:cs="Arial"/>
                <w:bCs/>
                <w:sz w:val="20"/>
                <w:szCs w:val="20"/>
                <w:lang w:eastAsia="sk-SK"/>
              </w:rPr>
              <w:t>.2</w:t>
            </w:r>
          </w:p>
        </w:tc>
        <w:tc>
          <w:tcPr>
            <w:tcW w:w="8007" w:type="dxa"/>
            <w:tcBorders>
              <w:left w:val="nil"/>
            </w:tcBorders>
          </w:tcPr>
          <w:p w:rsidR="00AC2B3B" w:rsidRPr="005A7980" w:rsidRDefault="00AC2B3B" w:rsidP="00AC2B3B">
            <w:pPr>
              <w:spacing w:after="0" w:line="240" w:lineRule="auto"/>
              <w:jc w:val="both"/>
              <w:rPr>
                <w:rFonts w:ascii="Arial" w:eastAsia="Times New Roman" w:hAnsi="Arial" w:cs="Arial"/>
                <w:bCs/>
                <w:sz w:val="20"/>
                <w:szCs w:val="20"/>
                <w:lang w:eastAsia="sk-SK"/>
              </w:rPr>
            </w:pPr>
            <w:r w:rsidRPr="005A7980">
              <w:rPr>
                <w:rFonts w:ascii="Arial" w:eastAsia="Times New Roman" w:hAnsi="Arial" w:cs="Arial"/>
                <w:bCs/>
                <w:sz w:val="20"/>
                <w:szCs w:val="20"/>
                <w:lang w:eastAsia="sk-SK"/>
              </w:rPr>
              <w:t>Základné údaje o štúdiu</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b/>
                <w:bCs/>
                <w:sz w:val="20"/>
                <w:szCs w:val="20"/>
                <w:lang w:eastAsia="sk-SK"/>
              </w:rPr>
            </w:pPr>
            <w:r w:rsidRPr="005A7980">
              <w:rPr>
                <w:rFonts w:ascii="Arial" w:eastAsia="Times New Roman" w:hAnsi="Arial" w:cs="Arial"/>
                <w:b/>
                <w:bCs/>
                <w:sz w:val="20"/>
                <w:szCs w:val="20"/>
                <w:lang w:eastAsia="sk-SK"/>
              </w:rPr>
              <w:t>4</w:t>
            </w:r>
          </w:p>
        </w:tc>
        <w:tc>
          <w:tcPr>
            <w:tcW w:w="8007" w:type="dxa"/>
            <w:tcBorders>
              <w:left w:val="nil"/>
            </w:tcBorders>
          </w:tcPr>
          <w:p w:rsidR="00AC2B3B" w:rsidRPr="005A7980" w:rsidRDefault="00AC2B3B" w:rsidP="00AC2B3B">
            <w:pPr>
              <w:spacing w:after="0" w:line="240" w:lineRule="auto"/>
              <w:jc w:val="both"/>
              <w:rPr>
                <w:rFonts w:ascii="Arial" w:eastAsia="Times New Roman" w:hAnsi="Arial" w:cs="Arial"/>
                <w:b/>
                <w:bCs/>
                <w:sz w:val="20"/>
                <w:szCs w:val="20"/>
                <w:lang w:eastAsia="sk-SK"/>
              </w:rPr>
            </w:pPr>
            <w:r w:rsidRPr="005A7980">
              <w:rPr>
                <w:rFonts w:ascii="Arial" w:eastAsia="Times New Roman" w:hAnsi="Arial" w:cs="Arial"/>
                <w:b/>
                <w:bCs/>
                <w:sz w:val="20"/>
                <w:szCs w:val="20"/>
                <w:lang w:eastAsia="sk-SK"/>
              </w:rPr>
              <w:t>Profil absolventa učebného odboru 6444 H čašník, servírka a učebného odboru 6445  H kuchár</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bCs/>
                <w:sz w:val="20"/>
                <w:szCs w:val="20"/>
                <w:lang w:eastAsia="sk-SK"/>
              </w:rPr>
            </w:pPr>
            <w:r w:rsidRPr="005A7980">
              <w:rPr>
                <w:rFonts w:ascii="Arial" w:eastAsia="Times New Roman" w:hAnsi="Arial" w:cs="Arial"/>
                <w:bCs/>
                <w:sz w:val="20"/>
                <w:szCs w:val="20"/>
                <w:lang w:eastAsia="sk-SK"/>
              </w:rPr>
              <w:t>4</w:t>
            </w:r>
            <w:r w:rsidR="00AC2B3B" w:rsidRPr="005A7980">
              <w:rPr>
                <w:rFonts w:ascii="Arial" w:eastAsia="Times New Roman" w:hAnsi="Arial" w:cs="Arial"/>
                <w:bCs/>
                <w:sz w:val="20"/>
                <w:szCs w:val="20"/>
                <w:lang w:eastAsia="sk-SK"/>
              </w:rPr>
              <w:t>.1</w:t>
            </w:r>
          </w:p>
        </w:tc>
        <w:tc>
          <w:tcPr>
            <w:tcW w:w="8007" w:type="dxa"/>
            <w:tcBorders>
              <w:left w:val="nil"/>
            </w:tcBorders>
          </w:tcPr>
          <w:p w:rsidR="00AC2B3B" w:rsidRPr="005A7980" w:rsidRDefault="00AC2B3B" w:rsidP="00AC2B3B">
            <w:pPr>
              <w:spacing w:after="0" w:line="240" w:lineRule="auto"/>
              <w:jc w:val="both"/>
              <w:rPr>
                <w:rFonts w:ascii="Arial" w:eastAsia="Times New Roman" w:hAnsi="Arial" w:cs="Arial"/>
                <w:bCs/>
                <w:sz w:val="20"/>
                <w:szCs w:val="20"/>
                <w:lang w:eastAsia="sk-SK"/>
              </w:rPr>
            </w:pPr>
            <w:r w:rsidRPr="005A7980">
              <w:rPr>
                <w:rFonts w:ascii="Arial" w:eastAsia="Times New Roman" w:hAnsi="Arial" w:cs="Arial"/>
                <w:bCs/>
                <w:sz w:val="20"/>
                <w:szCs w:val="20"/>
                <w:lang w:eastAsia="sk-SK"/>
              </w:rPr>
              <w:t>Charakteristika absolventa</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4</w:t>
            </w:r>
            <w:r w:rsidR="00AC2B3B" w:rsidRPr="005A7980">
              <w:rPr>
                <w:rFonts w:ascii="Arial" w:eastAsia="Times New Roman" w:hAnsi="Arial" w:cs="Arial"/>
                <w:sz w:val="20"/>
                <w:szCs w:val="20"/>
                <w:lang w:eastAsia="sk-SK"/>
              </w:rPr>
              <w:t>.2</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Kompetencie absolventa</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4</w:t>
            </w:r>
            <w:r w:rsidR="00AC2B3B" w:rsidRPr="005A7980">
              <w:rPr>
                <w:rFonts w:ascii="Arial" w:eastAsia="Times New Roman" w:hAnsi="Arial" w:cs="Arial"/>
                <w:sz w:val="20"/>
                <w:szCs w:val="20"/>
                <w:lang w:eastAsia="sk-SK"/>
              </w:rPr>
              <w:t>.2.1</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Kľúčové kompetencie</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4</w:t>
            </w:r>
            <w:r w:rsidR="00AC2B3B" w:rsidRPr="005A7980">
              <w:rPr>
                <w:rFonts w:ascii="Arial" w:eastAsia="Times New Roman" w:hAnsi="Arial" w:cs="Arial"/>
                <w:sz w:val="20"/>
                <w:szCs w:val="20"/>
                <w:lang w:eastAsia="sk-SK"/>
              </w:rPr>
              <w:t>.2.2</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Všeobecné kompetencie</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4</w:t>
            </w:r>
            <w:r w:rsidR="00AC2B3B" w:rsidRPr="005A7980">
              <w:rPr>
                <w:rFonts w:ascii="Arial" w:eastAsia="Times New Roman" w:hAnsi="Arial" w:cs="Arial"/>
                <w:sz w:val="20"/>
                <w:szCs w:val="20"/>
                <w:lang w:eastAsia="sk-SK"/>
              </w:rPr>
              <w:t>.2.3</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Odborné kompetencie</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b/>
                <w:sz w:val="20"/>
                <w:szCs w:val="20"/>
                <w:lang w:eastAsia="sk-SK"/>
              </w:rPr>
            </w:pPr>
            <w:r w:rsidRPr="005A7980">
              <w:rPr>
                <w:rFonts w:ascii="Arial" w:eastAsia="Times New Roman" w:hAnsi="Arial" w:cs="Arial"/>
                <w:b/>
                <w:sz w:val="20"/>
                <w:szCs w:val="20"/>
                <w:lang w:eastAsia="sk-SK"/>
              </w:rPr>
              <w:t>5</w:t>
            </w:r>
          </w:p>
        </w:tc>
        <w:tc>
          <w:tcPr>
            <w:tcW w:w="8007" w:type="dxa"/>
            <w:tcBorders>
              <w:left w:val="nil"/>
            </w:tcBorders>
          </w:tcPr>
          <w:p w:rsidR="00AC2B3B" w:rsidRPr="005A7980" w:rsidRDefault="00AC2B3B" w:rsidP="00AC2B3B">
            <w:pPr>
              <w:spacing w:after="0" w:line="240" w:lineRule="auto"/>
              <w:rPr>
                <w:rFonts w:ascii="Arial" w:eastAsia="Times New Roman" w:hAnsi="Arial" w:cs="Arial"/>
                <w:b/>
                <w:sz w:val="20"/>
                <w:szCs w:val="20"/>
                <w:lang w:eastAsia="sk-SK"/>
              </w:rPr>
            </w:pPr>
            <w:r w:rsidRPr="005A7980">
              <w:rPr>
                <w:rFonts w:ascii="Arial" w:eastAsia="Times New Roman" w:hAnsi="Arial" w:cs="Arial"/>
                <w:b/>
                <w:sz w:val="20"/>
                <w:szCs w:val="20"/>
                <w:lang w:eastAsia="sk-SK"/>
              </w:rPr>
              <w:t xml:space="preserve">Rámcový učebný plán </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5</w:t>
            </w:r>
            <w:r w:rsidR="00AC2B3B" w:rsidRPr="005A7980">
              <w:rPr>
                <w:rFonts w:ascii="Arial" w:eastAsia="Times New Roman" w:hAnsi="Arial" w:cs="Arial"/>
                <w:sz w:val="20"/>
                <w:szCs w:val="20"/>
                <w:lang w:eastAsia="sk-SK"/>
              </w:rPr>
              <w:t>.1</w:t>
            </w:r>
          </w:p>
        </w:tc>
        <w:tc>
          <w:tcPr>
            <w:tcW w:w="8007" w:type="dxa"/>
            <w:tcBorders>
              <w:left w:val="nil"/>
            </w:tcBorders>
          </w:tcPr>
          <w:p w:rsidR="00AC2B3B" w:rsidRPr="005A7980" w:rsidRDefault="00257792"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Rámcový učebný plán pre 3-ročné učebné odbory</w:t>
            </w:r>
          </w:p>
        </w:tc>
      </w:tr>
      <w:tr w:rsidR="00257792" w:rsidRPr="005A7980" w:rsidTr="00D711EE">
        <w:tc>
          <w:tcPr>
            <w:tcW w:w="1063" w:type="dxa"/>
          </w:tcPr>
          <w:p w:rsidR="00257792"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5.1.1</w:t>
            </w:r>
          </w:p>
        </w:tc>
        <w:tc>
          <w:tcPr>
            <w:tcW w:w="8007" w:type="dxa"/>
            <w:tcBorders>
              <w:left w:val="nil"/>
            </w:tcBorders>
          </w:tcPr>
          <w:p w:rsidR="00257792" w:rsidRPr="005A7980" w:rsidRDefault="00257792"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Poznámky k rámcovému učebnému plánu</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5</w:t>
            </w:r>
            <w:r w:rsidR="00AC2B3B" w:rsidRPr="005A7980">
              <w:rPr>
                <w:rFonts w:ascii="Arial" w:eastAsia="Times New Roman" w:hAnsi="Arial" w:cs="Arial"/>
                <w:sz w:val="20"/>
                <w:szCs w:val="20"/>
                <w:lang w:eastAsia="sk-SK"/>
              </w:rPr>
              <w:t>.2</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Učebný plán učebného odboru 6445  H kuchár</w:t>
            </w:r>
          </w:p>
        </w:tc>
      </w:tr>
      <w:tr w:rsidR="00AC2B3B" w:rsidRPr="005A7980" w:rsidTr="00D711EE">
        <w:tc>
          <w:tcPr>
            <w:tcW w:w="1063" w:type="dxa"/>
          </w:tcPr>
          <w:p w:rsidR="00AC2B3B" w:rsidRPr="005A7980" w:rsidRDefault="00257792"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5</w:t>
            </w:r>
            <w:r w:rsidR="00AC2B3B" w:rsidRPr="005A7980">
              <w:rPr>
                <w:rFonts w:ascii="Arial" w:eastAsia="Times New Roman" w:hAnsi="Arial" w:cs="Arial"/>
                <w:sz w:val="20"/>
                <w:szCs w:val="20"/>
                <w:lang w:eastAsia="sk-SK"/>
              </w:rPr>
              <w:t>.3</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Učebný plán učebného odboru 6444  H čašník, servírka</w:t>
            </w:r>
          </w:p>
        </w:tc>
      </w:tr>
      <w:tr w:rsidR="00AC2B3B" w:rsidRPr="005A7980" w:rsidTr="00D711EE">
        <w:tc>
          <w:tcPr>
            <w:tcW w:w="1063" w:type="dxa"/>
          </w:tcPr>
          <w:p w:rsidR="00AC2B3B" w:rsidRPr="005A7980" w:rsidRDefault="00257792" w:rsidP="00257792">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5</w:t>
            </w:r>
            <w:r w:rsidR="00AC2B3B" w:rsidRPr="005A7980">
              <w:rPr>
                <w:rFonts w:ascii="Arial" w:eastAsia="Times New Roman" w:hAnsi="Arial" w:cs="Arial"/>
                <w:sz w:val="20"/>
                <w:szCs w:val="20"/>
                <w:lang w:eastAsia="sk-SK"/>
              </w:rPr>
              <w:t>.</w:t>
            </w:r>
            <w:r w:rsidRPr="005A7980">
              <w:rPr>
                <w:rFonts w:ascii="Arial" w:eastAsia="Times New Roman" w:hAnsi="Arial" w:cs="Arial"/>
                <w:sz w:val="20"/>
                <w:szCs w:val="20"/>
                <w:lang w:eastAsia="sk-SK"/>
              </w:rPr>
              <w:t>3</w:t>
            </w:r>
            <w:r w:rsidR="005A7980" w:rsidRPr="005A7980">
              <w:rPr>
                <w:rFonts w:ascii="Arial" w:eastAsia="Times New Roman" w:hAnsi="Arial" w:cs="Arial"/>
                <w:sz w:val="20"/>
                <w:szCs w:val="20"/>
                <w:lang w:eastAsia="sk-SK"/>
              </w:rPr>
              <w:t>.1</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Poznámky k učebným plánom učebných odborov 6445 H  kuchár, 6444 H  čašník, servírka</w:t>
            </w:r>
          </w:p>
        </w:tc>
      </w:tr>
      <w:tr w:rsidR="00AC2B3B" w:rsidRPr="005A7980" w:rsidTr="00D711EE">
        <w:tc>
          <w:tcPr>
            <w:tcW w:w="1063" w:type="dxa"/>
          </w:tcPr>
          <w:p w:rsidR="00AC2B3B" w:rsidRPr="005A7980" w:rsidRDefault="005A7980" w:rsidP="00AC2B3B">
            <w:pPr>
              <w:spacing w:after="0" w:line="240" w:lineRule="auto"/>
              <w:jc w:val="right"/>
              <w:rPr>
                <w:rFonts w:ascii="Arial" w:eastAsia="Times New Roman" w:hAnsi="Arial" w:cs="Arial"/>
                <w:b/>
                <w:sz w:val="20"/>
                <w:szCs w:val="20"/>
                <w:lang w:eastAsia="sk-SK"/>
              </w:rPr>
            </w:pPr>
            <w:r w:rsidRPr="005A7980">
              <w:rPr>
                <w:rFonts w:ascii="Arial" w:eastAsia="Times New Roman" w:hAnsi="Arial" w:cs="Arial"/>
                <w:b/>
                <w:sz w:val="20"/>
                <w:szCs w:val="20"/>
                <w:lang w:eastAsia="sk-SK"/>
              </w:rPr>
              <w:t>6</w:t>
            </w:r>
          </w:p>
        </w:tc>
        <w:tc>
          <w:tcPr>
            <w:tcW w:w="8007" w:type="dxa"/>
            <w:tcBorders>
              <w:left w:val="nil"/>
            </w:tcBorders>
          </w:tcPr>
          <w:p w:rsidR="00AC2B3B" w:rsidRPr="005A7980" w:rsidRDefault="00AC2B3B" w:rsidP="00AC2B3B">
            <w:pPr>
              <w:spacing w:after="0" w:line="240" w:lineRule="auto"/>
              <w:rPr>
                <w:rFonts w:ascii="Arial" w:eastAsia="Times New Roman" w:hAnsi="Arial" w:cs="Arial"/>
                <w:b/>
                <w:sz w:val="20"/>
                <w:szCs w:val="20"/>
                <w:lang w:eastAsia="sk-SK"/>
              </w:rPr>
            </w:pPr>
            <w:r w:rsidRPr="005A7980">
              <w:rPr>
                <w:rFonts w:ascii="Arial" w:eastAsia="Times New Roman" w:hAnsi="Arial" w:cs="Arial"/>
                <w:b/>
                <w:sz w:val="20"/>
                <w:szCs w:val="20"/>
                <w:lang w:eastAsia="sk-SK"/>
              </w:rPr>
              <w:t xml:space="preserve">Učebné osnovy učebných odborov </w:t>
            </w:r>
          </w:p>
        </w:tc>
      </w:tr>
      <w:tr w:rsidR="00AC2B3B" w:rsidRPr="005A7980" w:rsidTr="00D711EE">
        <w:tc>
          <w:tcPr>
            <w:tcW w:w="1063" w:type="dxa"/>
          </w:tcPr>
          <w:p w:rsidR="00AC2B3B" w:rsidRPr="005A7980" w:rsidRDefault="005A7980"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6</w:t>
            </w:r>
            <w:r w:rsidR="00AC2B3B" w:rsidRPr="005A7980">
              <w:rPr>
                <w:rFonts w:ascii="Arial" w:eastAsia="Times New Roman" w:hAnsi="Arial" w:cs="Arial"/>
                <w:sz w:val="20"/>
                <w:szCs w:val="20"/>
                <w:lang w:eastAsia="sk-SK"/>
              </w:rPr>
              <w:t>.1</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Učebné osnovy učebného odboru 6444  H čašník, servírka</w:t>
            </w:r>
          </w:p>
        </w:tc>
      </w:tr>
      <w:tr w:rsidR="00AC2B3B" w:rsidRPr="005A7980" w:rsidTr="00D711EE">
        <w:tc>
          <w:tcPr>
            <w:tcW w:w="1063" w:type="dxa"/>
          </w:tcPr>
          <w:p w:rsidR="00AC2B3B" w:rsidRPr="005A7980" w:rsidRDefault="00AC2B3B" w:rsidP="00AC2B3B">
            <w:pPr>
              <w:spacing w:after="0" w:line="240" w:lineRule="auto"/>
              <w:jc w:val="right"/>
              <w:rPr>
                <w:rFonts w:ascii="Arial" w:eastAsia="Times New Roman" w:hAnsi="Arial" w:cs="Arial"/>
                <w:sz w:val="20"/>
                <w:szCs w:val="20"/>
                <w:lang w:eastAsia="sk-SK"/>
              </w:rPr>
            </w:pP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Učebné osnovy všeobecnovzdelávacích predmetov</w:t>
            </w:r>
          </w:p>
        </w:tc>
      </w:tr>
      <w:tr w:rsidR="00AC2B3B" w:rsidRPr="005A7980" w:rsidTr="00D711EE">
        <w:tc>
          <w:tcPr>
            <w:tcW w:w="1063" w:type="dxa"/>
          </w:tcPr>
          <w:p w:rsidR="00AC2B3B" w:rsidRPr="005A7980" w:rsidRDefault="00AC2B3B" w:rsidP="00AC2B3B">
            <w:pPr>
              <w:spacing w:after="0" w:line="240" w:lineRule="auto"/>
              <w:jc w:val="right"/>
              <w:rPr>
                <w:rFonts w:ascii="Arial" w:eastAsia="Times New Roman" w:hAnsi="Arial" w:cs="Arial"/>
                <w:sz w:val="20"/>
                <w:szCs w:val="20"/>
                <w:lang w:eastAsia="sk-SK"/>
              </w:rPr>
            </w:pP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Učebné osnovy odborných predmetov</w:t>
            </w:r>
          </w:p>
        </w:tc>
      </w:tr>
      <w:tr w:rsidR="00AC2B3B" w:rsidRPr="005A7980" w:rsidTr="00D711EE">
        <w:tc>
          <w:tcPr>
            <w:tcW w:w="1063" w:type="dxa"/>
          </w:tcPr>
          <w:p w:rsidR="00AC2B3B" w:rsidRPr="005A7980" w:rsidRDefault="005A7980" w:rsidP="00AC2B3B">
            <w:pPr>
              <w:spacing w:after="0" w:line="240" w:lineRule="auto"/>
              <w:jc w:val="right"/>
              <w:rPr>
                <w:rFonts w:ascii="Arial" w:eastAsia="Times New Roman" w:hAnsi="Arial" w:cs="Arial"/>
                <w:sz w:val="20"/>
                <w:szCs w:val="20"/>
                <w:lang w:eastAsia="sk-SK"/>
              </w:rPr>
            </w:pPr>
            <w:r w:rsidRPr="005A7980">
              <w:rPr>
                <w:rFonts w:ascii="Arial" w:eastAsia="Times New Roman" w:hAnsi="Arial" w:cs="Arial"/>
                <w:sz w:val="20"/>
                <w:szCs w:val="20"/>
                <w:lang w:eastAsia="sk-SK"/>
              </w:rPr>
              <w:t>6</w:t>
            </w:r>
            <w:r w:rsidR="00AC2B3B" w:rsidRPr="005A7980">
              <w:rPr>
                <w:rFonts w:ascii="Arial" w:eastAsia="Times New Roman" w:hAnsi="Arial" w:cs="Arial"/>
                <w:sz w:val="20"/>
                <w:szCs w:val="20"/>
                <w:lang w:eastAsia="sk-SK"/>
              </w:rPr>
              <w:t>.2</w:t>
            </w: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Učebné osnovy učebného odboru 6445 H  kuchár</w:t>
            </w:r>
          </w:p>
        </w:tc>
      </w:tr>
      <w:tr w:rsidR="00AC2B3B" w:rsidRPr="005A7980" w:rsidTr="00D711EE">
        <w:tc>
          <w:tcPr>
            <w:tcW w:w="1063" w:type="dxa"/>
          </w:tcPr>
          <w:p w:rsidR="00AC2B3B" w:rsidRPr="005A7980" w:rsidRDefault="00AC2B3B" w:rsidP="00AC2B3B">
            <w:pPr>
              <w:spacing w:after="0" w:line="240" w:lineRule="auto"/>
              <w:jc w:val="right"/>
              <w:rPr>
                <w:rFonts w:ascii="Arial" w:eastAsia="Times New Roman" w:hAnsi="Arial" w:cs="Arial"/>
                <w:sz w:val="20"/>
                <w:szCs w:val="20"/>
                <w:lang w:eastAsia="sk-SK"/>
              </w:rPr>
            </w:pP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Učebné osnovy všeobecnovzdelávacích predmetov</w:t>
            </w:r>
          </w:p>
        </w:tc>
      </w:tr>
      <w:tr w:rsidR="00AC2B3B" w:rsidRPr="005A7980" w:rsidTr="00D711EE">
        <w:tc>
          <w:tcPr>
            <w:tcW w:w="1063" w:type="dxa"/>
          </w:tcPr>
          <w:p w:rsidR="00AC2B3B" w:rsidRPr="005A7980" w:rsidRDefault="00AC2B3B" w:rsidP="00AC2B3B">
            <w:pPr>
              <w:spacing w:after="0" w:line="240" w:lineRule="auto"/>
              <w:jc w:val="right"/>
              <w:rPr>
                <w:rFonts w:ascii="Arial" w:eastAsia="Times New Roman" w:hAnsi="Arial" w:cs="Arial"/>
                <w:sz w:val="20"/>
                <w:szCs w:val="20"/>
                <w:lang w:eastAsia="sk-SK"/>
              </w:rPr>
            </w:pPr>
          </w:p>
        </w:tc>
        <w:tc>
          <w:tcPr>
            <w:tcW w:w="8007" w:type="dxa"/>
            <w:tcBorders>
              <w:left w:val="nil"/>
            </w:tcBorders>
          </w:tcPr>
          <w:p w:rsidR="00AC2B3B" w:rsidRPr="005A7980" w:rsidRDefault="00AC2B3B" w:rsidP="00AC2B3B">
            <w:pPr>
              <w:spacing w:after="0" w:line="240" w:lineRule="auto"/>
              <w:rPr>
                <w:rFonts w:ascii="Arial" w:eastAsia="Times New Roman" w:hAnsi="Arial" w:cs="Arial"/>
                <w:sz w:val="20"/>
                <w:szCs w:val="20"/>
                <w:lang w:eastAsia="sk-SK"/>
              </w:rPr>
            </w:pPr>
            <w:r w:rsidRPr="005A7980">
              <w:rPr>
                <w:rFonts w:ascii="Arial" w:eastAsia="Times New Roman" w:hAnsi="Arial" w:cs="Arial"/>
                <w:sz w:val="20"/>
                <w:szCs w:val="20"/>
                <w:lang w:eastAsia="sk-SK"/>
              </w:rPr>
              <w:t>Učebné osnovy odborných predmetov</w:t>
            </w:r>
          </w:p>
        </w:tc>
      </w:tr>
      <w:tr w:rsidR="00AC2B3B" w:rsidRPr="005A7980" w:rsidTr="00D711EE">
        <w:tc>
          <w:tcPr>
            <w:tcW w:w="1063" w:type="dxa"/>
          </w:tcPr>
          <w:p w:rsidR="00AC2B3B" w:rsidRPr="005A7980" w:rsidRDefault="005A7980" w:rsidP="00AC2B3B">
            <w:pPr>
              <w:spacing w:after="0" w:line="240" w:lineRule="auto"/>
              <w:jc w:val="right"/>
              <w:rPr>
                <w:rFonts w:ascii="Arial" w:eastAsia="Times New Roman" w:hAnsi="Arial" w:cs="Arial"/>
                <w:b/>
                <w:sz w:val="20"/>
                <w:szCs w:val="20"/>
                <w:lang w:eastAsia="sk-SK"/>
              </w:rPr>
            </w:pPr>
            <w:r w:rsidRPr="005A7980">
              <w:rPr>
                <w:rFonts w:ascii="Arial" w:eastAsia="Times New Roman" w:hAnsi="Arial" w:cs="Arial"/>
                <w:b/>
                <w:sz w:val="20"/>
                <w:szCs w:val="20"/>
                <w:lang w:eastAsia="sk-SK"/>
              </w:rPr>
              <w:t>7</w:t>
            </w:r>
          </w:p>
        </w:tc>
        <w:tc>
          <w:tcPr>
            <w:tcW w:w="8007" w:type="dxa"/>
            <w:tcBorders>
              <w:left w:val="nil"/>
            </w:tcBorders>
          </w:tcPr>
          <w:p w:rsidR="00AC2B3B" w:rsidRPr="005A7980" w:rsidRDefault="00AC2B3B" w:rsidP="00AC2B3B">
            <w:pPr>
              <w:spacing w:after="0" w:line="240" w:lineRule="auto"/>
              <w:rPr>
                <w:rFonts w:ascii="Arial" w:eastAsia="Times New Roman" w:hAnsi="Arial" w:cs="Arial"/>
                <w:b/>
                <w:sz w:val="20"/>
                <w:szCs w:val="20"/>
                <w:lang w:eastAsia="sk-SK"/>
              </w:rPr>
            </w:pPr>
            <w:r w:rsidRPr="005A7980">
              <w:rPr>
                <w:rFonts w:ascii="Arial" w:eastAsia="Times New Roman" w:hAnsi="Arial" w:cs="Arial"/>
                <w:b/>
                <w:sz w:val="20"/>
                <w:szCs w:val="20"/>
                <w:lang w:eastAsia="sk-SK"/>
              </w:rPr>
              <w:t>Vnútorný systém kontroly a hodnotenia žiakov učebného odboru 6444 H čašník, servírka a učebného odboru 6445 H kuchár</w:t>
            </w:r>
          </w:p>
        </w:tc>
      </w:tr>
    </w:tbl>
    <w:p w:rsidR="00AC2B3B" w:rsidRPr="005A7980" w:rsidRDefault="00AC2B3B" w:rsidP="00AC2B3B">
      <w:pPr>
        <w:spacing w:after="0" w:line="240" w:lineRule="auto"/>
        <w:jc w:val="both"/>
        <w:rPr>
          <w:rFonts w:ascii="Arial" w:eastAsia="Times New Roman" w:hAnsi="Arial" w:cs="Arial"/>
          <w:b/>
          <w:sz w:val="20"/>
          <w:szCs w:val="20"/>
          <w:lang w:eastAsia="sk-SK"/>
        </w:rPr>
      </w:pPr>
    </w:p>
    <w:p w:rsidR="00AC2B3B" w:rsidRPr="005A7980" w:rsidRDefault="00AC2B3B" w:rsidP="00AC2B3B">
      <w:pPr>
        <w:spacing w:after="0" w:line="240" w:lineRule="auto"/>
        <w:jc w:val="both"/>
        <w:rPr>
          <w:rFonts w:ascii="Arial" w:eastAsia="Times New Roman" w:hAnsi="Arial" w:cs="Arial"/>
          <w:b/>
          <w:sz w:val="20"/>
          <w:szCs w:val="20"/>
          <w:lang w:eastAsia="sk-SK"/>
        </w:rPr>
      </w:pPr>
    </w:p>
    <w:p w:rsidR="00AC2B3B" w:rsidRPr="00AC2B3B" w:rsidRDefault="00AC2B3B" w:rsidP="00AC2B3B">
      <w:pPr>
        <w:spacing w:after="0" w:line="240" w:lineRule="auto"/>
        <w:jc w:val="both"/>
        <w:rPr>
          <w:rFonts w:ascii="Arial" w:eastAsia="Times New Roman" w:hAnsi="Arial" w:cs="Arial"/>
          <w:b/>
          <w:sz w:val="18"/>
          <w:szCs w:val="18"/>
          <w:lang w:eastAsia="sk-SK"/>
        </w:rPr>
      </w:pPr>
    </w:p>
    <w:p w:rsidR="00AC2B3B" w:rsidRDefault="00AC2B3B" w:rsidP="00AC2B3B">
      <w:pPr>
        <w:spacing w:before="120" w:after="0" w:line="240" w:lineRule="auto"/>
        <w:jc w:val="both"/>
        <w:rPr>
          <w:rFonts w:ascii="Arial" w:eastAsia="Times New Roman" w:hAnsi="Arial" w:cs="Arial"/>
          <w:b/>
          <w:color w:val="0000FF"/>
          <w:sz w:val="20"/>
          <w:szCs w:val="20"/>
          <w:lang w:eastAsia="sk-SK"/>
        </w:rPr>
      </w:pPr>
    </w:p>
    <w:p w:rsidR="000E6A2A" w:rsidRPr="00AC2B3B" w:rsidRDefault="000E6A2A" w:rsidP="00AC2B3B">
      <w:pPr>
        <w:spacing w:before="120" w:after="0" w:line="240" w:lineRule="auto"/>
        <w:jc w:val="both"/>
        <w:rPr>
          <w:rFonts w:ascii="Arial" w:eastAsia="Times New Roman" w:hAnsi="Arial" w:cs="Arial"/>
          <w:b/>
          <w:color w:val="0000FF"/>
          <w:sz w:val="20"/>
          <w:szCs w:val="20"/>
          <w:lang w:eastAsia="sk-SK"/>
        </w:rPr>
      </w:pPr>
    </w:p>
    <w:p w:rsidR="00AC2B3B" w:rsidRDefault="00AC2B3B"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5A7980" w:rsidRDefault="005A7980" w:rsidP="00AC2B3B">
      <w:pPr>
        <w:spacing w:before="120" w:after="0" w:line="240" w:lineRule="auto"/>
        <w:jc w:val="both"/>
        <w:rPr>
          <w:rFonts w:ascii="Arial" w:eastAsia="Times New Roman" w:hAnsi="Arial" w:cs="Arial"/>
          <w:b/>
          <w:color w:val="0000FF"/>
          <w:sz w:val="20"/>
          <w:szCs w:val="20"/>
          <w:lang w:eastAsia="sk-SK"/>
        </w:rPr>
      </w:pPr>
    </w:p>
    <w:p w:rsidR="00D711EE" w:rsidRDefault="00D711EE" w:rsidP="00AC2B3B">
      <w:pPr>
        <w:spacing w:before="120" w:after="0" w:line="240" w:lineRule="auto"/>
        <w:jc w:val="both"/>
        <w:rPr>
          <w:rFonts w:ascii="Arial" w:eastAsia="Times New Roman" w:hAnsi="Arial" w:cs="Arial"/>
          <w:b/>
          <w:color w:val="0000FF"/>
          <w:sz w:val="20"/>
          <w:szCs w:val="20"/>
          <w:lang w:eastAsia="sk-SK"/>
        </w:rPr>
      </w:pPr>
    </w:p>
    <w:p w:rsidR="00527C99" w:rsidRDefault="00527C99" w:rsidP="00AC2B3B">
      <w:pPr>
        <w:spacing w:before="120" w:after="0" w:line="240" w:lineRule="auto"/>
        <w:jc w:val="both"/>
        <w:rPr>
          <w:rFonts w:ascii="Arial" w:eastAsia="Times New Roman" w:hAnsi="Arial" w:cs="Arial"/>
          <w:b/>
          <w:color w:val="0000FF"/>
          <w:sz w:val="20"/>
          <w:szCs w:val="20"/>
          <w:lang w:eastAsia="sk-SK"/>
        </w:rPr>
      </w:pPr>
    </w:p>
    <w:p w:rsidR="00D711EE" w:rsidRDefault="00D711EE" w:rsidP="00AC2B3B">
      <w:pPr>
        <w:spacing w:before="120" w:after="0" w:line="240" w:lineRule="auto"/>
        <w:jc w:val="both"/>
        <w:rPr>
          <w:rFonts w:ascii="Arial" w:eastAsia="Times New Roman" w:hAnsi="Arial" w:cs="Arial"/>
          <w:b/>
          <w:color w:val="0000FF"/>
          <w:sz w:val="20"/>
          <w:szCs w:val="20"/>
          <w:lang w:eastAsia="sk-SK"/>
        </w:rPr>
      </w:pPr>
    </w:p>
    <w:p w:rsidR="00D711EE" w:rsidRPr="00AC2B3B" w:rsidRDefault="00D711EE" w:rsidP="00AC2B3B">
      <w:pPr>
        <w:spacing w:before="120" w:after="0" w:line="240" w:lineRule="auto"/>
        <w:jc w:val="both"/>
        <w:rPr>
          <w:rFonts w:ascii="Arial" w:eastAsia="Times New Roman" w:hAnsi="Arial" w:cs="Arial"/>
          <w:b/>
          <w:color w:val="0000FF"/>
          <w:sz w:val="20"/>
          <w:szCs w:val="20"/>
          <w:lang w:eastAsia="sk-SK"/>
        </w:rPr>
      </w:pPr>
    </w:p>
    <w:p w:rsidR="00AC2B3B" w:rsidRPr="00365B61" w:rsidRDefault="00AC2B3B" w:rsidP="000C20C4">
      <w:pPr>
        <w:pStyle w:val="Odsekzoznamu"/>
        <w:numPr>
          <w:ilvl w:val="0"/>
          <w:numId w:val="24"/>
        </w:numPr>
        <w:spacing w:before="120" w:after="0" w:line="240" w:lineRule="auto"/>
        <w:jc w:val="both"/>
        <w:rPr>
          <w:rFonts w:ascii="Monotype Corsiva" w:eastAsia="Times New Roman" w:hAnsi="Monotype Corsiva" w:cs="Arial"/>
          <w:b/>
          <w:sz w:val="32"/>
          <w:szCs w:val="32"/>
          <w:lang w:eastAsia="sk-SK"/>
        </w:rPr>
      </w:pPr>
      <w:r w:rsidRPr="00365B61">
        <w:rPr>
          <w:rFonts w:ascii="Monotype Corsiva" w:eastAsia="Times New Roman" w:hAnsi="Monotype Corsiva" w:cs="Arial"/>
          <w:b/>
          <w:sz w:val="32"/>
          <w:szCs w:val="32"/>
          <w:lang w:eastAsia="sk-SK"/>
        </w:rPr>
        <w:lastRenderedPageBreak/>
        <w:t>ÚVODNÉ IDENTIFIKAĆNÉ ÚDAJE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720"/>
      </w:tblGrid>
      <w:tr w:rsidR="00AC2B3B" w:rsidRPr="00AC2B3B" w:rsidTr="000855D7">
        <w:tc>
          <w:tcPr>
            <w:tcW w:w="4320" w:type="dxa"/>
            <w:tcBorders>
              <w:top w:val="single" w:sz="12"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a adresa školy</w:t>
            </w:r>
          </w:p>
        </w:tc>
        <w:tc>
          <w:tcPr>
            <w:tcW w:w="4860"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Hotelová akadémia</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Radničné námestie 1, 052 01 Spišská Nová Ves</w:t>
            </w:r>
          </w:p>
        </w:tc>
      </w:tr>
      <w:tr w:rsidR="00AC2B3B" w:rsidRPr="00AC2B3B" w:rsidTr="000855D7">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AC2B3B" w:rsidRPr="00AC2B3B" w:rsidTr="000855D7">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63 Ekonomika a organizácia, obchod a služby</w:t>
            </w:r>
          </w:p>
        </w:tc>
      </w:tr>
      <w:tr w:rsidR="00AC2B3B" w:rsidRPr="00AC2B3B" w:rsidTr="000855D7">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6444 H čašník, servírka</w:t>
            </w:r>
          </w:p>
        </w:tc>
      </w:tr>
      <w:tr w:rsidR="00AC2B3B" w:rsidRPr="00AC2B3B" w:rsidTr="000855D7">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6445 H kuchár</w:t>
            </w:r>
          </w:p>
        </w:tc>
      </w:tr>
      <w:tr w:rsidR="00AC2B3B" w:rsidRPr="00AC2B3B" w:rsidTr="000855D7">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AC2B3B" w:rsidRPr="00AC2B3B" w:rsidTr="000855D7">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AC2B3B" w:rsidRPr="00AC2B3B" w:rsidTr="000855D7">
        <w:tc>
          <w:tcPr>
            <w:tcW w:w="4320" w:type="dxa"/>
            <w:tcBorders>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6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denná</w:t>
            </w:r>
          </w:p>
        </w:tc>
      </w:tr>
      <w:tr w:rsidR="00AC2B3B" w:rsidRPr="00AC2B3B" w:rsidTr="000855D7">
        <w:tc>
          <w:tcPr>
            <w:tcW w:w="4320" w:type="dxa"/>
            <w:tcBorders>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Vyučovací jazyk</w:t>
            </w:r>
          </w:p>
        </w:tc>
        <w:tc>
          <w:tcPr>
            <w:tcW w:w="486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slovenský </w:t>
            </w:r>
          </w:p>
        </w:tc>
      </w:tr>
      <w:tr w:rsidR="00AC2B3B" w:rsidRPr="00AC2B3B" w:rsidTr="000855D7">
        <w:tc>
          <w:tcPr>
            <w:tcW w:w="4320" w:type="dxa"/>
            <w:tcBorders>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Druh školy </w:t>
            </w:r>
          </w:p>
        </w:tc>
        <w:tc>
          <w:tcPr>
            <w:tcW w:w="486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štátna</w:t>
            </w:r>
          </w:p>
        </w:tc>
      </w:tr>
      <w:tr w:rsidR="00AC2B3B" w:rsidRPr="00AC2B3B" w:rsidTr="000855D7">
        <w:tc>
          <w:tcPr>
            <w:tcW w:w="4320" w:type="dxa"/>
            <w:tcBorders>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Dátum schválenia </w:t>
            </w:r>
            <w:proofErr w:type="spellStart"/>
            <w:r w:rsidRPr="00AC2B3B">
              <w:rPr>
                <w:rFonts w:ascii="Arial" w:eastAsia="Times New Roman" w:hAnsi="Arial" w:cs="Arial"/>
                <w:b/>
                <w:sz w:val="20"/>
                <w:szCs w:val="20"/>
                <w:lang w:eastAsia="sk-SK"/>
              </w:rPr>
              <w:t>ŠkVP</w:t>
            </w:r>
            <w:proofErr w:type="spellEnd"/>
          </w:p>
        </w:tc>
        <w:tc>
          <w:tcPr>
            <w:tcW w:w="4860" w:type="dxa"/>
            <w:tcBorders>
              <w:left w:val="single" w:sz="12" w:space="0" w:color="auto"/>
              <w:right w:val="single" w:sz="12" w:space="0" w:color="auto"/>
            </w:tcBorders>
            <w:shd w:val="clear" w:color="auto" w:fill="auto"/>
          </w:tcPr>
          <w:p w:rsidR="00AC2B3B" w:rsidRPr="00AC2B3B" w:rsidRDefault="00852518" w:rsidP="00F36491">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3</w:t>
            </w:r>
            <w:r w:rsidR="00FC3865">
              <w:rPr>
                <w:rFonts w:ascii="Arial" w:eastAsia="Times New Roman" w:hAnsi="Arial" w:cs="Arial"/>
                <w:sz w:val="20"/>
                <w:szCs w:val="20"/>
                <w:lang w:eastAsia="sk-SK"/>
              </w:rPr>
              <w:t>1</w:t>
            </w:r>
            <w:r>
              <w:rPr>
                <w:rFonts w:ascii="Arial" w:eastAsia="Times New Roman" w:hAnsi="Arial" w:cs="Arial"/>
                <w:sz w:val="20"/>
                <w:szCs w:val="20"/>
                <w:lang w:eastAsia="sk-SK"/>
              </w:rPr>
              <w:t>. august 20</w:t>
            </w:r>
            <w:r w:rsidR="00B368FF">
              <w:rPr>
                <w:rFonts w:ascii="Arial" w:eastAsia="Times New Roman" w:hAnsi="Arial" w:cs="Arial"/>
                <w:sz w:val="20"/>
                <w:szCs w:val="20"/>
                <w:lang w:eastAsia="sk-SK"/>
              </w:rPr>
              <w:t>2</w:t>
            </w:r>
            <w:r w:rsidR="00F36491">
              <w:rPr>
                <w:rFonts w:ascii="Arial" w:eastAsia="Times New Roman" w:hAnsi="Arial" w:cs="Arial"/>
                <w:sz w:val="20"/>
                <w:szCs w:val="20"/>
                <w:lang w:eastAsia="sk-SK"/>
              </w:rPr>
              <w:t>3</w:t>
            </w:r>
          </w:p>
        </w:tc>
      </w:tr>
      <w:tr w:rsidR="00AC2B3B" w:rsidRPr="00AC2B3B" w:rsidTr="000855D7">
        <w:tc>
          <w:tcPr>
            <w:tcW w:w="4320" w:type="dxa"/>
            <w:tcBorders>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Miesto vydania </w:t>
            </w:r>
          </w:p>
        </w:tc>
        <w:tc>
          <w:tcPr>
            <w:tcW w:w="4860" w:type="dxa"/>
            <w:tcBorders>
              <w:left w:val="single" w:sz="12" w:space="0" w:color="auto"/>
              <w:bottom w:val="single" w:sz="12" w:space="0" w:color="auto"/>
              <w:right w:val="single" w:sz="12" w:space="0" w:color="auto"/>
            </w:tcBorders>
            <w:shd w:val="clear" w:color="auto" w:fill="auto"/>
          </w:tcPr>
          <w:p w:rsidR="00AC2B3B" w:rsidRPr="00AC2B3B" w:rsidRDefault="004406F9"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HA, Radničné námestie 1, Spišská</w:t>
            </w:r>
            <w:r w:rsidR="00AC2B3B" w:rsidRPr="00AC2B3B">
              <w:rPr>
                <w:rFonts w:ascii="Arial" w:eastAsia="Times New Roman" w:hAnsi="Arial" w:cs="Arial"/>
                <w:sz w:val="20"/>
                <w:szCs w:val="20"/>
                <w:lang w:eastAsia="sk-SK"/>
              </w:rPr>
              <w:t xml:space="preserve"> Nová Ves</w:t>
            </w:r>
          </w:p>
        </w:tc>
      </w:tr>
      <w:tr w:rsidR="00AC2B3B" w:rsidRPr="00AC2B3B" w:rsidTr="004406F9">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BFBFBF" w:themeFill="background1" w:themeFillShade="BF"/>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Platnosť </w:t>
            </w:r>
            <w:proofErr w:type="spellStart"/>
            <w:r w:rsidRPr="00AC2B3B">
              <w:rPr>
                <w:rFonts w:ascii="Arial" w:eastAsia="Times New Roman" w:hAnsi="Arial" w:cs="Arial"/>
                <w:b/>
                <w:sz w:val="20"/>
                <w:szCs w:val="20"/>
                <w:lang w:eastAsia="sk-SK"/>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BFBFBF" w:themeFill="background1" w:themeFillShade="BF"/>
          </w:tcPr>
          <w:p w:rsidR="00AC2B3B" w:rsidRPr="00AC2B3B" w:rsidRDefault="00AC2B3B" w:rsidP="00F36491">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01.</w:t>
            </w:r>
            <w:r w:rsidR="00852518">
              <w:rPr>
                <w:rFonts w:ascii="Arial" w:eastAsia="Times New Roman" w:hAnsi="Arial" w:cs="Arial"/>
                <w:sz w:val="20"/>
                <w:szCs w:val="20"/>
                <w:lang w:eastAsia="sk-SK"/>
              </w:rPr>
              <w:t xml:space="preserve"> september 20</w:t>
            </w:r>
            <w:r w:rsidR="00B368FF">
              <w:rPr>
                <w:rFonts w:ascii="Arial" w:eastAsia="Times New Roman" w:hAnsi="Arial" w:cs="Arial"/>
                <w:sz w:val="20"/>
                <w:szCs w:val="20"/>
                <w:lang w:eastAsia="sk-SK"/>
              </w:rPr>
              <w:t>2</w:t>
            </w:r>
            <w:r w:rsidR="00F36491">
              <w:rPr>
                <w:rFonts w:ascii="Arial" w:eastAsia="Times New Roman" w:hAnsi="Arial" w:cs="Arial"/>
                <w:sz w:val="20"/>
                <w:szCs w:val="20"/>
                <w:lang w:eastAsia="sk-SK"/>
              </w:rPr>
              <w:t>3</w:t>
            </w:r>
            <w:r w:rsidRPr="00AC2B3B">
              <w:rPr>
                <w:rFonts w:ascii="Arial" w:eastAsia="Times New Roman" w:hAnsi="Arial" w:cs="Arial"/>
                <w:sz w:val="20"/>
                <w:szCs w:val="20"/>
                <w:lang w:eastAsia="sk-SK"/>
              </w:rPr>
              <w:t xml:space="preserve"> začínajúc prvým ročníkom</w:t>
            </w:r>
          </w:p>
        </w:tc>
      </w:tr>
    </w:tbl>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sz w:val="20"/>
          <w:szCs w:val="20"/>
          <w:lang w:eastAsia="sk-SK"/>
        </w:rPr>
        <w:t>Kontakty pre komunikáciu so školou</w:t>
      </w:r>
      <w:r w:rsidRPr="00AC2B3B">
        <w:rPr>
          <w:rFonts w:ascii="Arial" w:eastAsia="Times New Roman" w:hAnsi="Arial" w:cs="Arial"/>
          <w:sz w:val="20"/>
          <w:szCs w:val="20"/>
          <w:lang w:eastAsia="sk-SK"/>
        </w:rPr>
        <w:t>:</w:t>
      </w:r>
    </w:p>
    <w:p w:rsidR="00AC2B3B" w:rsidRPr="00AC2B3B" w:rsidRDefault="00AC2B3B" w:rsidP="00AC2B3B">
      <w:pPr>
        <w:spacing w:after="0" w:line="240" w:lineRule="auto"/>
        <w:jc w:val="both"/>
        <w:rPr>
          <w:rFonts w:ascii="Arial" w:eastAsia="Times New Roman" w:hAnsi="Arial" w:cs="Arial"/>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188"/>
        <w:gridCol w:w="1011"/>
        <w:gridCol w:w="941"/>
        <w:gridCol w:w="2402"/>
        <w:gridCol w:w="1719"/>
      </w:tblGrid>
      <w:tr w:rsidR="00F36491" w:rsidRPr="00AC2B3B" w:rsidTr="00C64E6F">
        <w:tc>
          <w:tcPr>
            <w:tcW w:w="1782"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20"/>
                <w:szCs w:val="20"/>
                <w:lang w:eastAsia="sk-SK"/>
              </w:rPr>
            </w:pPr>
            <w:r w:rsidRPr="00AC2B3B">
              <w:rPr>
                <w:rFonts w:ascii="Arial" w:eastAsia="Times New Roman" w:hAnsi="Arial" w:cs="Arial"/>
                <w:b/>
                <w:sz w:val="20"/>
                <w:szCs w:val="20"/>
                <w:lang w:eastAsia="sk-SK"/>
              </w:rPr>
              <w:t>Titul, meno, priezvisko</w:t>
            </w:r>
          </w:p>
        </w:tc>
        <w:tc>
          <w:tcPr>
            <w:tcW w:w="1221"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20"/>
                <w:szCs w:val="20"/>
                <w:lang w:eastAsia="sk-SK"/>
              </w:rPr>
            </w:pPr>
            <w:r w:rsidRPr="00AC2B3B">
              <w:rPr>
                <w:rFonts w:ascii="Arial" w:eastAsia="Times New Roman" w:hAnsi="Arial" w:cs="Arial"/>
                <w:b/>
                <w:sz w:val="20"/>
                <w:szCs w:val="20"/>
                <w:lang w:eastAsia="sk-SK"/>
              </w:rPr>
              <w:t>Pracovná pozícia</w:t>
            </w:r>
          </w:p>
        </w:tc>
        <w:tc>
          <w:tcPr>
            <w:tcW w:w="1050"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20"/>
                <w:szCs w:val="20"/>
                <w:lang w:eastAsia="sk-SK"/>
              </w:rPr>
            </w:pPr>
            <w:r w:rsidRPr="00AC2B3B">
              <w:rPr>
                <w:rFonts w:ascii="Arial" w:eastAsia="Times New Roman" w:hAnsi="Arial" w:cs="Arial"/>
                <w:b/>
                <w:sz w:val="20"/>
                <w:szCs w:val="20"/>
                <w:lang w:eastAsia="sk-SK"/>
              </w:rPr>
              <w:t>Telefón</w:t>
            </w:r>
          </w:p>
        </w:tc>
        <w:tc>
          <w:tcPr>
            <w:tcW w:w="990"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20"/>
                <w:szCs w:val="20"/>
                <w:lang w:eastAsia="sk-SK"/>
              </w:rPr>
            </w:pPr>
            <w:r w:rsidRPr="00AC2B3B">
              <w:rPr>
                <w:rFonts w:ascii="Arial" w:eastAsia="Times New Roman" w:hAnsi="Arial" w:cs="Arial"/>
                <w:b/>
                <w:sz w:val="20"/>
                <w:szCs w:val="20"/>
                <w:lang w:eastAsia="sk-SK"/>
              </w:rPr>
              <w:t>Fax</w:t>
            </w:r>
          </w:p>
        </w:tc>
        <w:tc>
          <w:tcPr>
            <w:tcW w:w="2416"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20"/>
                <w:szCs w:val="20"/>
                <w:lang w:eastAsia="sk-SK"/>
              </w:rPr>
            </w:pPr>
            <w:r w:rsidRPr="00AC2B3B">
              <w:rPr>
                <w:rFonts w:ascii="Arial" w:eastAsia="Times New Roman" w:hAnsi="Arial" w:cs="Arial"/>
                <w:b/>
                <w:sz w:val="20"/>
                <w:szCs w:val="20"/>
                <w:lang w:eastAsia="sk-SK"/>
              </w:rPr>
              <w:t>e-mail</w:t>
            </w:r>
          </w:p>
        </w:tc>
        <w:tc>
          <w:tcPr>
            <w:tcW w:w="1719"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20"/>
                <w:szCs w:val="20"/>
                <w:lang w:eastAsia="sk-SK"/>
              </w:rPr>
            </w:pPr>
            <w:r w:rsidRPr="00AC2B3B">
              <w:rPr>
                <w:rFonts w:ascii="Arial" w:eastAsia="Times New Roman" w:hAnsi="Arial" w:cs="Arial"/>
                <w:b/>
                <w:sz w:val="20"/>
                <w:szCs w:val="20"/>
                <w:lang w:eastAsia="sk-SK"/>
              </w:rPr>
              <w:t>Iné</w:t>
            </w:r>
          </w:p>
        </w:tc>
      </w:tr>
      <w:tr w:rsidR="00F36491" w:rsidRPr="00AC2B3B" w:rsidTr="00C64E6F">
        <w:tc>
          <w:tcPr>
            <w:tcW w:w="1782" w:type="dxa"/>
            <w:tcBorders>
              <w:top w:val="single" w:sz="12"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Mgr. Milan Kudrik</w:t>
            </w:r>
          </w:p>
        </w:tc>
        <w:tc>
          <w:tcPr>
            <w:tcW w:w="1221" w:type="dxa"/>
            <w:tcBorders>
              <w:top w:val="single" w:sz="12" w:space="0" w:color="auto"/>
              <w:left w:val="single" w:sz="12" w:space="0" w:color="auto"/>
              <w:right w:val="single" w:sz="12" w:space="0" w:color="auto"/>
            </w:tcBorders>
            <w:shd w:val="clear" w:color="auto" w:fill="auto"/>
          </w:tcPr>
          <w:p w:rsidR="00AC2B3B" w:rsidRPr="00AC2B3B" w:rsidRDefault="000855D7" w:rsidP="00AC2B3B">
            <w:pPr>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r</w:t>
            </w:r>
            <w:r w:rsidR="00AC2B3B" w:rsidRPr="00AC2B3B">
              <w:rPr>
                <w:rFonts w:ascii="Arial" w:eastAsia="Times New Roman" w:hAnsi="Arial" w:cs="Arial"/>
                <w:sz w:val="16"/>
                <w:szCs w:val="16"/>
                <w:lang w:eastAsia="sk-SK"/>
              </w:rPr>
              <w:t xml:space="preserve">iaditeľ </w:t>
            </w:r>
          </w:p>
        </w:tc>
        <w:tc>
          <w:tcPr>
            <w:tcW w:w="1050"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990"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2416"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kudrik@hotelovkasnv.sk</w:t>
            </w:r>
          </w:p>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kudmil@zoznam.sk</w:t>
            </w:r>
          </w:p>
        </w:tc>
        <w:tc>
          <w:tcPr>
            <w:tcW w:w="1719" w:type="dxa"/>
            <w:tcBorders>
              <w:top w:val="single" w:sz="12" w:space="0" w:color="auto"/>
              <w:left w:val="single" w:sz="12" w:space="0" w:color="auto"/>
              <w:right w:val="single" w:sz="12" w:space="0" w:color="auto"/>
            </w:tcBorders>
            <w:shd w:val="clear" w:color="auto" w:fill="auto"/>
          </w:tcPr>
          <w:p w:rsidR="00AC2B3B" w:rsidRPr="00AC2B3B" w:rsidRDefault="004D5741" w:rsidP="00AC2B3B">
            <w:pPr>
              <w:spacing w:after="0" w:line="240" w:lineRule="auto"/>
              <w:jc w:val="both"/>
              <w:rPr>
                <w:rFonts w:ascii="Arial" w:eastAsia="Times New Roman" w:hAnsi="Arial" w:cs="Arial"/>
                <w:sz w:val="16"/>
                <w:szCs w:val="16"/>
                <w:lang w:eastAsia="sk-SK"/>
              </w:rPr>
            </w:pPr>
            <w:hyperlink r:id="rId9" w:history="1">
              <w:r w:rsidR="00AC2B3B" w:rsidRPr="00AC2B3B">
                <w:rPr>
                  <w:rFonts w:ascii="Arial" w:eastAsia="Times New Roman" w:hAnsi="Arial" w:cs="Arial"/>
                  <w:color w:val="0000FF"/>
                  <w:sz w:val="16"/>
                  <w:szCs w:val="16"/>
                  <w:u w:val="single"/>
                  <w:lang w:eastAsia="sk-SK"/>
                </w:rPr>
                <w:t>www.souosnv.edu.sk</w:t>
              </w:r>
            </w:hyperlink>
            <w:r w:rsidR="00AC2B3B" w:rsidRPr="00AC2B3B">
              <w:rPr>
                <w:rFonts w:ascii="Arial" w:eastAsia="Times New Roman" w:hAnsi="Arial" w:cs="Arial"/>
                <w:sz w:val="16"/>
                <w:szCs w:val="16"/>
                <w:lang w:eastAsia="sk-SK"/>
              </w:rPr>
              <w:t xml:space="preserve"> </w:t>
            </w:r>
          </w:p>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mobil:0905320208</w:t>
            </w:r>
          </w:p>
        </w:tc>
      </w:tr>
      <w:tr w:rsidR="00F36491" w:rsidRPr="00AC2B3B" w:rsidTr="00C64E6F">
        <w:tc>
          <w:tcPr>
            <w:tcW w:w="1782"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Ing. Zdena </w:t>
            </w:r>
            <w:proofErr w:type="spellStart"/>
            <w:r w:rsidRPr="00AC2B3B">
              <w:rPr>
                <w:rFonts w:ascii="Arial" w:eastAsia="Times New Roman" w:hAnsi="Arial" w:cs="Arial"/>
                <w:b/>
                <w:sz w:val="20"/>
                <w:szCs w:val="20"/>
                <w:lang w:eastAsia="sk-SK"/>
              </w:rPr>
              <w:t>Hamráková</w:t>
            </w:r>
            <w:proofErr w:type="spellEnd"/>
          </w:p>
        </w:tc>
        <w:tc>
          <w:tcPr>
            <w:tcW w:w="1221" w:type="dxa"/>
            <w:tcBorders>
              <w:left w:val="single" w:sz="12" w:space="0" w:color="auto"/>
              <w:right w:val="single" w:sz="12" w:space="0" w:color="auto"/>
            </w:tcBorders>
            <w:shd w:val="clear" w:color="auto" w:fill="auto"/>
          </w:tcPr>
          <w:p w:rsidR="00AC2B3B" w:rsidRPr="00AC2B3B" w:rsidRDefault="000855D7" w:rsidP="00AC2B3B">
            <w:pPr>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z</w:t>
            </w:r>
            <w:r w:rsidR="00AC2B3B" w:rsidRPr="00AC2B3B">
              <w:rPr>
                <w:rFonts w:ascii="Arial" w:eastAsia="Times New Roman" w:hAnsi="Arial" w:cs="Arial"/>
                <w:sz w:val="16"/>
                <w:szCs w:val="16"/>
                <w:lang w:eastAsia="sk-SK"/>
              </w:rPr>
              <w:t>ástupca riaditeľa pre teoretické vyučovanie</w:t>
            </w:r>
          </w:p>
        </w:tc>
        <w:tc>
          <w:tcPr>
            <w:tcW w:w="105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99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2416"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hamrakova@hotelovlasnv.sk</w:t>
            </w:r>
          </w:p>
          <w:p w:rsidR="00AC2B3B" w:rsidRPr="00AC2B3B" w:rsidRDefault="000E6A2A" w:rsidP="00AC2B3B">
            <w:pPr>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z</w:t>
            </w:r>
            <w:r w:rsidR="00AC2B3B" w:rsidRPr="00AC2B3B">
              <w:rPr>
                <w:rFonts w:ascii="Arial" w:eastAsia="Times New Roman" w:hAnsi="Arial" w:cs="Arial"/>
                <w:sz w:val="16"/>
                <w:szCs w:val="16"/>
                <w:lang w:eastAsia="sk-SK"/>
              </w:rPr>
              <w:t xml:space="preserve">denkaha@zoznam.sk </w:t>
            </w:r>
          </w:p>
        </w:tc>
        <w:tc>
          <w:tcPr>
            <w:tcW w:w="1719"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p>
        </w:tc>
      </w:tr>
      <w:tr w:rsidR="00F36491" w:rsidRPr="00AC2B3B" w:rsidTr="00C64E6F">
        <w:tc>
          <w:tcPr>
            <w:tcW w:w="1782"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Ing. Zuzana           </w:t>
            </w:r>
            <w:proofErr w:type="spellStart"/>
            <w:r w:rsidRPr="00AC2B3B">
              <w:rPr>
                <w:rFonts w:ascii="Arial" w:eastAsia="Times New Roman" w:hAnsi="Arial" w:cs="Arial"/>
                <w:b/>
                <w:sz w:val="20"/>
                <w:szCs w:val="20"/>
                <w:lang w:eastAsia="sk-SK"/>
              </w:rPr>
              <w:t>Sarnová</w:t>
            </w:r>
            <w:proofErr w:type="spellEnd"/>
          </w:p>
        </w:tc>
        <w:tc>
          <w:tcPr>
            <w:tcW w:w="1221" w:type="dxa"/>
            <w:tcBorders>
              <w:left w:val="single" w:sz="12" w:space="0" w:color="auto"/>
              <w:right w:val="single" w:sz="12" w:space="0" w:color="auto"/>
            </w:tcBorders>
            <w:shd w:val="clear" w:color="auto" w:fill="auto"/>
          </w:tcPr>
          <w:p w:rsidR="00AC2B3B" w:rsidRPr="00AC2B3B" w:rsidRDefault="000855D7"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16"/>
                <w:szCs w:val="16"/>
                <w:lang w:eastAsia="sk-SK"/>
              </w:rPr>
              <w:t>z</w:t>
            </w:r>
            <w:r w:rsidR="00AC2B3B" w:rsidRPr="00AC2B3B">
              <w:rPr>
                <w:rFonts w:ascii="Arial" w:eastAsia="Times New Roman" w:hAnsi="Arial" w:cs="Arial"/>
                <w:sz w:val="16"/>
                <w:szCs w:val="16"/>
                <w:lang w:eastAsia="sk-SK"/>
              </w:rPr>
              <w:t>ástupca riaditeľa pre praktické vyučovanie</w:t>
            </w:r>
          </w:p>
        </w:tc>
        <w:tc>
          <w:tcPr>
            <w:tcW w:w="105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99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2416"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sarnova@hotelovkasnv.sk</w:t>
            </w:r>
          </w:p>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zuzanasarnova@gmail.com</w:t>
            </w:r>
          </w:p>
        </w:tc>
        <w:tc>
          <w:tcPr>
            <w:tcW w:w="1719"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p>
        </w:tc>
      </w:tr>
      <w:tr w:rsidR="00F36491" w:rsidRPr="00AC2B3B" w:rsidTr="00C64E6F">
        <w:tc>
          <w:tcPr>
            <w:tcW w:w="1782" w:type="dxa"/>
            <w:tcBorders>
              <w:top w:val="single" w:sz="4" w:space="0" w:color="auto"/>
              <w:left w:val="single" w:sz="12" w:space="0" w:color="auto"/>
              <w:right w:val="single" w:sz="12" w:space="0" w:color="auto"/>
            </w:tcBorders>
            <w:shd w:val="clear" w:color="auto" w:fill="FFC000"/>
          </w:tcPr>
          <w:p w:rsidR="00AC2B3B" w:rsidRPr="00AC2B3B" w:rsidRDefault="000855D7" w:rsidP="00AC2B3B">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 xml:space="preserve">Mgr. Radovan </w:t>
            </w:r>
            <w:proofErr w:type="spellStart"/>
            <w:r>
              <w:rPr>
                <w:rFonts w:ascii="Arial" w:eastAsia="Times New Roman" w:hAnsi="Arial" w:cs="Arial"/>
                <w:b/>
                <w:sz w:val="20"/>
                <w:szCs w:val="20"/>
                <w:lang w:eastAsia="sk-SK"/>
              </w:rPr>
              <w:t>Štapinský</w:t>
            </w:r>
            <w:proofErr w:type="spellEnd"/>
          </w:p>
        </w:tc>
        <w:tc>
          <w:tcPr>
            <w:tcW w:w="1221" w:type="dxa"/>
            <w:tcBorders>
              <w:left w:val="single" w:sz="12" w:space="0" w:color="auto"/>
              <w:right w:val="single" w:sz="12" w:space="0" w:color="auto"/>
            </w:tcBorders>
            <w:shd w:val="clear" w:color="auto" w:fill="auto"/>
          </w:tcPr>
          <w:p w:rsidR="00AC2B3B" w:rsidRPr="00AC2B3B" w:rsidRDefault="000855D7" w:rsidP="00AC2B3B">
            <w:pPr>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z</w:t>
            </w:r>
            <w:r w:rsidR="00AC2B3B" w:rsidRPr="00AC2B3B">
              <w:rPr>
                <w:rFonts w:ascii="Arial" w:eastAsia="Times New Roman" w:hAnsi="Arial" w:cs="Arial"/>
                <w:sz w:val="16"/>
                <w:szCs w:val="16"/>
                <w:lang w:eastAsia="sk-SK"/>
              </w:rPr>
              <w:t>ástupca pre výchovu mimo vyučovania</w:t>
            </w:r>
          </w:p>
        </w:tc>
        <w:tc>
          <w:tcPr>
            <w:tcW w:w="105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053 4424186</w:t>
            </w:r>
          </w:p>
        </w:tc>
        <w:tc>
          <w:tcPr>
            <w:tcW w:w="99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2416" w:type="dxa"/>
            <w:tcBorders>
              <w:left w:val="single" w:sz="12" w:space="0" w:color="auto"/>
              <w:right w:val="single" w:sz="12" w:space="0" w:color="auto"/>
            </w:tcBorders>
            <w:shd w:val="clear" w:color="auto" w:fill="auto"/>
          </w:tcPr>
          <w:p w:rsidR="00AC2B3B" w:rsidRPr="00AC2B3B" w:rsidRDefault="000855D7" w:rsidP="00AC2B3B">
            <w:pPr>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stapinsky</w:t>
            </w:r>
            <w:r w:rsidR="00AC2B3B" w:rsidRPr="00AC2B3B">
              <w:rPr>
                <w:rFonts w:ascii="Arial" w:eastAsia="Times New Roman" w:hAnsi="Arial" w:cs="Arial"/>
                <w:sz w:val="16"/>
                <w:szCs w:val="16"/>
                <w:lang w:eastAsia="sk-SK"/>
              </w:rPr>
              <w:t>@hotelovkasnv.sk</w:t>
            </w:r>
          </w:p>
          <w:p w:rsidR="00AC2B3B" w:rsidRPr="00AC2B3B" w:rsidRDefault="000855D7" w:rsidP="00AC2B3B">
            <w:pPr>
              <w:spacing w:after="0" w:line="240" w:lineRule="auto"/>
              <w:jc w:val="both"/>
              <w:rPr>
                <w:rFonts w:ascii="Arial" w:eastAsia="Times New Roman" w:hAnsi="Arial" w:cs="Arial"/>
                <w:sz w:val="16"/>
                <w:szCs w:val="16"/>
                <w:lang w:eastAsia="sk-SK"/>
              </w:rPr>
            </w:pPr>
            <w:r w:rsidRPr="000855D7">
              <w:rPr>
                <w:rFonts w:ascii="Arial" w:eastAsia="Times New Roman" w:hAnsi="Arial" w:cs="Arial"/>
                <w:sz w:val="16"/>
                <w:szCs w:val="16"/>
                <w:lang w:eastAsia="sk-SK"/>
              </w:rPr>
              <w:t>radino21@gmail.com</w:t>
            </w:r>
          </w:p>
        </w:tc>
        <w:tc>
          <w:tcPr>
            <w:tcW w:w="1719"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p>
          <w:p w:rsidR="00AC2B3B" w:rsidRPr="00AC2B3B" w:rsidRDefault="00AC2B3B" w:rsidP="00AC2B3B">
            <w:pPr>
              <w:spacing w:after="0" w:line="240" w:lineRule="auto"/>
              <w:jc w:val="both"/>
              <w:rPr>
                <w:rFonts w:ascii="Arial" w:eastAsia="Times New Roman" w:hAnsi="Arial" w:cs="Arial"/>
                <w:sz w:val="16"/>
                <w:szCs w:val="16"/>
                <w:lang w:eastAsia="sk-SK"/>
              </w:rPr>
            </w:pPr>
          </w:p>
        </w:tc>
      </w:tr>
      <w:tr w:rsidR="00F36491" w:rsidRPr="00AC2B3B" w:rsidTr="00C64E6F">
        <w:tc>
          <w:tcPr>
            <w:tcW w:w="1782" w:type="dxa"/>
            <w:tcBorders>
              <w:top w:val="single" w:sz="4" w:space="0" w:color="auto"/>
              <w:left w:val="single" w:sz="12" w:space="0" w:color="auto"/>
              <w:right w:val="single" w:sz="12" w:space="0" w:color="auto"/>
            </w:tcBorders>
            <w:shd w:val="clear" w:color="auto" w:fill="FFC000"/>
          </w:tcPr>
          <w:p w:rsidR="00AC2B3B" w:rsidRPr="00AC2B3B" w:rsidRDefault="00AC2B3B" w:rsidP="00F36491">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Ing. Janka </w:t>
            </w:r>
            <w:proofErr w:type="spellStart"/>
            <w:r w:rsidR="00F36491">
              <w:rPr>
                <w:rFonts w:ascii="Arial" w:eastAsia="Times New Roman" w:hAnsi="Arial" w:cs="Arial"/>
                <w:b/>
                <w:sz w:val="20"/>
                <w:szCs w:val="20"/>
                <w:lang w:eastAsia="sk-SK"/>
              </w:rPr>
              <w:t>Onderčinová</w:t>
            </w:r>
            <w:proofErr w:type="spellEnd"/>
          </w:p>
        </w:tc>
        <w:tc>
          <w:tcPr>
            <w:tcW w:w="1221" w:type="dxa"/>
            <w:tcBorders>
              <w:left w:val="single" w:sz="12" w:space="0" w:color="auto"/>
              <w:right w:val="single" w:sz="12" w:space="0" w:color="auto"/>
            </w:tcBorders>
            <w:shd w:val="clear" w:color="auto" w:fill="auto"/>
          </w:tcPr>
          <w:p w:rsidR="00AC2B3B" w:rsidRPr="00AC2B3B" w:rsidRDefault="001302DA" w:rsidP="00AC2B3B">
            <w:pPr>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vedúca pre ekon. úsek</w:t>
            </w:r>
          </w:p>
        </w:tc>
        <w:tc>
          <w:tcPr>
            <w:tcW w:w="105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053 4424186</w:t>
            </w:r>
          </w:p>
        </w:tc>
        <w:tc>
          <w:tcPr>
            <w:tcW w:w="99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053 4424189</w:t>
            </w:r>
          </w:p>
        </w:tc>
        <w:tc>
          <w:tcPr>
            <w:tcW w:w="2416" w:type="dxa"/>
            <w:tcBorders>
              <w:left w:val="single" w:sz="12" w:space="0" w:color="auto"/>
              <w:right w:val="single" w:sz="12" w:space="0" w:color="auto"/>
            </w:tcBorders>
            <w:shd w:val="clear" w:color="auto" w:fill="auto"/>
          </w:tcPr>
          <w:p w:rsidR="00AC2B3B" w:rsidRPr="00AC2B3B" w:rsidRDefault="00F36491" w:rsidP="00AC2B3B">
            <w:pPr>
              <w:spacing w:after="0" w:line="240" w:lineRule="auto"/>
              <w:jc w:val="both"/>
              <w:rPr>
                <w:rFonts w:ascii="Arial" w:eastAsia="Times New Roman" w:hAnsi="Arial" w:cs="Arial"/>
                <w:sz w:val="16"/>
                <w:szCs w:val="16"/>
                <w:lang w:eastAsia="sk-SK"/>
              </w:rPr>
            </w:pPr>
            <w:r>
              <w:rPr>
                <w:rFonts w:ascii="Arial" w:eastAsia="Times New Roman" w:hAnsi="Arial" w:cs="Arial"/>
                <w:sz w:val="16"/>
                <w:szCs w:val="16"/>
                <w:lang w:eastAsia="sk-SK"/>
              </w:rPr>
              <w:t>ondercinovajana6</w:t>
            </w:r>
            <w:r w:rsidR="00AC2B3B" w:rsidRPr="00AC2B3B">
              <w:rPr>
                <w:rFonts w:ascii="Arial" w:eastAsia="Times New Roman" w:hAnsi="Arial" w:cs="Arial"/>
                <w:sz w:val="16"/>
                <w:szCs w:val="16"/>
                <w:lang w:eastAsia="sk-SK"/>
              </w:rPr>
              <w:t>@</w:t>
            </w:r>
            <w:r>
              <w:rPr>
                <w:rFonts w:ascii="Arial" w:eastAsia="Times New Roman" w:hAnsi="Arial" w:cs="Arial"/>
                <w:sz w:val="16"/>
                <w:szCs w:val="16"/>
                <w:lang w:eastAsia="sk-SK"/>
              </w:rPr>
              <w:t>gmail.com</w:t>
            </w:r>
          </w:p>
          <w:p w:rsidR="00AC2B3B" w:rsidRPr="00AC2B3B" w:rsidRDefault="00AC2B3B" w:rsidP="00AC2B3B">
            <w:pPr>
              <w:spacing w:after="0" w:line="240" w:lineRule="auto"/>
              <w:jc w:val="both"/>
              <w:rPr>
                <w:rFonts w:ascii="Arial" w:eastAsia="Times New Roman" w:hAnsi="Arial" w:cs="Arial"/>
                <w:sz w:val="16"/>
                <w:szCs w:val="16"/>
                <w:lang w:eastAsia="sk-SK"/>
              </w:rPr>
            </w:pPr>
            <w:r w:rsidRPr="00AC2B3B">
              <w:rPr>
                <w:rFonts w:ascii="Arial" w:eastAsia="Times New Roman" w:hAnsi="Arial" w:cs="Arial"/>
                <w:sz w:val="16"/>
                <w:szCs w:val="16"/>
                <w:lang w:eastAsia="sk-SK"/>
              </w:rPr>
              <w:t>hasnv@zoznam.sk</w:t>
            </w:r>
          </w:p>
        </w:tc>
        <w:tc>
          <w:tcPr>
            <w:tcW w:w="1719"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6"/>
                <w:szCs w:val="16"/>
                <w:lang w:eastAsia="sk-SK"/>
              </w:rPr>
            </w:pPr>
          </w:p>
        </w:tc>
      </w:tr>
    </w:tbl>
    <w:p w:rsidR="00C64E6F" w:rsidRDefault="00C64E6F" w:rsidP="00AC2B3B">
      <w:pPr>
        <w:spacing w:before="120" w:after="0" w:line="240" w:lineRule="auto"/>
        <w:jc w:val="both"/>
        <w:rPr>
          <w:rFonts w:ascii="Arial" w:eastAsia="Times New Roman" w:hAnsi="Arial" w:cs="Arial"/>
          <w:b/>
          <w:sz w:val="20"/>
          <w:szCs w:val="20"/>
          <w:lang w:eastAsia="sk-SK"/>
        </w:rPr>
      </w:pPr>
    </w:p>
    <w:p w:rsidR="00C64E6F" w:rsidRDefault="00C64E6F" w:rsidP="00AC2B3B">
      <w:pPr>
        <w:spacing w:before="120" w:after="0" w:line="240" w:lineRule="auto"/>
        <w:jc w:val="both"/>
        <w:rPr>
          <w:rFonts w:ascii="Arial" w:eastAsia="Times New Roman" w:hAnsi="Arial" w:cs="Arial"/>
          <w:b/>
          <w:sz w:val="20"/>
          <w:szCs w:val="20"/>
          <w:lang w:eastAsia="sk-SK"/>
        </w:rPr>
      </w:pP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sz w:val="20"/>
          <w:szCs w:val="20"/>
          <w:lang w:eastAsia="sk-SK"/>
        </w:rPr>
        <w:t>Zriaďovat</w:t>
      </w:r>
      <w:r w:rsidR="004406F9">
        <w:rPr>
          <w:rFonts w:ascii="Arial" w:eastAsia="Times New Roman" w:hAnsi="Arial" w:cs="Arial"/>
          <w:b/>
          <w:sz w:val="20"/>
          <w:szCs w:val="20"/>
          <w:lang w:eastAsia="sk-SK"/>
        </w:rPr>
        <w:t>e</w:t>
      </w:r>
      <w:r w:rsidRPr="00AC2B3B">
        <w:rPr>
          <w:rFonts w:ascii="Arial" w:eastAsia="Times New Roman" w:hAnsi="Arial" w:cs="Arial"/>
          <w:b/>
          <w:sz w:val="20"/>
          <w:szCs w:val="20"/>
          <w:lang w:eastAsia="sk-SK"/>
        </w:rPr>
        <w:t>ľ</w:t>
      </w:r>
      <w:r w:rsidRPr="00AC2B3B">
        <w:rPr>
          <w:rFonts w:ascii="Arial" w:eastAsia="Times New Roman" w:hAnsi="Arial" w:cs="Arial"/>
          <w:sz w:val="20"/>
          <w:szCs w:val="20"/>
          <w:lang w:eastAsia="sk-SK"/>
        </w:rPr>
        <w:t xml:space="preserve">: </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Košický samosprávny kraj</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Odbor školstva </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Námestie Maratónu mieru 1</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042 66  Košice</w:t>
      </w:r>
    </w:p>
    <w:p w:rsidR="00AC2B3B" w:rsidRPr="00AC2B3B" w:rsidRDefault="00AC2B3B" w:rsidP="00AC2B3B">
      <w:pPr>
        <w:spacing w:after="0" w:line="240" w:lineRule="auto"/>
        <w:jc w:val="both"/>
        <w:rPr>
          <w:rFonts w:ascii="Arial" w:eastAsia="Times New Roman" w:hAnsi="Arial" w:cs="Arial"/>
          <w:sz w:val="20"/>
          <w:szCs w:val="20"/>
          <w:lang w:eastAsia="sk-SK"/>
        </w:rPr>
      </w:pP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Tel.: 055 7268261</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e-mail: urad.vuc@vucke.sk</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Spišská Nová Ves, 3</w:t>
      </w:r>
      <w:r w:rsidR="00FC3865">
        <w:rPr>
          <w:rFonts w:ascii="Arial" w:eastAsia="Times New Roman" w:hAnsi="Arial" w:cs="Arial"/>
          <w:sz w:val="20"/>
          <w:szCs w:val="20"/>
          <w:lang w:eastAsia="sk-SK"/>
        </w:rPr>
        <w:t>1</w:t>
      </w:r>
      <w:r w:rsidRPr="00AC2B3B">
        <w:rPr>
          <w:rFonts w:ascii="Arial" w:eastAsia="Times New Roman" w:hAnsi="Arial" w:cs="Arial"/>
          <w:sz w:val="20"/>
          <w:szCs w:val="20"/>
          <w:lang w:eastAsia="sk-SK"/>
        </w:rPr>
        <w:t>. 08. 20</w:t>
      </w:r>
      <w:r w:rsidR="00B368FF">
        <w:rPr>
          <w:rFonts w:ascii="Arial" w:eastAsia="Times New Roman" w:hAnsi="Arial" w:cs="Arial"/>
          <w:sz w:val="20"/>
          <w:szCs w:val="20"/>
          <w:lang w:eastAsia="sk-SK"/>
        </w:rPr>
        <w:t>2</w:t>
      </w:r>
      <w:r w:rsidR="00F36491">
        <w:rPr>
          <w:rFonts w:ascii="Arial" w:eastAsia="Times New Roman" w:hAnsi="Arial" w:cs="Arial"/>
          <w:sz w:val="20"/>
          <w:szCs w:val="20"/>
          <w:lang w:eastAsia="sk-SK"/>
        </w:rPr>
        <w:t>3</w:t>
      </w:r>
      <w:r w:rsidRPr="00AC2B3B">
        <w:rPr>
          <w:rFonts w:ascii="Arial" w:eastAsia="Times New Roman" w:hAnsi="Arial" w:cs="Arial"/>
          <w:sz w:val="20"/>
          <w:szCs w:val="20"/>
          <w:lang w:eastAsia="sk-SK"/>
        </w:rPr>
        <w:t xml:space="preserve"> </w:t>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t xml:space="preserve">             </w:t>
      </w:r>
      <w:r w:rsidRPr="00AC2B3B">
        <w:rPr>
          <w:rFonts w:ascii="Arial" w:eastAsia="Times New Roman" w:hAnsi="Arial" w:cs="Arial"/>
          <w:sz w:val="20"/>
          <w:szCs w:val="20"/>
          <w:lang w:eastAsia="sk-SK"/>
        </w:rPr>
        <w:tab/>
        <w:t>Mgr. Milan Kudrik</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t xml:space="preserve">    riaditeľ školy</w:t>
      </w:r>
      <w:r w:rsidRPr="00AC2B3B">
        <w:rPr>
          <w:rFonts w:ascii="Arial" w:eastAsia="Times New Roman" w:hAnsi="Arial" w:cs="Arial"/>
          <w:sz w:val="20"/>
          <w:szCs w:val="20"/>
          <w:lang w:eastAsia="sk-SK"/>
        </w:rPr>
        <w:tab/>
      </w:r>
    </w:p>
    <w:p w:rsid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r>
      <w:r w:rsidRPr="00AC2B3B">
        <w:rPr>
          <w:rFonts w:ascii="Arial" w:eastAsia="Times New Roman" w:hAnsi="Arial" w:cs="Arial"/>
          <w:sz w:val="20"/>
          <w:szCs w:val="20"/>
          <w:lang w:eastAsia="sk-SK"/>
        </w:rPr>
        <w:tab/>
        <w:t xml:space="preserve">        (podpis a pečiatka školy)</w:t>
      </w: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Pr="00AC2B3B" w:rsidRDefault="00C64E6F" w:rsidP="00AC2B3B">
      <w:pPr>
        <w:spacing w:before="120" w:after="0" w:line="240" w:lineRule="auto"/>
        <w:jc w:val="both"/>
        <w:rPr>
          <w:rFonts w:ascii="Arial" w:eastAsia="Times New Roman" w:hAnsi="Arial" w:cs="Arial"/>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720"/>
      </w:tblGrid>
      <w:tr w:rsidR="00AC2B3B" w:rsidRPr="00AC2B3B" w:rsidTr="004406F9">
        <w:tc>
          <w:tcPr>
            <w:tcW w:w="4319" w:type="dxa"/>
            <w:tcBorders>
              <w:top w:val="single" w:sz="12" w:space="0" w:color="auto"/>
              <w:left w:val="single" w:sz="12" w:space="0" w:color="auto"/>
              <w:right w:val="single" w:sz="12" w:space="0" w:color="auto"/>
            </w:tcBorders>
            <w:shd w:val="clear" w:color="auto" w:fill="FFC000"/>
          </w:tcPr>
          <w:p w:rsidR="00AC2B3B" w:rsidRPr="00AC2B3B" w:rsidRDefault="00AC2B3B" w:rsidP="004406F9">
            <w:pPr>
              <w:spacing w:after="0" w:line="240" w:lineRule="auto"/>
              <w:rPr>
                <w:rFonts w:ascii="Arial" w:eastAsia="Times New Roman" w:hAnsi="Arial" w:cs="Arial"/>
                <w:b/>
                <w:sz w:val="20"/>
                <w:szCs w:val="20"/>
                <w:lang w:eastAsia="sk-SK"/>
              </w:rPr>
            </w:pPr>
            <w:r w:rsidRPr="00AC2B3B">
              <w:rPr>
                <w:rFonts w:ascii="Arial" w:eastAsia="Times New Roman" w:hAnsi="Arial" w:cs="Arial"/>
                <w:b/>
                <w:color w:val="0000FF"/>
                <w:sz w:val="20"/>
                <w:szCs w:val="20"/>
                <w:lang w:eastAsia="sk-SK"/>
              </w:rPr>
              <w:br w:type="page"/>
            </w:r>
            <w:r w:rsidRPr="00AC2B3B">
              <w:rPr>
                <w:rFonts w:ascii="Arial" w:eastAsia="Times New Roman" w:hAnsi="Arial" w:cs="Arial"/>
                <w:b/>
                <w:sz w:val="20"/>
                <w:szCs w:val="20"/>
                <w:lang w:eastAsia="sk-SK"/>
              </w:rPr>
              <w:t>Názov a adresa školy</w:t>
            </w:r>
          </w:p>
        </w:tc>
        <w:tc>
          <w:tcPr>
            <w:tcW w:w="4859"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Hotelová akadémia</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Radničné námestie 1, 052 01 Spišská Nová Ves</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63 Ekonomika a organizácia, obchod a služby</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6444 H čašník, servírka</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6445 H kuchár</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AC2B3B" w:rsidRPr="00AC2B3B" w:rsidTr="004406F9">
        <w:tc>
          <w:tcPr>
            <w:tcW w:w="4319" w:type="dxa"/>
            <w:tcBorders>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59" w:type="dxa"/>
            <w:tcBorders>
              <w:left w:val="single" w:sz="12" w:space="0" w:color="auto"/>
              <w:bottom w:val="single" w:sz="12" w:space="0" w:color="auto"/>
              <w:right w:val="single" w:sz="12" w:space="0" w:color="auto"/>
            </w:tcBorders>
            <w:shd w:val="clear" w:color="auto" w:fill="auto"/>
          </w:tcPr>
          <w:p w:rsidR="00AC2B3B" w:rsidRPr="00AC2B3B" w:rsidRDefault="000E6A2A"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d</w:t>
            </w:r>
            <w:r w:rsidR="00AC2B3B" w:rsidRPr="00AC2B3B">
              <w:rPr>
                <w:rFonts w:ascii="Arial" w:eastAsia="Times New Roman" w:hAnsi="Arial" w:cs="Arial"/>
                <w:sz w:val="20"/>
                <w:szCs w:val="20"/>
                <w:lang w:eastAsia="sk-SK"/>
              </w:rPr>
              <w:t>enná</w:t>
            </w:r>
          </w:p>
        </w:tc>
      </w:tr>
    </w:tbl>
    <w:p w:rsidR="00AC2B3B" w:rsidRPr="00AC2B3B" w:rsidRDefault="00AC2B3B" w:rsidP="00AC2B3B">
      <w:pPr>
        <w:spacing w:after="0" w:line="240" w:lineRule="auto"/>
        <w:jc w:val="both"/>
        <w:rPr>
          <w:rFonts w:ascii="Arial" w:eastAsia="Times New Roman" w:hAnsi="Arial" w:cs="Arial"/>
          <w:b/>
          <w:sz w:val="16"/>
          <w:szCs w:val="16"/>
          <w:lang w:eastAsia="sk-SK"/>
        </w:rPr>
      </w:pP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sz w:val="20"/>
          <w:szCs w:val="20"/>
          <w:lang w:eastAsia="sk-SK"/>
        </w:rPr>
        <w:t>Záznamy o platnosti a revidovaní školského vzdelávacieho programu</w:t>
      </w:r>
      <w:r w:rsidRPr="00AC2B3B">
        <w:rPr>
          <w:rFonts w:ascii="Arial" w:eastAsia="Times New Roman" w:hAnsi="Arial" w:cs="Arial"/>
          <w:sz w:val="20"/>
          <w:szCs w:val="20"/>
          <w:lang w:eastAsia="sk-SK"/>
        </w:rPr>
        <w:t>:</w:t>
      </w:r>
    </w:p>
    <w:p w:rsidR="00AC2B3B" w:rsidRPr="00AC2B3B" w:rsidRDefault="00AC2B3B" w:rsidP="00AC2B3B">
      <w:pPr>
        <w:spacing w:before="120" w:after="0" w:line="240" w:lineRule="auto"/>
        <w:jc w:val="both"/>
        <w:rPr>
          <w:rFonts w:ascii="Arial" w:eastAsia="Times New Roman" w:hAnsi="Arial" w:cs="Arial"/>
          <w:b/>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342"/>
        <w:gridCol w:w="4983"/>
      </w:tblGrid>
      <w:tr w:rsidR="00AC2B3B" w:rsidRPr="00AC2B3B" w:rsidTr="004406F9">
        <w:tc>
          <w:tcPr>
            <w:tcW w:w="1728"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Platnosť </w:t>
            </w:r>
            <w:proofErr w:type="spellStart"/>
            <w:r w:rsidRPr="00AC2B3B">
              <w:rPr>
                <w:rFonts w:ascii="Arial" w:eastAsia="Times New Roman" w:hAnsi="Arial" w:cs="Arial"/>
                <w:b/>
                <w:sz w:val="20"/>
                <w:szCs w:val="20"/>
                <w:lang w:eastAsia="sk-SK"/>
              </w:rPr>
              <w:t>ŠkVP</w:t>
            </w:r>
            <w:proofErr w:type="spellEnd"/>
          </w:p>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Revidovanie </w:t>
            </w:r>
            <w:proofErr w:type="spellStart"/>
            <w:r w:rsidRPr="00AC2B3B">
              <w:rPr>
                <w:rFonts w:ascii="Arial" w:eastAsia="Times New Roman" w:hAnsi="Arial" w:cs="Arial"/>
                <w:b/>
                <w:sz w:val="20"/>
                <w:szCs w:val="20"/>
                <w:lang w:eastAsia="sk-SK"/>
              </w:rPr>
              <w:t>ŠkVP</w:t>
            </w:r>
            <w:proofErr w:type="spellEnd"/>
          </w:p>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Zaznamenanie inovácie, zmeny, úpravy a pod. </w:t>
            </w:r>
          </w:p>
        </w:tc>
      </w:tr>
      <w:tr w:rsidR="00AC2B3B" w:rsidRPr="00AC2B3B" w:rsidTr="00695340">
        <w:tc>
          <w:tcPr>
            <w:tcW w:w="1728"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01. 09. 2008</w:t>
            </w:r>
          </w:p>
        </w:tc>
        <w:tc>
          <w:tcPr>
            <w:tcW w:w="2367" w:type="dxa"/>
            <w:tcBorders>
              <w:top w:val="single" w:sz="12" w:space="0" w:color="auto"/>
              <w:left w:val="single" w:sz="12" w:space="0" w:color="auto"/>
              <w:right w:val="single" w:sz="12" w:space="0" w:color="auto"/>
            </w:tcBorders>
            <w:shd w:val="clear" w:color="auto" w:fill="C0C0C0"/>
          </w:tcPr>
          <w:p w:rsidR="00AC2B3B" w:rsidRPr="00AC2B3B" w:rsidRDefault="00AC2B3B" w:rsidP="00AC2B3B">
            <w:pPr>
              <w:spacing w:after="0" w:line="240" w:lineRule="auto"/>
              <w:jc w:val="both"/>
              <w:rPr>
                <w:rFonts w:ascii="Arial" w:eastAsia="Times New Roman" w:hAnsi="Arial" w:cs="Arial"/>
                <w:b/>
                <w:color w:val="808080"/>
                <w:sz w:val="20"/>
                <w:szCs w:val="20"/>
                <w:lang w:eastAsia="sk-SK"/>
              </w:rPr>
            </w:pPr>
          </w:p>
        </w:tc>
        <w:tc>
          <w:tcPr>
            <w:tcW w:w="5040" w:type="dxa"/>
            <w:tcBorders>
              <w:top w:val="single" w:sz="12" w:space="0" w:color="auto"/>
              <w:left w:val="single" w:sz="12" w:space="0" w:color="auto"/>
              <w:right w:val="single" w:sz="12" w:space="0" w:color="auto"/>
            </w:tcBorders>
            <w:shd w:val="clear" w:color="auto" w:fill="C0C0C0"/>
          </w:tcPr>
          <w:p w:rsidR="00AC2B3B" w:rsidRPr="00AC2B3B" w:rsidRDefault="00AC2B3B" w:rsidP="00AC2B3B">
            <w:pPr>
              <w:spacing w:after="0" w:line="240" w:lineRule="auto"/>
              <w:jc w:val="both"/>
              <w:rPr>
                <w:rFonts w:ascii="Arial" w:eastAsia="Times New Roman" w:hAnsi="Arial" w:cs="Arial"/>
                <w:b/>
                <w:color w:val="808080"/>
                <w:sz w:val="20"/>
                <w:szCs w:val="20"/>
                <w:lang w:eastAsia="sk-SK"/>
              </w:rPr>
            </w:pPr>
          </w:p>
        </w:tc>
      </w:tr>
      <w:tr w:rsidR="00AC2B3B" w:rsidRPr="00AC2B3B" w:rsidTr="00695340">
        <w:tc>
          <w:tcPr>
            <w:tcW w:w="1728"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2367"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02. 09. 2009</w:t>
            </w:r>
          </w:p>
        </w:tc>
        <w:tc>
          <w:tcPr>
            <w:tcW w:w="504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u w:val="single"/>
                <w:lang w:eastAsia="sk-SK"/>
              </w:rPr>
              <w:t>Inovácia</w:t>
            </w:r>
            <w:r w:rsidRPr="00AC2B3B">
              <w:rPr>
                <w:rFonts w:ascii="Arial" w:eastAsia="Times New Roman" w:hAnsi="Arial" w:cs="Arial"/>
                <w:b/>
                <w:sz w:val="20"/>
                <w:szCs w:val="20"/>
                <w:lang w:eastAsia="sk-SK"/>
              </w:rPr>
              <w:t xml:space="preserve"> – doplnenie tematických plánov pre 2. ročníky</w:t>
            </w:r>
          </w:p>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u w:val="single"/>
                <w:lang w:eastAsia="sk-SK"/>
              </w:rPr>
              <w:t>Zmena CJ</w:t>
            </w:r>
            <w:r w:rsidRPr="00AC2B3B">
              <w:rPr>
                <w:rFonts w:ascii="Arial" w:eastAsia="Times New Roman" w:hAnsi="Arial" w:cs="Arial"/>
                <w:b/>
                <w:sz w:val="20"/>
                <w:szCs w:val="20"/>
                <w:lang w:eastAsia="sk-SK"/>
              </w:rPr>
              <w:t xml:space="preserve"> – 1.ročník, 2.ročník, 2. cudzí jazyk bol nahradený komunikáciou v 1. cudzom jazyku a doplnenie tematických plánov</w:t>
            </w:r>
          </w:p>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u w:val="single"/>
                <w:lang w:eastAsia="sk-SK"/>
              </w:rPr>
              <w:t>Zmena</w:t>
            </w:r>
            <w:r w:rsidRPr="00AC2B3B">
              <w:rPr>
                <w:rFonts w:ascii="Arial" w:eastAsia="Times New Roman" w:hAnsi="Arial" w:cs="Arial"/>
                <w:b/>
                <w:sz w:val="20"/>
                <w:szCs w:val="20"/>
                <w:lang w:eastAsia="sk-SK"/>
              </w:rPr>
              <w:t xml:space="preserve"> – 2.ročník kuchár – predmet regionálna gastronómia</w:t>
            </w:r>
          </w:p>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                  2. ročník čašník, servírka – predmet regionálna gastronómia</w:t>
            </w:r>
          </w:p>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                  3. ročník – predmet základy podnikania</w:t>
            </w:r>
          </w:p>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externé štúdium – 2 hod. CJ predisponované na odborné predmety </w:t>
            </w:r>
          </w:p>
          <w:p w:rsidR="00AC2B3B" w:rsidRPr="00AC2B3B" w:rsidRDefault="00AC2B3B" w:rsidP="00AC2B3B">
            <w:pPr>
              <w:spacing w:after="0" w:line="240" w:lineRule="auto"/>
              <w:jc w:val="both"/>
              <w:rPr>
                <w:rFonts w:ascii="Arial" w:eastAsia="Times New Roman" w:hAnsi="Arial" w:cs="Arial"/>
                <w:b/>
                <w:sz w:val="20"/>
                <w:szCs w:val="20"/>
                <w:lang w:eastAsia="sk-SK"/>
              </w:rPr>
            </w:pPr>
          </w:p>
        </w:tc>
      </w:tr>
      <w:tr w:rsidR="00AC2B3B" w:rsidRPr="00AC2B3B" w:rsidTr="00695340">
        <w:tc>
          <w:tcPr>
            <w:tcW w:w="1728" w:type="dxa"/>
            <w:tcBorders>
              <w:left w:val="single" w:sz="12" w:space="0" w:color="auto"/>
              <w:right w:val="single" w:sz="12" w:space="0" w:color="auto"/>
            </w:tcBorders>
            <w:shd w:val="clear" w:color="auto" w:fill="auto"/>
          </w:tcPr>
          <w:p w:rsidR="00AC2B3B" w:rsidRPr="00AC2B3B" w:rsidRDefault="00AC2B3B" w:rsidP="00AC2B3B">
            <w:pPr>
              <w:spacing w:after="0" w:line="240" w:lineRule="auto"/>
              <w:rPr>
                <w:rFonts w:ascii="Arial" w:eastAsia="Times New Roman" w:hAnsi="Arial" w:cs="Arial"/>
                <w:b/>
                <w:sz w:val="20"/>
                <w:szCs w:val="20"/>
                <w:lang w:eastAsia="sk-SK"/>
              </w:rPr>
            </w:pPr>
          </w:p>
        </w:tc>
        <w:tc>
          <w:tcPr>
            <w:tcW w:w="2367"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27.08. 2010</w:t>
            </w:r>
          </w:p>
        </w:tc>
        <w:tc>
          <w:tcPr>
            <w:tcW w:w="504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u w:val="single"/>
                <w:lang w:eastAsia="sk-SK"/>
              </w:rPr>
              <w:t>Inovácia</w:t>
            </w:r>
            <w:r w:rsidRPr="00AC2B3B">
              <w:rPr>
                <w:rFonts w:ascii="Arial" w:eastAsia="Times New Roman" w:hAnsi="Arial" w:cs="Arial"/>
                <w:b/>
                <w:sz w:val="20"/>
                <w:szCs w:val="20"/>
                <w:lang w:eastAsia="sk-SK"/>
              </w:rPr>
              <w:t xml:space="preserve"> – 1. ročník – doplnenie a zmeny v súlade so </w:t>
            </w:r>
            <w:proofErr w:type="spellStart"/>
            <w:r w:rsidRPr="00AC2B3B">
              <w:rPr>
                <w:rFonts w:ascii="Arial" w:eastAsia="Times New Roman" w:hAnsi="Arial" w:cs="Arial"/>
                <w:b/>
                <w:sz w:val="20"/>
                <w:szCs w:val="20"/>
                <w:lang w:eastAsia="sk-SK"/>
              </w:rPr>
              <w:t>ŠkVP</w:t>
            </w:r>
            <w:proofErr w:type="spellEnd"/>
            <w:r w:rsidRPr="00AC2B3B">
              <w:rPr>
                <w:rFonts w:ascii="Arial" w:eastAsia="Times New Roman" w:hAnsi="Arial" w:cs="Arial"/>
                <w:b/>
                <w:sz w:val="20"/>
                <w:szCs w:val="20"/>
                <w:lang w:eastAsia="sk-SK"/>
              </w:rPr>
              <w:t>, ktorý schválilo MŠ SR dňa 15.júna 2010 pod číslom 2010-9878/21209:2-913 s platnosťou od 1. septembra 2010 začínajúc 1. ročníkom</w:t>
            </w:r>
          </w:p>
        </w:tc>
      </w:tr>
      <w:tr w:rsidR="00AC2B3B" w:rsidRPr="00AC2B3B" w:rsidTr="00695340">
        <w:tc>
          <w:tcPr>
            <w:tcW w:w="1728"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2367"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30.08. 2011</w:t>
            </w:r>
          </w:p>
        </w:tc>
        <w:tc>
          <w:tcPr>
            <w:tcW w:w="504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u w:val="single"/>
                <w:lang w:eastAsia="sk-SK"/>
              </w:rPr>
              <w:t>Inovácia</w:t>
            </w:r>
            <w:r w:rsidRPr="00AC2B3B">
              <w:rPr>
                <w:rFonts w:ascii="Arial" w:eastAsia="Times New Roman" w:hAnsi="Arial" w:cs="Arial"/>
                <w:b/>
                <w:sz w:val="20"/>
                <w:szCs w:val="20"/>
                <w:lang w:eastAsia="sk-SK"/>
              </w:rPr>
              <w:t xml:space="preserve"> – 1., 2., a 3.ročník – doplnenie environmentálnej výchovy vo vyučovacom procese </w:t>
            </w:r>
          </w:p>
          <w:p w:rsidR="00AC2B3B" w:rsidRPr="00AC2B3B" w:rsidRDefault="00AC2B3B" w:rsidP="000C20C4">
            <w:pPr>
              <w:numPr>
                <w:ilvl w:val="0"/>
                <w:numId w:val="15"/>
              </w:num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2. ročník – v rámci praktického vyučovania týždenný pobyt na SOŠ vo Viničkách</w:t>
            </w:r>
          </w:p>
          <w:p w:rsidR="00AC2B3B" w:rsidRPr="00AC2B3B" w:rsidRDefault="00AC2B3B" w:rsidP="000C20C4">
            <w:pPr>
              <w:numPr>
                <w:ilvl w:val="0"/>
                <w:numId w:val="15"/>
              </w:num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1. a 2. ročník – využitie priestorov COV na SOŠ obchodu a služieb v Michalovciach</w:t>
            </w:r>
          </w:p>
        </w:tc>
      </w:tr>
      <w:tr w:rsidR="00AC2B3B" w:rsidRPr="00AC2B3B" w:rsidTr="00695340">
        <w:tc>
          <w:tcPr>
            <w:tcW w:w="1728" w:type="dxa"/>
            <w:tcBorders>
              <w:left w:val="single" w:sz="12" w:space="0" w:color="auto"/>
              <w:right w:val="single" w:sz="12" w:space="0" w:color="auto"/>
            </w:tcBorders>
            <w:shd w:val="clear" w:color="auto" w:fill="auto"/>
          </w:tcPr>
          <w:p w:rsidR="00AC2B3B" w:rsidRPr="00AC2B3B" w:rsidRDefault="00AC2B3B" w:rsidP="00AC2B3B">
            <w:pPr>
              <w:spacing w:after="0" w:line="240" w:lineRule="auto"/>
              <w:rPr>
                <w:rFonts w:ascii="Arial" w:eastAsia="Times New Roman" w:hAnsi="Arial" w:cs="Arial"/>
                <w:b/>
                <w:sz w:val="20"/>
                <w:szCs w:val="20"/>
                <w:lang w:eastAsia="sk-SK"/>
              </w:rPr>
            </w:pPr>
          </w:p>
        </w:tc>
        <w:tc>
          <w:tcPr>
            <w:tcW w:w="2367"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28.6.2013 – príloha č.1 k </w:t>
            </w:r>
            <w:proofErr w:type="spellStart"/>
            <w:r w:rsidRPr="00AC2B3B">
              <w:rPr>
                <w:rFonts w:ascii="Arial" w:eastAsia="Times New Roman" w:hAnsi="Arial" w:cs="Arial"/>
                <w:b/>
                <w:sz w:val="20"/>
                <w:szCs w:val="20"/>
                <w:lang w:eastAsia="sk-SK"/>
              </w:rPr>
              <w:t>ŠkVP</w:t>
            </w:r>
            <w:proofErr w:type="spellEnd"/>
            <w:r w:rsidRPr="00AC2B3B">
              <w:rPr>
                <w:rFonts w:ascii="Arial" w:eastAsia="Times New Roman" w:hAnsi="Arial" w:cs="Arial"/>
                <w:b/>
                <w:sz w:val="20"/>
                <w:szCs w:val="20"/>
                <w:lang w:eastAsia="sk-SK"/>
              </w:rPr>
              <w:t xml:space="preserve"> a príloha č.2 k </w:t>
            </w:r>
            <w:proofErr w:type="spellStart"/>
            <w:r w:rsidRPr="00AC2B3B">
              <w:rPr>
                <w:rFonts w:ascii="Arial" w:eastAsia="Times New Roman" w:hAnsi="Arial" w:cs="Arial"/>
                <w:b/>
                <w:sz w:val="20"/>
                <w:szCs w:val="20"/>
                <w:lang w:eastAsia="sk-SK"/>
              </w:rPr>
              <w:t>ŠkVP</w:t>
            </w:r>
            <w:proofErr w:type="spellEnd"/>
          </w:p>
        </w:tc>
        <w:tc>
          <w:tcPr>
            <w:tcW w:w="504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AKTUALIZÁCIA – 1. ročníky – doplnenie nových poznámok k učebným plánom, nových osnov a tematických plánov pre jednotlivé predmety v súlade so štátnym vzdelávacím programom pre učebné odbory kuchár a </w:t>
            </w:r>
            <w:proofErr w:type="spellStart"/>
            <w:r w:rsidRPr="00AC2B3B">
              <w:rPr>
                <w:rFonts w:ascii="Arial" w:eastAsia="Times New Roman" w:hAnsi="Arial" w:cs="Arial"/>
                <w:b/>
                <w:sz w:val="20"/>
                <w:szCs w:val="20"/>
                <w:lang w:eastAsia="sk-SK"/>
              </w:rPr>
              <w:t>čašník,servírka</w:t>
            </w:r>
            <w:proofErr w:type="spellEnd"/>
          </w:p>
        </w:tc>
      </w:tr>
      <w:tr w:rsidR="00AC2B3B" w:rsidRPr="00AC2B3B" w:rsidTr="00695340">
        <w:tc>
          <w:tcPr>
            <w:tcW w:w="1728"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2367"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24.6.2014</w:t>
            </w:r>
          </w:p>
        </w:tc>
        <w:tc>
          <w:tcPr>
            <w:tcW w:w="5040" w:type="dxa"/>
            <w:tcBorders>
              <w:left w:val="single" w:sz="12" w:space="0" w:color="auto"/>
              <w:right w:val="single" w:sz="12" w:space="0" w:color="auto"/>
            </w:tcBorders>
            <w:shd w:val="clear" w:color="auto" w:fill="auto"/>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AKTUALIZÁCIA – 2. ročníky – úprava a doplnenie tematických plánov pre jednotlivé predmety v súlade so štátnym vzdelávacím programom pre učebné odbory kuchár a </w:t>
            </w:r>
            <w:proofErr w:type="spellStart"/>
            <w:r w:rsidRPr="00AC2B3B">
              <w:rPr>
                <w:rFonts w:ascii="Arial" w:eastAsia="Times New Roman" w:hAnsi="Arial" w:cs="Arial"/>
                <w:b/>
                <w:sz w:val="20"/>
                <w:szCs w:val="20"/>
                <w:lang w:eastAsia="sk-SK"/>
              </w:rPr>
              <w:t>čašník,servírka</w:t>
            </w:r>
            <w:proofErr w:type="spellEnd"/>
          </w:p>
        </w:tc>
      </w:tr>
      <w:tr w:rsidR="00AC2B3B" w:rsidRPr="00AC2B3B" w:rsidTr="00695340">
        <w:tc>
          <w:tcPr>
            <w:tcW w:w="1728"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2367"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25.6. 2015</w:t>
            </w:r>
          </w:p>
        </w:tc>
        <w:tc>
          <w:tcPr>
            <w:tcW w:w="5040" w:type="dxa"/>
            <w:tcBorders>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AKTUALIZÁCIA – 3. ročníky – úprava a doplnenie tematických plánov pre jednotlivé predmety v súlade so štátnym vzdelávacím programom pre učebné odbory kuchár a </w:t>
            </w:r>
            <w:proofErr w:type="spellStart"/>
            <w:r w:rsidRPr="00AC2B3B">
              <w:rPr>
                <w:rFonts w:ascii="Arial" w:eastAsia="Times New Roman" w:hAnsi="Arial" w:cs="Arial"/>
                <w:b/>
                <w:sz w:val="20"/>
                <w:szCs w:val="20"/>
                <w:lang w:eastAsia="sk-SK"/>
              </w:rPr>
              <w:t>čašník,servírka</w:t>
            </w:r>
            <w:proofErr w:type="spellEnd"/>
            <w:r w:rsidRPr="00AC2B3B">
              <w:rPr>
                <w:rFonts w:ascii="Arial" w:eastAsia="Times New Roman" w:hAnsi="Arial" w:cs="Arial"/>
                <w:b/>
                <w:sz w:val="20"/>
                <w:szCs w:val="20"/>
                <w:lang w:eastAsia="sk-SK"/>
              </w:rPr>
              <w:t xml:space="preserve"> a doplnenie o prílohy k tematickým plánom</w:t>
            </w:r>
          </w:p>
        </w:tc>
      </w:tr>
      <w:tr w:rsidR="00AC2B3B" w:rsidRPr="00AC2B3B" w:rsidTr="00695340">
        <w:tc>
          <w:tcPr>
            <w:tcW w:w="1728"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2367"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25.6. 2018</w:t>
            </w:r>
          </w:p>
        </w:tc>
        <w:tc>
          <w:tcPr>
            <w:tcW w:w="5040"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AKTUALIZÁCIA – 1. - 2. ročníky – úprava a doplnenie tematických plánov pre Anglický jazyk a Komunikácia v Anglickom jazyku v súlade so štátnym vzdelávacím programom pre učebné odbory kuchár a čašník,</w:t>
            </w:r>
            <w:r w:rsidR="005F0FB0">
              <w:rPr>
                <w:rFonts w:ascii="Arial" w:eastAsia="Times New Roman" w:hAnsi="Arial" w:cs="Arial"/>
                <w:b/>
                <w:sz w:val="20"/>
                <w:szCs w:val="20"/>
                <w:lang w:eastAsia="sk-SK"/>
              </w:rPr>
              <w:t xml:space="preserve"> </w:t>
            </w:r>
            <w:r w:rsidRPr="00AC2B3B">
              <w:rPr>
                <w:rFonts w:ascii="Arial" w:eastAsia="Times New Roman" w:hAnsi="Arial" w:cs="Arial"/>
                <w:b/>
                <w:sz w:val="20"/>
                <w:szCs w:val="20"/>
                <w:lang w:eastAsia="sk-SK"/>
              </w:rPr>
              <w:t>servírka a doplnenie o prílohy k tematickým plánom</w:t>
            </w:r>
          </w:p>
        </w:tc>
      </w:tr>
      <w:tr w:rsidR="006A7CFA" w:rsidRPr="00AC2B3B" w:rsidTr="00B368FF">
        <w:tc>
          <w:tcPr>
            <w:tcW w:w="1728" w:type="dxa"/>
            <w:tcBorders>
              <w:top w:val="single" w:sz="4" w:space="0" w:color="auto"/>
              <w:left w:val="single" w:sz="12" w:space="0" w:color="auto"/>
              <w:bottom w:val="single" w:sz="4" w:space="0" w:color="auto"/>
              <w:right w:val="single" w:sz="12" w:space="0" w:color="auto"/>
            </w:tcBorders>
            <w:shd w:val="clear" w:color="auto" w:fill="auto"/>
          </w:tcPr>
          <w:p w:rsidR="006A7CFA" w:rsidRPr="00AC2B3B" w:rsidRDefault="006A7CFA" w:rsidP="006A7CFA">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01.09. 2020</w:t>
            </w:r>
          </w:p>
        </w:tc>
        <w:tc>
          <w:tcPr>
            <w:tcW w:w="2367" w:type="dxa"/>
            <w:tcBorders>
              <w:top w:val="single" w:sz="4" w:space="0" w:color="auto"/>
              <w:left w:val="single" w:sz="12" w:space="0" w:color="auto"/>
              <w:bottom w:val="single" w:sz="4" w:space="0" w:color="auto"/>
              <w:right w:val="single" w:sz="12" w:space="0" w:color="auto"/>
            </w:tcBorders>
            <w:shd w:val="clear" w:color="auto" w:fill="auto"/>
          </w:tcPr>
          <w:p w:rsidR="006A7CFA" w:rsidRPr="00AC2B3B" w:rsidRDefault="006A7CFA" w:rsidP="006A7CFA">
            <w:pPr>
              <w:spacing w:after="0" w:line="240" w:lineRule="auto"/>
              <w:jc w:val="both"/>
              <w:rPr>
                <w:rFonts w:ascii="Arial" w:eastAsia="Times New Roman" w:hAnsi="Arial" w:cs="Arial"/>
                <w:b/>
                <w:sz w:val="20"/>
                <w:szCs w:val="20"/>
                <w:lang w:eastAsia="sk-SK"/>
              </w:rPr>
            </w:pPr>
          </w:p>
        </w:tc>
        <w:tc>
          <w:tcPr>
            <w:tcW w:w="5040" w:type="dxa"/>
            <w:tcBorders>
              <w:top w:val="single" w:sz="4" w:space="0" w:color="auto"/>
              <w:left w:val="single" w:sz="12" w:space="0" w:color="auto"/>
              <w:bottom w:val="single" w:sz="4" w:space="0" w:color="auto"/>
              <w:right w:val="single" w:sz="12" w:space="0" w:color="auto"/>
            </w:tcBorders>
          </w:tcPr>
          <w:p w:rsidR="006A7CFA" w:rsidRPr="006A7CFA" w:rsidRDefault="006A7CFA" w:rsidP="006A7CFA">
            <w:pPr>
              <w:jc w:val="both"/>
              <w:rPr>
                <w:rFonts w:ascii="Arial" w:hAnsi="Arial" w:cs="Arial"/>
                <w:b/>
                <w:bCs/>
                <w:sz w:val="20"/>
                <w:szCs w:val="20"/>
              </w:rPr>
            </w:pPr>
            <w:r w:rsidRPr="006A7CFA">
              <w:rPr>
                <w:rFonts w:ascii="Arial" w:hAnsi="Arial" w:cs="Arial"/>
                <w:b/>
                <w:sz w:val="20"/>
                <w:szCs w:val="20"/>
              </w:rPr>
              <w:t>Z dôvodu dištančného vzdelávania v čase od 8.3.</w:t>
            </w:r>
            <w:r w:rsidR="00B368FF">
              <w:rPr>
                <w:rFonts w:ascii="Arial" w:hAnsi="Arial" w:cs="Arial"/>
                <w:b/>
                <w:sz w:val="20"/>
                <w:szCs w:val="20"/>
              </w:rPr>
              <w:t xml:space="preserve"> </w:t>
            </w:r>
            <w:r w:rsidRPr="006A7CFA">
              <w:rPr>
                <w:rFonts w:ascii="Arial" w:hAnsi="Arial" w:cs="Arial"/>
                <w:b/>
                <w:sz w:val="20"/>
                <w:szCs w:val="20"/>
              </w:rPr>
              <w:t>2020 do 31.6.</w:t>
            </w:r>
            <w:r w:rsidR="00B368FF">
              <w:rPr>
                <w:rFonts w:ascii="Arial" w:hAnsi="Arial" w:cs="Arial"/>
                <w:b/>
                <w:sz w:val="20"/>
                <w:szCs w:val="20"/>
              </w:rPr>
              <w:t xml:space="preserve"> </w:t>
            </w:r>
            <w:r w:rsidRPr="006A7CFA">
              <w:rPr>
                <w:rFonts w:ascii="Arial" w:hAnsi="Arial" w:cs="Arial"/>
                <w:b/>
                <w:sz w:val="20"/>
                <w:szCs w:val="20"/>
              </w:rPr>
              <w:t>2020, v školskom roku 2020/2021 v každom predmete v mesiaci september každý vyučujúci zistí úroveň vedomostí u žiakov a vyčlení hodiny na zopakovanie a </w:t>
            </w:r>
            <w:proofErr w:type="spellStart"/>
            <w:r w:rsidRPr="006A7CFA">
              <w:rPr>
                <w:rFonts w:ascii="Arial" w:hAnsi="Arial" w:cs="Arial"/>
                <w:b/>
                <w:sz w:val="20"/>
                <w:szCs w:val="20"/>
              </w:rPr>
              <w:t>dovysvetlenie</w:t>
            </w:r>
            <w:proofErr w:type="spellEnd"/>
            <w:r w:rsidRPr="006A7CFA">
              <w:rPr>
                <w:rFonts w:ascii="Arial" w:hAnsi="Arial" w:cs="Arial"/>
                <w:b/>
                <w:sz w:val="20"/>
                <w:szCs w:val="20"/>
              </w:rPr>
              <w:t xml:space="preserve"> učiva. V priebehu školského roka  pri preberaní tém, ktoré nadväzujú na poznatky z </w:t>
            </w:r>
            <w:r w:rsidR="00B368FF">
              <w:rPr>
                <w:rFonts w:ascii="Arial" w:hAnsi="Arial" w:cs="Arial"/>
                <w:b/>
                <w:sz w:val="20"/>
                <w:szCs w:val="20"/>
              </w:rPr>
              <w:t>predchádzajúceho školského roka</w:t>
            </w:r>
            <w:r w:rsidRPr="006A7CFA">
              <w:rPr>
                <w:rFonts w:ascii="Arial" w:hAnsi="Arial" w:cs="Arial"/>
                <w:b/>
                <w:sz w:val="20"/>
                <w:szCs w:val="20"/>
              </w:rPr>
              <w:t xml:space="preserve">, vyučujúci venuje zvýšenú pozornosť a čas na vysvetlenie učiva, vráti sa k základnému učivu z minulého roka a nadviaže </w:t>
            </w:r>
            <w:r w:rsidR="00B368FF">
              <w:rPr>
                <w:rFonts w:ascii="Arial" w:hAnsi="Arial" w:cs="Arial"/>
                <w:b/>
                <w:sz w:val="20"/>
                <w:szCs w:val="20"/>
              </w:rPr>
              <w:t>na získané poznatky a vedomosti</w:t>
            </w:r>
            <w:r w:rsidRPr="006A7CFA">
              <w:rPr>
                <w:rFonts w:ascii="Arial" w:hAnsi="Arial" w:cs="Arial"/>
                <w:b/>
                <w:sz w:val="20"/>
                <w:szCs w:val="20"/>
              </w:rPr>
              <w:t>.</w:t>
            </w:r>
            <w:r w:rsidR="00B368FF">
              <w:rPr>
                <w:rFonts w:ascii="Arial" w:hAnsi="Arial" w:cs="Arial"/>
                <w:b/>
                <w:sz w:val="20"/>
                <w:szCs w:val="20"/>
              </w:rPr>
              <w:t xml:space="preserve"> </w:t>
            </w:r>
            <w:r w:rsidRPr="006A7CFA">
              <w:rPr>
                <w:rFonts w:ascii="Arial" w:hAnsi="Arial" w:cs="Arial"/>
                <w:b/>
                <w:sz w:val="20"/>
                <w:szCs w:val="20"/>
              </w:rPr>
              <w:t>Obsahová náplň učiva v jednotlivých predmetoch sa nemení, väčší dôraz sa bude klásť na praktické overovanie a zručnosti, ktoré nebolo možné uskutočniť dištančnou formou</w:t>
            </w:r>
            <w:r w:rsidR="00B368FF">
              <w:rPr>
                <w:rFonts w:ascii="Arial" w:hAnsi="Arial" w:cs="Arial"/>
                <w:b/>
                <w:sz w:val="20"/>
                <w:szCs w:val="20"/>
              </w:rPr>
              <w:t>.</w:t>
            </w:r>
          </w:p>
        </w:tc>
      </w:tr>
      <w:tr w:rsidR="00B368FF" w:rsidRPr="00AC2B3B" w:rsidTr="00B368FF">
        <w:tc>
          <w:tcPr>
            <w:tcW w:w="1728" w:type="dxa"/>
            <w:tcBorders>
              <w:top w:val="single" w:sz="4" w:space="0" w:color="auto"/>
              <w:left w:val="single" w:sz="12" w:space="0" w:color="auto"/>
              <w:bottom w:val="single" w:sz="4" w:space="0" w:color="auto"/>
              <w:right w:val="single" w:sz="12" w:space="0" w:color="auto"/>
            </w:tcBorders>
            <w:shd w:val="clear" w:color="auto" w:fill="auto"/>
          </w:tcPr>
          <w:p w:rsidR="00B368FF" w:rsidRDefault="00B368FF" w:rsidP="006A7CFA">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01.09. 2021</w:t>
            </w:r>
          </w:p>
        </w:tc>
        <w:tc>
          <w:tcPr>
            <w:tcW w:w="2367" w:type="dxa"/>
            <w:tcBorders>
              <w:top w:val="single" w:sz="4" w:space="0" w:color="auto"/>
              <w:left w:val="single" w:sz="12" w:space="0" w:color="auto"/>
              <w:bottom w:val="single" w:sz="4" w:space="0" w:color="auto"/>
              <w:right w:val="single" w:sz="12" w:space="0" w:color="auto"/>
            </w:tcBorders>
            <w:shd w:val="clear" w:color="auto" w:fill="auto"/>
          </w:tcPr>
          <w:p w:rsidR="00B368FF" w:rsidRPr="00AC2B3B" w:rsidRDefault="00B368FF" w:rsidP="006A7CFA">
            <w:pPr>
              <w:spacing w:after="0" w:line="240" w:lineRule="auto"/>
              <w:jc w:val="both"/>
              <w:rPr>
                <w:rFonts w:ascii="Arial" w:eastAsia="Times New Roman" w:hAnsi="Arial" w:cs="Arial"/>
                <w:b/>
                <w:sz w:val="20"/>
                <w:szCs w:val="20"/>
                <w:lang w:eastAsia="sk-SK"/>
              </w:rPr>
            </w:pPr>
          </w:p>
        </w:tc>
        <w:tc>
          <w:tcPr>
            <w:tcW w:w="5040" w:type="dxa"/>
            <w:tcBorders>
              <w:top w:val="single" w:sz="4" w:space="0" w:color="auto"/>
              <w:left w:val="single" w:sz="12" w:space="0" w:color="auto"/>
              <w:bottom w:val="single" w:sz="4" w:space="0" w:color="auto"/>
              <w:right w:val="single" w:sz="12" w:space="0" w:color="auto"/>
            </w:tcBorders>
          </w:tcPr>
          <w:p w:rsidR="00B368FF" w:rsidRPr="006A7CFA" w:rsidRDefault="00B368FF" w:rsidP="00B368FF">
            <w:pPr>
              <w:jc w:val="both"/>
              <w:rPr>
                <w:rFonts w:ascii="Arial" w:hAnsi="Arial" w:cs="Arial"/>
                <w:b/>
                <w:sz w:val="20"/>
                <w:szCs w:val="20"/>
              </w:rPr>
            </w:pPr>
            <w:r w:rsidRPr="006A7CFA">
              <w:rPr>
                <w:rFonts w:ascii="Arial" w:hAnsi="Arial" w:cs="Arial"/>
                <w:b/>
                <w:sz w:val="20"/>
                <w:szCs w:val="20"/>
              </w:rPr>
              <w:t xml:space="preserve">Z dôvodu dištančného vzdelávania v čase od </w:t>
            </w:r>
            <w:r>
              <w:rPr>
                <w:rFonts w:ascii="Arial" w:hAnsi="Arial" w:cs="Arial"/>
                <w:b/>
                <w:sz w:val="20"/>
                <w:szCs w:val="20"/>
              </w:rPr>
              <w:t>12.10. 2020</w:t>
            </w:r>
            <w:r w:rsidRPr="006A7CFA">
              <w:rPr>
                <w:rFonts w:ascii="Arial" w:hAnsi="Arial" w:cs="Arial"/>
                <w:b/>
                <w:sz w:val="20"/>
                <w:szCs w:val="20"/>
              </w:rPr>
              <w:t xml:space="preserve"> do </w:t>
            </w:r>
            <w:r>
              <w:rPr>
                <w:rFonts w:ascii="Arial" w:hAnsi="Arial" w:cs="Arial"/>
                <w:b/>
                <w:sz w:val="20"/>
                <w:szCs w:val="20"/>
              </w:rPr>
              <w:t xml:space="preserve"> apríla </w:t>
            </w:r>
            <w:r w:rsidRPr="006A7CFA">
              <w:rPr>
                <w:rFonts w:ascii="Arial" w:hAnsi="Arial" w:cs="Arial"/>
                <w:b/>
                <w:sz w:val="20"/>
                <w:szCs w:val="20"/>
              </w:rPr>
              <w:t>202</w:t>
            </w:r>
            <w:r>
              <w:rPr>
                <w:rFonts w:ascii="Arial" w:hAnsi="Arial" w:cs="Arial"/>
                <w:b/>
                <w:sz w:val="20"/>
                <w:szCs w:val="20"/>
              </w:rPr>
              <w:t>1 (rôzne podľa ročníkov)</w:t>
            </w:r>
            <w:r w:rsidRPr="006A7CFA">
              <w:rPr>
                <w:rFonts w:ascii="Arial" w:hAnsi="Arial" w:cs="Arial"/>
                <w:b/>
                <w:sz w:val="20"/>
                <w:szCs w:val="20"/>
              </w:rPr>
              <w:t>, v školskom roku 202</w:t>
            </w:r>
            <w:r>
              <w:rPr>
                <w:rFonts w:ascii="Arial" w:hAnsi="Arial" w:cs="Arial"/>
                <w:b/>
                <w:sz w:val="20"/>
                <w:szCs w:val="20"/>
              </w:rPr>
              <w:t>1</w:t>
            </w:r>
            <w:r w:rsidRPr="006A7CFA">
              <w:rPr>
                <w:rFonts w:ascii="Arial" w:hAnsi="Arial" w:cs="Arial"/>
                <w:b/>
                <w:sz w:val="20"/>
                <w:szCs w:val="20"/>
              </w:rPr>
              <w:t>/202</w:t>
            </w:r>
            <w:r>
              <w:rPr>
                <w:rFonts w:ascii="Arial" w:hAnsi="Arial" w:cs="Arial"/>
                <w:b/>
                <w:sz w:val="20"/>
                <w:szCs w:val="20"/>
              </w:rPr>
              <w:t>2</w:t>
            </w:r>
            <w:r w:rsidRPr="006A7CFA">
              <w:rPr>
                <w:rFonts w:ascii="Arial" w:hAnsi="Arial" w:cs="Arial"/>
                <w:b/>
                <w:sz w:val="20"/>
                <w:szCs w:val="20"/>
              </w:rPr>
              <w:t xml:space="preserve"> v každom predmete v mesiaci september každý vyučujúci zistí úroveň vedomostí u žiakov a vyčlení hodiny na zopakovanie a </w:t>
            </w:r>
            <w:proofErr w:type="spellStart"/>
            <w:r w:rsidRPr="006A7CFA">
              <w:rPr>
                <w:rFonts w:ascii="Arial" w:hAnsi="Arial" w:cs="Arial"/>
                <w:b/>
                <w:sz w:val="20"/>
                <w:szCs w:val="20"/>
              </w:rPr>
              <w:t>dovysvetlenie</w:t>
            </w:r>
            <w:proofErr w:type="spellEnd"/>
            <w:r w:rsidRPr="006A7CFA">
              <w:rPr>
                <w:rFonts w:ascii="Arial" w:hAnsi="Arial" w:cs="Arial"/>
                <w:b/>
                <w:sz w:val="20"/>
                <w:szCs w:val="20"/>
              </w:rPr>
              <w:t xml:space="preserve"> učiva. V priebehu školského roka  pri preberaní tém, ktoré nadväzujú na poznatky z </w:t>
            </w:r>
            <w:r>
              <w:rPr>
                <w:rFonts w:ascii="Arial" w:hAnsi="Arial" w:cs="Arial"/>
                <w:b/>
                <w:sz w:val="20"/>
                <w:szCs w:val="20"/>
              </w:rPr>
              <w:t>predchádzajúceho školského roka</w:t>
            </w:r>
            <w:r w:rsidRPr="006A7CFA">
              <w:rPr>
                <w:rFonts w:ascii="Arial" w:hAnsi="Arial" w:cs="Arial"/>
                <w:b/>
                <w:sz w:val="20"/>
                <w:szCs w:val="20"/>
              </w:rPr>
              <w:t xml:space="preserve">, vyučujúci venuje zvýšenú pozornosť a čas na vysvetlenie učiva, vráti sa k základnému učivu z minulého roka a nadviaže </w:t>
            </w:r>
            <w:r>
              <w:rPr>
                <w:rFonts w:ascii="Arial" w:hAnsi="Arial" w:cs="Arial"/>
                <w:b/>
                <w:sz w:val="20"/>
                <w:szCs w:val="20"/>
              </w:rPr>
              <w:t>na získané poznatky a vedomosti</w:t>
            </w:r>
            <w:r w:rsidRPr="006A7CFA">
              <w:rPr>
                <w:rFonts w:ascii="Arial" w:hAnsi="Arial" w:cs="Arial"/>
                <w:b/>
                <w:sz w:val="20"/>
                <w:szCs w:val="20"/>
              </w:rPr>
              <w:t>.</w:t>
            </w:r>
            <w:r>
              <w:rPr>
                <w:rFonts w:ascii="Arial" w:hAnsi="Arial" w:cs="Arial"/>
                <w:b/>
                <w:sz w:val="20"/>
                <w:szCs w:val="20"/>
              </w:rPr>
              <w:t xml:space="preserve"> </w:t>
            </w:r>
            <w:r w:rsidRPr="006A7CFA">
              <w:rPr>
                <w:rFonts w:ascii="Arial" w:hAnsi="Arial" w:cs="Arial"/>
                <w:b/>
                <w:sz w:val="20"/>
                <w:szCs w:val="20"/>
              </w:rPr>
              <w:t>Obsahová náplň učiva v jednotlivých predmetoch sa nemení, väčší dôraz sa bude klásť na praktické overovanie a zručnosti, ktoré nebolo možné uskutočniť dištančnou formou</w:t>
            </w:r>
          </w:p>
        </w:tc>
      </w:tr>
      <w:tr w:rsidR="00527C99" w:rsidRPr="00AC2B3B" w:rsidTr="00B368FF">
        <w:tc>
          <w:tcPr>
            <w:tcW w:w="1728" w:type="dxa"/>
            <w:tcBorders>
              <w:top w:val="single" w:sz="4" w:space="0" w:color="auto"/>
              <w:left w:val="single" w:sz="12" w:space="0" w:color="auto"/>
              <w:bottom w:val="single" w:sz="4" w:space="0" w:color="auto"/>
              <w:right w:val="single" w:sz="12" w:space="0" w:color="auto"/>
            </w:tcBorders>
            <w:shd w:val="clear" w:color="auto" w:fill="auto"/>
          </w:tcPr>
          <w:p w:rsidR="00527C99" w:rsidRDefault="00527C99" w:rsidP="006A7CFA">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01.09.2022</w:t>
            </w:r>
          </w:p>
        </w:tc>
        <w:tc>
          <w:tcPr>
            <w:tcW w:w="2367" w:type="dxa"/>
            <w:tcBorders>
              <w:top w:val="single" w:sz="4" w:space="0" w:color="auto"/>
              <w:left w:val="single" w:sz="12" w:space="0" w:color="auto"/>
              <w:bottom w:val="single" w:sz="4" w:space="0" w:color="auto"/>
              <w:right w:val="single" w:sz="12" w:space="0" w:color="auto"/>
            </w:tcBorders>
            <w:shd w:val="clear" w:color="auto" w:fill="auto"/>
          </w:tcPr>
          <w:p w:rsidR="00527C99" w:rsidRPr="00AC2B3B" w:rsidRDefault="00527C99" w:rsidP="006A7CFA">
            <w:pPr>
              <w:spacing w:after="0" w:line="240" w:lineRule="auto"/>
              <w:jc w:val="both"/>
              <w:rPr>
                <w:rFonts w:ascii="Arial" w:eastAsia="Times New Roman" w:hAnsi="Arial" w:cs="Arial"/>
                <w:b/>
                <w:sz w:val="20"/>
                <w:szCs w:val="20"/>
                <w:lang w:eastAsia="sk-SK"/>
              </w:rPr>
            </w:pPr>
          </w:p>
        </w:tc>
        <w:tc>
          <w:tcPr>
            <w:tcW w:w="5040" w:type="dxa"/>
            <w:tcBorders>
              <w:top w:val="single" w:sz="4" w:space="0" w:color="auto"/>
              <w:left w:val="single" w:sz="12" w:space="0" w:color="auto"/>
              <w:bottom w:val="single" w:sz="4" w:space="0" w:color="auto"/>
              <w:right w:val="single" w:sz="12" w:space="0" w:color="auto"/>
            </w:tcBorders>
          </w:tcPr>
          <w:p w:rsidR="00527C99" w:rsidRPr="006A7CFA" w:rsidRDefault="00527C99" w:rsidP="00527C99">
            <w:pPr>
              <w:jc w:val="both"/>
              <w:rPr>
                <w:rFonts w:ascii="Arial" w:hAnsi="Arial" w:cs="Arial"/>
                <w:b/>
                <w:sz w:val="20"/>
                <w:szCs w:val="20"/>
              </w:rPr>
            </w:pPr>
            <w:r>
              <w:rPr>
                <w:rFonts w:ascii="Arial" w:hAnsi="Arial" w:cs="Arial"/>
                <w:b/>
                <w:sz w:val="20"/>
                <w:szCs w:val="20"/>
              </w:rPr>
              <w:t xml:space="preserve">Z dôvodu zmeny zákona 245/2008 </w:t>
            </w:r>
            <w:proofErr w:type="spellStart"/>
            <w:r>
              <w:rPr>
                <w:rFonts w:ascii="Arial" w:hAnsi="Arial" w:cs="Arial"/>
                <w:b/>
                <w:sz w:val="20"/>
                <w:szCs w:val="20"/>
              </w:rPr>
              <w:t>Z.z</w:t>
            </w:r>
            <w:proofErr w:type="spellEnd"/>
            <w:r>
              <w:rPr>
                <w:rFonts w:ascii="Arial" w:hAnsi="Arial" w:cs="Arial"/>
                <w:b/>
                <w:sz w:val="20"/>
                <w:szCs w:val="20"/>
              </w:rPr>
              <w:t xml:space="preserve">. </w:t>
            </w:r>
            <w:r w:rsidR="00700303">
              <w:rPr>
                <w:rFonts w:ascii="Arial" w:hAnsi="Arial" w:cs="Arial"/>
                <w:b/>
                <w:sz w:val="20"/>
                <w:szCs w:val="20"/>
              </w:rPr>
              <w:t xml:space="preserve">o výchove a vzdelávaní </w:t>
            </w:r>
            <w:r>
              <w:rPr>
                <w:rFonts w:ascii="Arial" w:hAnsi="Arial" w:cs="Arial"/>
                <w:b/>
                <w:sz w:val="20"/>
                <w:szCs w:val="20"/>
              </w:rPr>
              <w:t>(školský zákon) bol zmenený obsah Školského vzdelávacieho plánu (</w:t>
            </w:r>
            <w:r w:rsidR="00700303">
              <w:rPr>
                <w:rFonts w:ascii="Arial" w:hAnsi="Arial" w:cs="Arial"/>
                <w:b/>
                <w:sz w:val="20"/>
                <w:szCs w:val="20"/>
              </w:rPr>
              <w:t xml:space="preserve">tieto časti boli vymazané: </w:t>
            </w:r>
            <w:r>
              <w:rPr>
                <w:rFonts w:ascii="Arial" w:hAnsi="Arial" w:cs="Arial"/>
                <w:b/>
                <w:sz w:val="20"/>
                <w:szCs w:val="20"/>
              </w:rPr>
              <w:t>časť spôsob, podmienky ukončovania výchovy a vzdelávania a vydávanie dokladu o získanom vzdelávaní; materiálno-technické a priestorové podmienky; vnútorný systém kontroly pre žiakov; vnútorný systém kontroly a hodnotenia zamestnancov školy).</w:t>
            </w:r>
          </w:p>
        </w:tc>
      </w:tr>
      <w:tr w:rsidR="00F36491" w:rsidRPr="00AC2B3B" w:rsidTr="00B368FF">
        <w:tc>
          <w:tcPr>
            <w:tcW w:w="1728" w:type="dxa"/>
            <w:tcBorders>
              <w:top w:val="single" w:sz="4" w:space="0" w:color="auto"/>
              <w:left w:val="single" w:sz="12" w:space="0" w:color="auto"/>
              <w:bottom w:val="single" w:sz="4" w:space="0" w:color="auto"/>
              <w:right w:val="single" w:sz="12" w:space="0" w:color="auto"/>
            </w:tcBorders>
            <w:shd w:val="clear" w:color="auto" w:fill="auto"/>
          </w:tcPr>
          <w:p w:rsidR="00F36491" w:rsidRDefault="00F36491" w:rsidP="006A7CFA">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01.09.2023</w:t>
            </w:r>
          </w:p>
        </w:tc>
        <w:tc>
          <w:tcPr>
            <w:tcW w:w="2367" w:type="dxa"/>
            <w:tcBorders>
              <w:top w:val="single" w:sz="4" w:space="0" w:color="auto"/>
              <w:left w:val="single" w:sz="12" w:space="0" w:color="auto"/>
              <w:bottom w:val="single" w:sz="4" w:space="0" w:color="auto"/>
              <w:right w:val="single" w:sz="12" w:space="0" w:color="auto"/>
            </w:tcBorders>
            <w:shd w:val="clear" w:color="auto" w:fill="auto"/>
          </w:tcPr>
          <w:p w:rsidR="00F36491" w:rsidRPr="00AC2B3B" w:rsidRDefault="00F36491" w:rsidP="006A7CFA">
            <w:pPr>
              <w:spacing w:after="0" w:line="240" w:lineRule="auto"/>
              <w:jc w:val="both"/>
              <w:rPr>
                <w:rFonts w:ascii="Arial" w:eastAsia="Times New Roman" w:hAnsi="Arial" w:cs="Arial"/>
                <w:b/>
                <w:sz w:val="20"/>
                <w:szCs w:val="20"/>
                <w:lang w:eastAsia="sk-SK"/>
              </w:rPr>
            </w:pPr>
          </w:p>
        </w:tc>
        <w:tc>
          <w:tcPr>
            <w:tcW w:w="5040" w:type="dxa"/>
            <w:tcBorders>
              <w:top w:val="single" w:sz="4" w:space="0" w:color="auto"/>
              <w:left w:val="single" w:sz="12" w:space="0" w:color="auto"/>
              <w:bottom w:val="single" w:sz="4" w:space="0" w:color="auto"/>
              <w:right w:val="single" w:sz="12" w:space="0" w:color="auto"/>
            </w:tcBorders>
          </w:tcPr>
          <w:p w:rsidR="00F36491" w:rsidRDefault="00F36491" w:rsidP="00243ED7">
            <w:pPr>
              <w:jc w:val="both"/>
              <w:rPr>
                <w:rFonts w:ascii="Arial" w:hAnsi="Arial" w:cs="Arial"/>
                <w:b/>
                <w:sz w:val="20"/>
                <w:szCs w:val="20"/>
              </w:rPr>
            </w:pPr>
            <w:r>
              <w:rPr>
                <w:rFonts w:ascii="Arial" w:hAnsi="Arial" w:cs="Arial"/>
                <w:b/>
                <w:sz w:val="20"/>
                <w:szCs w:val="20"/>
              </w:rPr>
              <w:t xml:space="preserve">1. – 3. ročník – úprava a doplnenie </w:t>
            </w:r>
            <w:r w:rsidR="00243ED7">
              <w:rPr>
                <w:rFonts w:ascii="Arial" w:hAnsi="Arial" w:cs="Arial"/>
                <w:b/>
                <w:sz w:val="20"/>
                <w:szCs w:val="20"/>
              </w:rPr>
              <w:t>učebných osnov</w:t>
            </w:r>
            <w:r>
              <w:rPr>
                <w:rFonts w:ascii="Arial" w:hAnsi="Arial" w:cs="Arial"/>
                <w:b/>
                <w:sz w:val="20"/>
                <w:szCs w:val="20"/>
              </w:rPr>
              <w:t xml:space="preserve"> pre potraviny a výživa, technológia a stolovanie </w:t>
            </w:r>
            <w:r w:rsidRPr="00AC2B3B">
              <w:rPr>
                <w:rFonts w:ascii="Arial" w:eastAsia="Times New Roman" w:hAnsi="Arial" w:cs="Arial"/>
                <w:b/>
                <w:sz w:val="20"/>
                <w:szCs w:val="20"/>
                <w:lang w:eastAsia="sk-SK"/>
              </w:rPr>
              <w:t>v súlade so štátnym vzdelávacím programom pre učebné odbory kuchár a čašník,</w:t>
            </w:r>
            <w:r>
              <w:rPr>
                <w:rFonts w:ascii="Arial" w:eastAsia="Times New Roman" w:hAnsi="Arial" w:cs="Arial"/>
                <w:b/>
                <w:sz w:val="20"/>
                <w:szCs w:val="20"/>
                <w:lang w:eastAsia="sk-SK"/>
              </w:rPr>
              <w:t xml:space="preserve"> </w:t>
            </w:r>
            <w:r w:rsidR="003B4C42">
              <w:rPr>
                <w:rFonts w:ascii="Arial" w:eastAsia="Times New Roman" w:hAnsi="Arial" w:cs="Arial"/>
                <w:b/>
                <w:sz w:val="20"/>
                <w:szCs w:val="20"/>
                <w:lang w:eastAsia="sk-SK"/>
              </w:rPr>
              <w:t>servírka</w:t>
            </w:r>
          </w:p>
        </w:tc>
      </w:tr>
    </w:tbl>
    <w:p w:rsidR="00AC2B3B" w:rsidRPr="00365B61" w:rsidRDefault="00AC2B3B" w:rsidP="000C20C4">
      <w:pPr>
        <w:pStyle w:val="Odsekzoznamu"/>
        <w:numPr>
          <w:ilvl w:val="0"/>
          <w:numId w:val="24"/>
        </w:numPr>
        <w:tabs>
          <w:tab w:val="left" w:pos="540"/>
        </w:tabs>
        <w:spacing w:before="480" w:after="0" w:line="240" w:lineRule="auto"/>
        <w:jc w:val="both"/>
        <w:rPr>
          <w:rFonts w:ascii="Monotype Corsiva" w:eastAsia="Times New Roman" w:hAnsi="Monotype Corsiva" w:cs="Arial"/>
          <w:b/>
          <w:sz w:val="32"/>
          <w:szCs w:val="32"/>
          <w:lang w:eastAsia="sk-SK"/>
        </w:rPr>
      </w:pPr>
      <w:r w:rsidRPr="00365B61">
        <w:rPr>
          <w:rFonts w:ascii="Monotype Corsiva" w:eastAsia="Times New Roman" w:hAnsi="Monotype Corsiva" w:cs="Arial"/>
          <w:b/>
          <w:sz w:val="32"/>
          <w:szCs w:val="32"/>
          <w:lang w:eastAsia="sk-SK"/>
        </w:rPr>
        <w:lastRenderedPageBreak/>
        <w:t>CIELE A POSLANIE VÝCHOVY A</w:t>
      </w:r>
      <w:r w:rsidR="00365B61" w:rsidRPr="00365B61">
        <w:rPr>
          <w:rFonts w:ascii="Monotype Corsiva" w:eastAsia="Times New Roman" w:hAnsi="Monotype Corsiva" w:cs="Arial"/>
          <w:b/>
          <w:sz w:val="32"/>
          <w:szCs w:val="32"/>
          <w:lang w:eastAsia="sk-SK"/>
        </w:rPr>
        <w:t> </w:t>
      </w:r>
      <w:r w:rsidRPr="00365B61">
        <w:rPr>
          <w:rFonts w:ascii="Monotype Corsiva" w:eastAsia="Times New Roman" w:hAnsi="Monotype Corsiva" w:cs="Arial"/>
          <w:b/>
          <w:sz w:val="32"/>
          <w:szCs w:val="32"/>
          <w:lang w:eastAsia="sk-SK"/>
        </w:rPr>
        <w:t>VZDELÁVANIA</w:t>
      </w:r>
    </w:p>
    <w:p w:rsidR="00365B61" w:rsidRPr="00365B61" w:rsidRDefault="00365B61" w:rsidP="00365B61">
      <w:pPr>
        <w:tabs>
          <w:tab w:val="left" w:pos="540"/>
        </w:tabs>
        <w:spacing w:before="480" w:after="0" w:line="240" w:lineRule="auto"/>
        <w:jc w:val="both"/>
        <w:rPr>
          <w:rFonts w:ascii="Monotype Corsiva" w:eastAsia="Times New Roman" w:hAnsi="Monotype Corsiva" w:cs="Arial"/>
          <w:b/>
          <w:sz w:val="32"/>
          <w:szCs w:val="32"/>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720"/>
      </w:tblGrid>
      <w:tr w:rsidR="00365B61" w:rsidRPr="00AC2B3B" w:rsidTr="00C630C5">
        <w:tc>
          <w:tcPr>
            <w:tcW w:w="4320" w:type="dxa"/>
            <w:tcBorders>
              <w:top w:val="single" w:sz="12" w:space="0" w:color="auto"/>
              <w:left w:val="single" w:sz="12" w:space="0" w:color="auto"/>
              <w:right w:val="single" w:sz="12" w:space="0" w:color="auto"/>
            </w:tcBorders>
            <w:shd w:val="clear" w:color="auto" w:fill="FFC000"/>
          </w:tcPr>
          <w:p w:rsidR="00365B61" w:rsidRPr="00AC2B3B" w:rsidRDefault="00365B61" w:rsidP="00C630C5">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br w:type="page"/>
              <w:t>Názov a adresa školy</w:t>
            </w:r>
          </w:p>
        </w:tc>
        <w:tc>
          <w:tcPr>
            <w:tcW w:w="4860" w:type="dxa"/>
            <w:tcBorders>
              <w:top w:val="single" w:sz="12" w:space="0" w:color="auto"/>
              <w:left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Hotelová akadémia</w:t>
            </w:r>
          </w:p>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Radničné námestie 1, 052 01 Spišská Nová Ves</w:t>
            </w:r>
          </w:p>
        </w:tc>
      </w:tr>
      <w:tr w:rsidR="00365B61" w:rsidRPr="00AC2B3B" w:rsidTr="00C630C5">
        <w:tc>
          <w:tcPr>
            <w:tcW w:w="4320" w:type="dxa"/>
            <w:tcBorders>
              <w:top w:val="single" w:sz="4" w:space="0" w:color="auto"/>
              <w:left w:val="single" w:sz="12" w:space="0" w:color="auto"/>
              <w:right w:val="single" w:sz="12" w:space="0" w:color="auto"/>
            </w:tcBorders>
            <w:shd w:val="clear" w:color="auto" w:fill="FFC000"/>
          </w:tcPr>
          <w:p w:rsidR="00365B61" w:rsidRPr="00AC2B3B" w:rsidRDefault="00365B61" w:rsidP="00C630C5">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365B61" w:rsidRPr="00AC2B3B" w:rsidTr="00C630C5">
        <w:tc>
          <w:tcPr>
            <w:tcW w:w="4320" w:type="dxa"/>
            <w:tcBorders>
              <w:top w:val="single" w:sz="4" w:space="0" w:color="auto"/>
              <w:left w:val="single" w:sz="12" w:space="0" w:color="auto"/>
              <w:right w:val="single" w:sz="12" w:space="0" w:color="auto"/>
            </w:tcBorders>
            <w:shd w:val="clear" w:color="auto" w:fill="FFC000"/>
          </w:tcPr>
          <w:p w:rsidR="00365B61" w:rsidRPr="00AC2B3B" w:rsidRDefault="00365B61" w:rsidP="00C630C5">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63 Ekonomika a organizácia, obchod a služby</w:t>
            </w:r>
          </w:p>
        </w:tc>
      </w:tr>
      <w:tr w:rsidR="00365B61" w:rsidRPr="00AC2B3B" w:rsidTr="00C630C5">
        <w:tc>
          <w:tcPr>
            <w:tcW w:w="4320" w:type="dxa"/>
            <w:tcBorders>
              <w:top w:val="single" w:sz="4" w:space="0" w:color="auto"/>
              <w:left w:val="single" w:sz="12" w:space="0" w:color="auto"/>
              <w:right w:val="single" w:sz="12" w:space="0" w:color="auto"/>
            </w:tcBorders>
            <w:shd w:val="clear" w:color="auto" w:fill="FFC000"/>
          </w:tcPr>
          <w:p w:rsidR="00365B61" w:rsidRPr="00AC2B3B" w:rsidRDefault="00365B61"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6444 H čašník, servírka</w:t>
            </w:r>
          </w:p>
        </w:tc>
      </w:tr>
      <w:tr w:rsidR="00365B61" w:rsidRPr="00AC2B3B" w:rsidTr="00C630C5">
        <w:tc>
          <w:tcPr>
            <w:tcW w:w="4320" w:type="dxa"/>
            <w:tcBorders>
              <w:top w:val="single" w:sz="4" w:space="0" w:color="auto"/>
              <w:left w:val="single" w:sz="12" w:space="0" w:color="auto"/>
              <w:right w:val="single" w:sz="12" w:space="0" w:color="auto"/>
            </w:tcBorders>
            <w:shd w:val="clear" w:color="auto" w:fill="FFC000"/>
          </w:tcPr>
          <w:p w:rsidR="00365B61" w:rsidRPr="00AC2B3B" w:rsidRDefault="00365B61" w:rsidP="00C630C5">
            <w:pPr>
              <w:spacing w:after="0" w:line="240" w:lineRule="auto"/>
              <w:jc w:val="both"/>
              <w:rPr>
                <w:rFonts w:ascii="Arial" w:eastAsia="Times New Roman" w:hAnsi="Arial" w:cs="Arial"/>
                <w:b/>
                <w:sz w:val="20"/>
                <w:szCs w:val="20"/>
                <w:lang w:eastAsia="sk-SK"/>
              </w:rPr>
            </w:pPr>
          </w:p>
        </w:tc>
        <w:tc>
          <w:tcPr>
            <w:tcW w:w="4860" w:type="dxa"/>
            <w:tcBorders>
              <w:top w:val="single" w:sz="4" w:space="0" w:color="auto"/>
              <w:left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6445 H kuchár</w:t>
            </w:r>
          </w:p>
        </w:tc>
      </w:tr>
      <w:tr w:rsidR="00365B61" w:rsidRPr="00AC2B3B" w:rsidTr="00C630C5">
        <w:tc>
          <w:tcPr>
            <w:tcW w:w="4320" w:type="dxa"/>
            <w:tcBorders>
              <w:top w:val="single" w:sz="4" w:space="0" w:color="auto"/>
              <w:left w:val="single" w:sz="12" w:space="0" w:color="auto"/>
              <w:right w:val="single" w:sz="12" w:space="0" w:color="auto"/>
            </w:tcBorders>
            <w:shd w:val="clear" w:color="auto" w:fill="FFC000"/>
          </w:tcPr>
          <w:p w:rsidR="00365B61" w:rsidRPr="00AC2B3B" w:rsidRDefault="00365B61"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365B61" w:rsidRPr="00AC2B3B" w:rsidTr="00C630C5">
        <w:tc>
          <w:tcPr>
            <w:tcW w:w="4320" w:type="dxa"/>
            <w:tcBorders>
              <w:top w:val="single" w:sz="4" w:space="0" w:color="auto"/>
              <w:left w:val="single" w:sz="12" w:space="0" w:color="auto"/>
              <w:right w:val="single" w:sz="12" w:space="0" w:color="auto"/>
            </w:tcBorders>
            <w:shd w:val="clear" w:color="auto" w:fill="FFC000"/>
          </w:tcPr>
          <w:p w:rsidR="00365B61" w:rsidRPr="00AC2B3B" w:rsidRDefault="00365B61"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365B61" w:rsidRPr="00AC2B3B" w:rsidTr="00C630C5">
        <w:tc>
          <w:tcPr>
            <w:tcW w:w="4320" w:type="dxa"/>
            <w:tcBorders>
              <w:left w:val="single" w:sz="12" w:space="0" w:color="auto"/>
              <w:bottom w:val="single" w:sz="12" w:space="0" w:color="auto"/>
              <w:right w:val="single" w:sz="12" w:space="0" w:color="auto"/>
            </w:tcBorders>
            <w:shd w:val="clear" w:color="auto" w:fill="FFC000"/>
          </w:tcPr>
          <w:p w:rsidR="00365B61" w:rsidRPr="00AC2B3B" w:rsidRDefault="00365B61"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60" w:type="dxa"/>
            <w:tcBorders>
              <w:left w:val="single" w:sz="12" w:space="0" w:color="auto"/>
              <w:bottom w:val="single" w:sz="12" w:space="0" w:color="auto"/>
              <w:right w:val="single" w:sz="12" w:space="0" w:color="auto"/>
            </w:tcBorders>
            <w:shd w:val="clear" w:color="auto" w:fill="auto"/>
          </w:tcPr>
          <w:p w:rsidR="00365B61" w:rsidRPr="00AC2B3B" w:rsidRDefault="00365B61"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denná</w:t>
            </w:r>
          </w:p>
        </w:tc>
      </w:tr>
    </w:tbl>
    <w:p w:rsidR="00AC2B3B" w:rsidRPr="00AC2B3B" w:rsidRDefault="00365B61" w:rsidP="00AC2B3B">
      <w:pPr>
        <w:tabs>
          <w:tab w:val="left" w:pos="540"/>
        </w:tabs>
        <w:spacing w:before="480" w:after="0" w:line="240" w:lineRule="auto"/>
        <w:jc w:val="both"/>
        <w:rPr>
          <w:rFonts w:ascii="Arial" w:eastAsia="Times New Roman" w:hAnsi="Arial" w:cs="Arial"/>
          <w:b/>
          <w:color w:val="0000FF"/>
          <w:sz w:val="20"/>
          <w:szCs w:val="20"/>
          <w:lang w:eastAsia="sk-SK"/>
        </w:rPr>
      </w:pPr>
      <w:r>
        <w:rPr>
          <w:rFonts w:ascii="Arial" w:eastAsia="Times New Roman" w:hAnsi="Arial" w:cs="Arial"/>
          <w:sz w:val="20"/>
          <w:szCs w:val="20"/>
          <w:lang w:eastAsia="sk-SK"/>
        </w:rPr>
        <w:t>C</w:t>
      </w:r>
      <w:r w:rsidR="00AC2B3B" w:rsidRPr="00AC2B3B">
        <w:rPr>
          <w:rFonts w:ascii="Arial" w:eastAsia="Times New Roman" w:hAnsi="Arial" w:cs="Arial"/>
          <w:sz w:val="20"/>
          <w:szCs w:val="20"/>
          <w:lang w:eastAsia="sk-SK"/>
        </w:rPr>
        <w:t>iele a poslanie</w:t>
      </w:r>
      <w:r w:rsidR="00AC2B3B" w:rsidRPr="00AC2B3B">
        <w:rPr>
          <w:rFonts w:ascii="Arial" w:eastAsia="Times New Roman" w:hAnsi="Arial" w:cs="Arial"/>
          <w:b/>
          <w:sz w:val="20"/>
          <w:szCs w:val="20"/>
          <w:lang w:eastAsia="sk-SK"/>
        </w:rPr>
        <w:t xml:space="preserve"> </w:t>
      </w:r>
      <w:r w:rsidR="00AC2B3B" w:rsidRPr="00AC2B3B">
        <w:rPr>
          <w:rFonts w:ascii="Arial" w:eastAsia="Times New Roman" w:hAnsi="Arial" w:cs="Arial"/>
          <w:sz w:val="20"/>
          <w:szCs w:val="20"/>
          <w:lang w:eastAsia="sk-SK"/>
        </w:rPr>
        <w:t>výchovy a vzdelávania</w:t>
      </w:r>
      <w:r w:rsidR="00AC2B3B" w:rsidRPr="00AC2B3B">
        <w:rPr>
          <w:rFonts w:ascii="Arial" w:eastAsia="Times New Roman" w:hAnsi="Arial" w:cs="Arial"/>
          <w:b/>
          <w:sz w:val="20"/>
          <w:szCs w:val="20"/>
          <w:lang w:eastAsia="sk-SK"/>
        </w:rPr>
        <w:t xml:space="preserve"> </w:t>
      </w:r>
      <w:r w:rsidR="00AC2B3B" w:rsidRPr="00AC2B3B">
        <w:rPr>
          <w:rFonts w:ascii="Arial" w:eastAsia="Times New Roman" w:hAnsi="Arial" w:cs="Arial"/>
          <w:sz w:val="20"/>
          <w:szCs w:val="20"/>
          <w:lang w:eastAsia="sk-SK"/>
        </w:rPr>
        <w:t>v našom školskom</w:t>
      </w:r>
      <w:r w:rsidR="00AC2B3B" w:rsidRPr="00AC2B3B">
        <w:rPr>
          <w:rFonts w:ascii="Arial" w:eastAsia="Times New Roman" w:hAnsi="Arial" w:cs="Arial"/>
          <w:b/>
          <w:sz w:val="20"/>
          <w:szCs w:val="20"/>
          <w:lang w:eastAsia="sk-SK"/>
        </w:rPr>
        <w:t xml:space="preserve"> </w:t>
      </w:r>
      <w:r w:rsidR="00AC2B3B" w:rsidRPr="00AC2B3B">
        <w:rPr>
          <w:rFonts w:ascii="Arial" w:eastAsia="Times New Roman" w:hAnsi="Arial" w:cs="Arial"/>
          <w:sz w:val="20"/>
          <w:szCs w:val="20"/>
          <w:lang w:eastAsia="sk-SK"/>
        </w:rPr>
        <w:t xml:space="preserve">vzdelávacom programe pre učebný odbor 6444 </w:t>
      </w:r>
      <w:r w:rsidR="00AC242A">
        <w:rPr>
          <w:rFonts w:ascii="Arial" w:eastAsia="Times New Roman" w:hAnsi="Arial" w:cs="Arial"/>
          <w:sz w:val="20"/>
          <w:szCs w:val="20"/>
          <w:lang w:eastAsia="sk-SK"/>
        </w:rPr>
        <w:t>H</w:t>
      </w:r>
      <w:r w:rsidR="00AC2B3B" w:rsidRPr="00AC2B3B">
        <w:rPr>
          <w:rFonts w:ascii="Arial" w:eastAsia="Times New Roman" w:hAnsi="Arial" w:cs="Arial"/>
          <w:sz w:val="20"/>
          <w:szCs w:val="20"/>
          <w:lang w:eastAsia="sk-SK"/>
        </w:rPr>
        <w:t xml:space="preserve"> čašník, servírka a učebný odbor 6445 </w:t>
      </w:r>
      <w:r w:rsidR="00AC242A">
        <w:rPr>
          <w:rFonts w:ascii="Arial" w:eastAsia="Times New Roman" w:hAnsi="Arial" w:cs="Arial"/>
          <w:sz w:val="20"/>
          <w:szCs w:val="20"/>
          <w:lang w:eastAsia="sk-SK"/>
        </w:rPr>
        <w:t>H</w:t>
      </w:r>
      <w:r w:rsidR="00AC2B3B" w:rsidRPr="00AC2B3B">
        <w:rPr>
          <w:rFonts w:ascii="Arial" w:eastAsia="Times New Roman" w:hAnsi="Arial" w:cs="Arial"/>
          <w:sz w:val="20"/>
          <w:szCs w:val="20"/>
          <w:lang w:eastAsia="sk-SK"/>
        </w:rPr>
        <w:t xml:space="preserve"> kuchár</w:t>
      </w:r>
      <w:r w:rsidR="00AC2B3B" w:rsidRPr="00AC2B3B">
        <w:rPr>
          <w:rFonts w:ascii="Arial" w:eastAsia="Times New Roman" w:hAnsi="Arial" w:cs="Arial"/>
          <w:b/>
          <w:sz w:val="20"/>
          <w:szCs w:val="20"/>
          <w:lang w:eastAsia="sk-SK"/>
        </w:rPr>
        <w:t xml:space="preserve"> </w:t>
      </w:r>
      <w:r w:rsidR="00AC2B3B" w:rsidRPr="00AC2B3B">
        <w:rPr>
          <w:rFonts w:ascii="Arial" w:eastAsia="Times New Roman" w:hAnsi="Arial" w:cs="Arial"/>
          <w:sz w:val="20"/>
          <w:szCs w:val="20"/>
          <w:lang w:eastAsia="sk-SK"/>
        </w:rPr>
        <w:t xml:space="preserve">vychádza z cieľov stanovených v Zákone o výchove a vzdelávaní (školský zákon) a Štátnom vzdelávacom programe pre skupinu trojročných učebných odborov 64 Ekonomika a organizácia, obchod a služby. Poslanie školy vyplýva aj komplexnej analýzy školy.  </w:t>
      </w:r>
      <w:r w:rsidR="00AC2B3B" w:rsidRPr="00AC2B3B">
        <w:rPr>
          <w:rFonts w:ascii="Arial" w:eastAsia="Times New Roman" w:hAnsi="Arial" w:cs="Arial"/>
          <w:b/>
          <w:sz w:val="20"/>
          <w:szCs w:val="20"/>
          <w:lang w:eastAsia="sk-SK"/>
        </w:rPr>
        <w:t xml:space="preserve">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sz w:val="20"/>
          <w:szCs w:val="20"/>
          <w:lang w:eastAsia="sk-SK"/>
        </w:rPr>
        <w:t>Poslaním našej školy</w:t>
      </w:r>
      <w:r w:rsidRPr="00AC2B3B">
        <w:rPr>
          <w:rFonts w:ascii="Arial" w:eastAsia="Times New Roman" w:hAnsi="Arial" w:cs="Arial"/>
          <w:sz w:val="20"/>
          <w:szCs w:val="20"/>
          <w:lang w:eastAsia="sk-SK"/>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Naša škola má nielen vzdelávať, ale aj vychovávať. Naše </w:t>
      </w:r>
      <w:r w:rsidRPr="00AC2B3B">
        <w:rPr>
          <w:rFonts w:ascii="Arial" w:eastAsia="Times New Roman" w:hAnsi="Arial" w:cs="Arial"/>
          <w:b/>
          <w:sz w:val="20"/>
          <w:szCs w:val="20"/>
          <w:lang w:eastAsia="sk-SK"/>
        </w:rPr>
        <w:t>ciele v systéme výchovy a vzdelávania</w:t>
      </w:r>
      <w:r w:rsidRPr="00AC2B3B">
        <w:rPr>
          <w:rFonts w:ascii="Arial" w:eastAsia="Times New Roman" w:hAnsi="Arial" w:cs="Arial"/>
          <w:sz w:val="20"/>
          <w:szCs w:val="20"/>
          <w:lang w:eastAsia="sk-SK"/>
        </w:rPr>
        <w:t xml:space="preserve"> spočívajú v cieľavedomom a systematickom rozvoji poznávacích schopností, emocionálnej zrelosti žiaka, motivácie k sústavnému zdokonaľovaniu sa, </w:t>
      </w:r>
      <w:proofErr w:type="spellStart"/>
      <w:r w:rsidRPr="00AC2B3B">
        <w:rPr>
          <w:rFonts w:ascii="Arial" w:eastAsia="Times New Roman" w:hAnsi="Arial" w:cs="Arial"/>
          <w:sz w:val="20"/>
          <w:szCs w:val="20"/>
          <w:lang w:eastAsia="sk-SK"/>
        </w:rPr>
        <w:t>prosocionálneho</w:t>
      </w:r>
      <w:proofErr w:type="spellEnd"/>
      <w:r w:rsidRPr="00AC2B3B">
        <w:rPr>
          <w:rFonts w:ascii="Arial" w:eastAsia="Times New Roman" w:hAnsi="Arial" w:cs="Arial"/>
          <w:sz w:val="20"/>
          <w:szCs w:val="20"/>
          <w:lang w:eastAsia="sk-SK"/>
        </w:rPr>
        <w:t xml:space="preserve"> správania, etiky, </w:t>
      </w:r>
      <w:proofErr w:type="spellStart"/>
      <w:r w:rsidRPr="00AC2B3B">
        <w:rPr>
          <w:rFonts w:ascii="Arial" w:eastAsia="Times New Roman" w:hAnsi="Arial" w:cs="Arial"/>
          <w:sz w:val="20"/>
          <w:szCs w:val="20"/>
          <w:lang w:eastAsia="sk-SK"/>
        </w:rPr>
        <w:t>sebaregulácie</w:t>
      </w:r>
      <w:proofErr w:type="spellEnd"/>
      <w:r w:rsidRPr="00AC2B3B">
        <w:rPr>
          <w:rFonts w:ascii="Arial" w:eastAsia="Times New Roman" w:hAnsi="Arial" w:cs="Arial"/>
          <w:sz w:val="20"/>
          <w:szCs w:val="20"/>
          <w:lang w:eastAsia="sk-SK"/>
        </w:rPr>
        <w:t xml:space="preserve"> ako vyjadrenia schopnosti prevziať zodpovednosť za seba a svoj rozvoj a tvorivosť.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Ciele výchovy a vzdelávania orientované na vytváranie predpokladov celoživotného vzdelávania sú zamerané na:</w:t>
      </w:r>
    </w:p>
    <w:p w:rsidR="00AC2B3B" w:rsidRPr="00AC2B3B" w:rsidRDefault="00AC2B3B" w:rsidP="00AC2B3B">
      <w:pPr>
        <w:numPr>
          <w:ilvl w:val="1"/>
          <w:numId w:val="1"/>
        </w:numPr>
        <w:tabs>
          <w:tab w:val="num" w:pos="540"/>
        </w:tabs>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i/>
          <w:sz w:val="20"/>
          <w:szCs w:val="20"/>
          <w:u w:val="single"/>
          <w:lang w:eastAsia="sk-SK"/>
        </w:rPr>
        <w:t>Posilnenie výchovnej funkcie školy</w:t>
      </w:r>
      <w:r w:rsidRPr="00AC2B3B">
        <w:rPr>
          <w:rFonts w:ascii="Arial" w:eastAsia="Times New Roman" w:hAnsi="Arial" w:cs="Arial"/>
          <w:sz w:val="20"/>
          <w:szCs w:val="20"/>
          <w:lang w:eastAsia="sk-SK"/>
        </w:rPr>
        <w:t xml:space="preserve"> so zámerom: </w:t>
      </w:r>
    </w:p>
    <w:p w:rsidR="00AC2B3B" w:rsidRPr="00AC2B3B" w:rsidRDefault="00AC2B3B" w:rsidP="00AC2B3B">
      <w:pPr>
        <w:numPr>
          <w:ilvl w:val="2"/>
          <w:numId w:val="1"/>
        </w:numPr>
        <w:tabs>
          <w:tab w:val="num" w:pos="90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umožniť všetkým žiakom prístup ku kvalitné</w:t>
      </w:r>
      <w:r w:rsidR="000E6A2A">
        <w:rPr>
          <w:rFonts w:ascii="Arial" w:eastAsia="Times New Roman" w:hAnsi="Arial" w:cs="Arial"/>
          <w:sz w:val="20"/>
          <w:szCs w:val="20"/>
          <w:lang w:eastAsia="sk-SK"/>
        </w:rPr>
        <w:t>mu záujmovému vzdelávaniu a voľn</w:t>
      </w:r>
      <w:r w:rsidRPr="00AC2B3B">
        <w:rPr>
          <w:rFonts w:ascii="Arial" w:eastAsia="Times New Roman" w:hAnsi="Arial" w:cs="Arial"/>
          <w:sz w:val="20"/>
          <w:szCs w:val="20"/>
          <w:lang w:eastAsia="sk-SK"/>
        </w:rPr>
        <w:t>očasovým aktivitám, najmä žiakom zo sociálne znevýhodneného prostredia ako formy prevencie sociálno-patologických javov a podchytenia nadaných a talentovaných jedincov,</w:t>
      </w:r>
    </w:p>
    <w:p w:rsidR="00AC2B3B" w:rsidRPr="00AC2B3B" w:rsidRDefault="00AC2B3B" w:rsidP="00AC2B3B">
      <w:pPr>
        <w:numPr>
          <w:ilvl w:val="2"/>
          <w:numId w:val="1"/>
        </w:numPr>
        <w:tabs>
          <w:tab w:val="num" w:pos="90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vytvárať motiváciu k učeniu, ktorá žiakom umožní pokračovať nielen v ďalšom vzdelávaní, ale aj v kultivovaní a rozvoji vlastnej osobnosti,</w:t>
      </w:r>
    </w:p>
    <w:p w:rsidR="00AC2B3B" w:rsidRPr="00AC2B3B" w:rsidRDefault="00AC2B3B" w:rsidP="00AC2B3B">
      <w:pPr>
        <w:numPr>
          <w:ilvl w:val="2"/>
          <w:numId w:val="1"/>
        </w:numPr>
        <w:tabs>
          <w:tab w:val="num" w:pos="90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podporovať špecifické záujmy, schopností a nadania žiakov,</w:t>
      </w:r>
    </w:p>
    <w:p w:rsidR="00AC2B3B" w:rsidRPr="00AC2B3B" w:rsidRDefault="00AC2B3B" w:rsidP="00AC2B3B">
      <w:pPr>
        <w:numPr>
          <w:ilvl w:val="2"/>
          <w:numId w:val="1"/>
        </w:numPr>
        <w:tabs>
          <w:tab w:val="num" w:pos="90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formovať ucelený názor na svet a vzťah k životnému prostrediu</w:t>
      </w:r>
      <w:r w:rsidR="000E6A2A">
        <w:rPr>
          <w:rFonts w:ascii="Arial" w:eastAsia="Times New Roman" w:hAnsi="Arial" w:cs="Arial"/>
          <w:sz w:val="20"/>
          <w:szCs w:val="20"/>
          <w:lang w:eastAsia="sk-SK"/>
        </w:rPr>
        <w:t>,</w:t>
      </w:r>
    </w:p>
    <w:p w:rsidR="00AC2B3B" w:rsidRPr="00AC2B3B" w:rsidRDefault="00AC2B3B" w:rsidP="00AC2B3B">
      <w:pPr>
        <w:numPr>
          <w:ilvl w:val="2"/>
          <w:numId w:val="1"/>
        </w:numPr>
        <w:tabs>
          <w:tab w:val="num" w:pos="90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vytvárať vzťah k základným ľudským hodnotám ako je úcta a dôvera, sloboda a zodpovednosť, spolupráca a kooperácia, komunikácia a tolerancia,</w:t>
      </w:r>
    </w:p>
    <w:p w:rsidR="00AC2B3B" w:rsidRPr="00AC2B3B" w:rsidRDefault="00AC2B3B" w:rsidP="00AC2B3B">
      <w:pPr>
        <w:numPr>
          <w:ilvl w:val="2"/>
          <w:numId w:val="1"/>
        </w:numPr>
        <w:tabs>
          <w:tab w:val="num" w:pos="90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poskytovať čo najväčšie množstvo príležitostí, podnetov a možností v oblasti záujmovej činnosti,</w:t>
      </w:r>
    </w:p>
    <w:p w:rsidR="00AC2B3B" w:rsidRPr="00AC2B3B" w:rsidRDefault="00AC2B3B" w:rsidP="00AC2B3B">
      <w:pPr>
        <w:numPr>
          <w:ilvl w:val="2"/>
          <w:numId w:val="1"/>
        </w:numPr>
        <w:tabs>
          <w:tab w:val="num" w:pos="90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poskytovať pre žiakov a širokú verejnosť ponuku vzdelávacích služieb vo voľnom čase,</w:t>
      </w:r>
    </w:p>
    <w:p w:rsidR="00AC2B3B" w:rsidRPr="00AC2B3B" w:rsidRDefault="00AC2B3B" w:rsidP="00AC2B3B">
      <w:pPr>
        <w:numPr>
          <w:ilvl w:val="1"/>
          <w:numId w:val="1"/>
        </w:numPr>
        <w:tabs>
          <w:tab w:val="num" w:pos="540"/>
        </w:tabs>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i/>
          <w:sz w:val="20"/>
          <w:szCs w:val="20"/>
          <w:u w:val="single"/>
          <w:lang w:eastAsia="sk-SK"/>
        </w:rPr>
        <w:t>Realizáciu stratégie rozvoja školy</w:t>
      </w:r>
      <w:r w:rsidRPr="00AC2B3B">
        <w:rPr>
          <w:rFonts w:ascii="Arial" w:eastAsia="Times New Roman" w:hAnsi="Arial" w:cs="Arial"/>
          <w:sz w:val="20"/>
          <w:szCs w:val="20"/>
          <w:lang w:eastAsia="sk-SK"/>
        </w:rPr>
        <w:t xml:space="preserve"> s dôrazom na:</w:t>
      </w:r>
    </w:p>
    <w:p w:rsidR="00AC2B3B" w:rsidRPr="00AC2B3B" w:rsidRDefault="00AC2B3B" w:rsidP="00AC2B3B">
      <w:pPr>
        <w:numPr>
          <w:ilvl w:val="3"/>
          <w:numId w:val="1"/>
        </w:numPr>
        <w:tabs>
          <w:tab w:val="num" w:pos="900"/>
        </w:tabs>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i/>
          <w:sz w:val="20"/>
          <w:szCs w:val="20"/>
          <w:lang w:eastAsia="sk-SK"/>
        </w:rPr>
        <w:t>prípravu a tvorbu vlastných školských vzdelávacích programov</w:t>
      </w:r>
      <w:r w:rsidRPr="00AC2B3B">
        <w:rPr>
          <w:rFonts w:ascii="Arial" w:eastAsia="Times New Roman" w:hAnsi="Arial" w:cs="Arial"/>
          <w:sz w:val="20"/>
          <w:szCs w:val="20"/>
          <w:lang w:eastAsia="sk-SK"/>
        </w:rPr>
        <w:t xml:space="preserve"> s cieľom:</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uplatňovať nové metódy a formy vyučovania zavádzaním aktívneho učenia, realizáciou </w:t>
      </w:r>
      <w:proofErr w:type="spellStart"/>
      <w:r w:rsidRPr="00AC2B3B">
        <w:rPr>
          <w:rFonts w:ascii="Arial" w:eastAsia="Times New Roman" w:hAnsi="Arial" w:cs="Arial"/>
          <w:sz w:val="20"/>
          <w:szCs w:val="20"/>
          <w:lang w:eastAsia="sk-SK"/>
        </w:rPr>
        <w:t>medzipredmetovej</w:t>
      </w:r>
      <w:proofErr w:type="spellEnd"/>
      <w:r w:rsidRPr="00AC2B3B">
        <w:rPr>
          <w:rFonts w:ascii="Arial" w:eastAsia="Times New Roman" w:hAnsi="Arial" w:cs="Arial"/>
          <w:sz w:val="20"/>
          <w:szCs w:val="20"/>
          <w:lang w:eastAsia="sk-SK"/>
        </w:rPr>
        <w:t xml:space="preserve"> integrácie, propagáciou a zavádzaním projektového a programového vyučovania,</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zabezpečiť kvalitné vyučovanie cudzieho jazyka vytvorením jazykového laboratóriá, získania kvalifikovaných učiteľov pre výučbu cudzích jazykov </w:t>
      </w:r>
      <w:r w:rsidRPr="00AC2B3B">
        <w:rPr>
          <w:rFonts w:ascii="Arial" w:eastAsia="Times New Roman" w:hAnsi="Arial" w:cs="Arial"/>
          <w:sz w:val="20"/>
          <w:szCs w:val="20"/>
          <w:lang w:eastAsia="sk-SK"/>
        </w:rPr>
        <w:lastRenderedPageBreak/>
        <w:t>a zabezpečením dostupných podmienok pre výučbu cudzieho jazyka v zahraničí,</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skvalitniť výučbu informačných a komunikačných technológií zabezpečením špeciálnej učebne a softwarového vybavenia, podporovaním ďalšieho vzdelávania učiteľov v oblasti informačných technológií,</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zohľadniť potreby a individuálne možnosti žiakov pri dosahovaní cieľov v učebnom odbore čašník, servírka,</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zabezpečiť variabilitu a individualizáciu výučby,</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rozvíjať špecifické záujmy žiakov,</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vytvárať priaznivé sociálne, emocionálne a pracovne prostredie v teoretickom a praktickom vyučovaní,</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zavádzať progresívne zmeny v hodnotení žiakov realizáciou priebežnej diagnostiky,</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zachovávať prirodzené heterogénne skupiny vo vzdelávaní.    </w:t>
      </w:r>
    </w:p>
    <w:p w:rsidR="00AC2B3B" w:rsidRPr="00AC2B3B" w:rsidRDefault="00AC2B3B" w:rsidP="00AC2B3B">
      <w:pPr>
        <w:numPr>
          <w:ilvl w:val="0"/>
          <w:numId w:val="2"/>
        </w:numPr>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i/>
          <w:sz w:val="20"/>
          <w:szCs w:val="20"/>
          <w:lang w:eastAsia="sk-SK"/>
        </w:rPr>
        <w:t>posilnene úlohy a motivácie učiteľov</w:t>
      </w:r>
      <w:r w:rsidRPr="00AC2B3B">
        <w:rPr>
          <w:rFonts w:ascii="Arial" w:eastAsia="Times New Roman" w:hAnsi="Arial" w:cs="Arial"/>
          <w:sz w:val="20"/>
          <w:szCs w:val="20"/>
          <w:lang w:eastAsia="sk-SK"/>
        </w:rPr>
        <w:t>, ich profesijný a osobný rozvoj s cieľom:</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rozvíjať a posilňovať kvalitný pedagogický zbor jeho stabilizáciou, </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podporovať a zabezpečovať ďalší odborný rozvoj a vzdelávanie učiteľov,</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rozvíjať hodnotenie a sebahodnotenie vlastnej práce a dosiahnutých výsledkov.  </w:t>
      </w:r>
    </w:p>
    <w:p w:rsidR="00AC2B3B" w:rsidRPr="00AC2B3B" w:rsidRDefault="00AC2B3B" w:rsidP="00AC2B3B">
      <w:pPr>
        <w:numPr>
          <w:ilvl w:val="0"/>
          <w:numId w:val="2"/>
        </w:numPr>
        <w:suppressAutoHyphens/>
        <w:spacing w:before="120" w:after="0" w:line="240" w:lineRule="auto"/>
        <w:jc w:val="both"/>
        <w:rPr>
          <w:rFonts w:ascii="Arial" w:eastAsia="Times New Roman" w:hAnsi="Arial" w:cs="Arial"/>
          <w:i/>
          <w:sz w:val="20"/>
          <w:szCs w:val="20"/>
          <w:u w:val="single"/>
          <w:lang w:eastAsia="sk-SK"/>
        </w:rPr>
      </w:pPr>
      <w:r w:rsidRPr="00AC2B3B">
        <w:rPr>
          <w:rFonts w:ascii="Arial" w:eastAsia="Times New Roman" w:hAnsi="Arial" w:cs="Arial"/>
          <w:b/>
          <w:i/>
          <w:sz w:val="20"/>
          <w:szCs w:val="20"/>
          <w:lang w:eastAsia="sk-SK"/>
        </w:rPr>
        <w:t>podporu talentu, osobnosti a záujmu každého žiaka</w:t>
      </w:r>
      <w:r w:rsidRPr="00AC2B3B">
        <w:rPr>
          <w:rFonts w:ascii="Arial" w:eastAsia="Times New Roman" w:hAnsi="Arial" w:cs="Arial"/>
          <w:sz w:val="20"/>
          <w:szCs w:val="20"/>
          <w:lang w:eastAsia="sk-SK"/>
        </w:rPr>
        <w:t xml:space="preserve"> s cieľom:</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rozvíjať edukačný proces na báze skvalitňovania vzťahov medzi učiteľom - žiakom – rodičom,</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rozvíjať tímovú spoluprácu medzi žiakmi budovaním prostredia tolerancie a radosti z úspechov, </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vytvárať prostredie školy založené na tvorivo-humánnom a poznatkovo-hodnotovom prístupe l vzdelávaniu s dôrazom na aktivitu a slobodu osobnosti žiaka,</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odstraňovať prejavy šikanovania, diskriminácie, násilia, xenofóbie, rasizmu a intolerancie v súlade s Chartou základných ľudských práv  a slobôd,</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viesť žiakov k zmysluplnej komunikácii a vyjadreniu svojho názoru,</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nadväzovať spoluprácu  s rôznymi školami a podnikmi doma a v zahraničí,</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presadzovať zdravý životný štýl,</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vytvárať širokú ponuku športových, záujmových a voľnočasových aktivít,</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vytvárať fungujúci a motivačný systém merania výsledkov vzdelávania.</w:t>
      </w:r>
    </w:p>
    <w:p w:rsidR="00AC2B3B" w:rsidRPr="00AC2B3B" w:rsidRDefault="00AC2B3B" w:rsidP="00AC2B3B">
      <w:pPr>
        <w:numPr>
          <w:ilvl w:val="0"/>
          <w:numId w:val="2"/>
        </w:numPr>
        <w:suppressAutoHyphen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i/>
          <w:sz w:val="20"/>
          <w:szCs w:val="20"/>
          <w:lang w:eastAsia="sk-SK"/>
        </w:rPr>
        <w:t>skvalitnenie spolupráce so sociálnymi partnermi, verejnosťou a ostatnými školami</w:t>
      </w:r>
      <w:r w:rsidRPr="00AC2B3B">
        <w:rPr>
          <w:rFonts w:ascii="Arial" w:eastAsia="Times New Roman" w:hAnsi="Arial" w:cs="Arial"/>
          <w:sz w:val="20"/>
          <w:szCs w:val="20"/>
          <w:lang w:eastAsia="sk-SK"/>
        </w:rPr>
        <w:t xml:space="preserve"> na princípe partnerstva s cieľom:</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zapojiť rodičov do procesu školy najmä v oblasti záujmového vzdelávania a voľnočasových aktivít,</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podporovať spoluprácu s rodičmi pri príprave a tvorbe školského vzdelávacieho programu,</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aktívne zapájať zamestnávateľov do tvorby školských vzdelávacích programov, rozvoja záujmového vzdelávania, skvalitňovania výchovno-vzdelávacieho procesu a odborného výcviku,</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spolupracovať so zriaďovateľom na koncepciách rozvoja odborného vzdelávania a prípravy a politiky zamestnanosti v Spišskej Novej Vsi a našom regióne,</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spolupracovať sa podnikmi poskytujúcich gastronomické služby,</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vytvárať spoluprácu so školami doma a v zahraničí a vymieňať si vzájomne skúseností a poznatky,</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nadviazať spoluprácu s Domovom dôchodcov v Spišskej Novej Vsi a poskytovať služby žiakov pri slávnostných a spoločenských príležitostiach,</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rozvíjať spoluprácu s nadáciami, rôznymi organizáciami a účelovo zameranými útvarmi na zabezpečenie potrieb žiakov.</w:t>
      </w:r>
    </w:p>
    <w:p w:rsidR="00AC2B3B" w:rsidRPr="00AC2B3B" w:rsidRDefault="00AC2B3B" w:rsidP="00AC2B3B">
      <w:pPr>
        <w:numPr>
          <w:ilvl w:val="0"/>
          <w:numId w:val="2"/>
        </w:numPr>
        <w:suppressAutoHyphens/>
        <w:spacing w:before="120" w:after="0" w:line="240" w:lineRule="auto"/>
        <w:jc w:val="both"/>
        <w:rPr>
          <w:rFonts w:ascii="Arial" w:eastAsia="Times New Roman" w:hAnsi="Arial" w:cs="Arial"/>
          <w:b/>
          <w:i/>
          <w:sz w:val="20"/>
          <w:szCs w:val="20"/>
          <w:lang w:eastAsia="sk-SK"/>
        </w:rPr>
      </w:pPr>
      <w:r w:rsidRPr="00AC2B3B">
        <w:rPr>
          <w:rFonts w:ascii="Arial" w:eastAsia="Times New Roman" w:hAnsi="Arial" w:cs="Arial"/>
          <w:b/>
          <w:i/>
          <w:sz w:val="20"/>
          <w:szCs w:val="20"/>
          <w:lang w:eastAsia="sk-SK"/>
        </w:rPr>
        <w:lastRenderedPageBreak/>
        <w:t>zlepšenie estetického prostredia budovy školy a najbližšieho okolia</w:t>
      </w:r>
      <w:r w:rsidRPr="00AC2B3B">
        <w:rPr>
          <w:rFonts w:ascii="Arial" w:eastAsia="Times New Roman" w:hAnsi="Arial" w:cs="Arial"/>
          <w:sz w:val="20"/>
          <w:szCs w:val="20"/>
          <w:lang w:eastAsia="sk-SK"/>
        </w:rPr>
        <w:t xml:space="preserve"> s cieľom: </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zlepšiť prostredie v triedach a spoločných priestoroch školy,</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zrekonštruovať špeciálnu odbornú učebňu pre praktickú prípravu žiakov,</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vybudovať viacúčelové športové ihrisko,</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zriadiť spoločenskú miestnosť pre návštevy rodičov a ďalších sociálnych partnerov,</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zrekonštruovať hygienické priestory školy,</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zrekonštruovať jedáleň ako viacúčelovú miestnosť,</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upraviť vybrané triedy na rozšírenie doplnkových činnosti školy vzhľadom na realizáciu kurzov pre verejnosť, zabezpečenie školení a iných vzdelávacích akcií,</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využiť materiálno-technický a ľudský potenciál pre získanie doplnkových finančných zdrojov, reagovať na vypísané granty a projekty,  </w:t>
      </w:r>
    </w:p>
    <w:p w:rsidR="00AC2B3B" w:rsidRPr="00AC2B3B" w:rsidRDefault="00AC2B3B" w:rsidP="00AC2B3B">
      <w:pPr>
        <w:numPr>
          <w:ilvl w:val="2"/>
          <w:numId w:val="1"/>
        </w:numPr>
        <w:tabs>
          <w:tab w:val="num" w:pos="1260"/>
        </w:tabs>
        <w:suppressAutoHyphen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pravidelne sa starať o úpravu okolia školy.</w:t>
      </w: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AC2B3B" w:rsidRDefault="00AC2B3B" w:rsidP="00AC2B3B">
      <w:pPr>
        <w:suppressAutoHyphens/>
        <w:spacing w:after="0" w:line="240" w:lineRule="auto"/>
        <w:jc w:val="both"/>
        <w:rPr>
          <w:rFonts w:ascii="Arial" w:eastAsia="Times New Roman" w:hAnsi="Arial" w:cs="Arial"/>
          <w:sz w:val="20"/>
          <w:szCs w:val="20"/>
          <w:lang w:eastAsia="sk-SK"/>
        </w:rPr>
      </w:pPr>
    </w:p>
    <w:p w:rsidR="00AC2B3B" w:rsidRPr="00671693" w:rsidRDefault="00AC2B3B" w:rsidP="000C20C4">
      <w:pPr>
        <w:pStyle w:val="Odsekzoznamu"/>
        <w:numPr>
          <w:ilvl w:val="0"/>
          <w:numId w:val="24"/>
        </w:numPr>
        <w:spacing w:before="120" w:after="0" w:line="240" w:lineRule="auto"/>
        <w:jc w:val="both"/>
        <w:rPr>
          <w:rFonts w:ascii="Monotype Corsiva" w:eastAsia="Times New Roman" w:hAnsi="Monotype Corsiva" w:cs="Arial"/>
          <w:b/>
          <w:color w:val="0000FF"/>
          <w:sz w:val="28"/>
          <w:szCs w:val="28"/>
          <w:lang w:eastAsia="sk-SK"/>
        </w:rPr>
      </w:pPr>
      <w:r w:rsidRPr="00365B61">
        <w:rPr>
          <w:rFonts w:ascii="Monotype Corsiva" w:eastAsia="Times New Roman" w:hAnsi="Monotype Corsiva" w:cs="Arial"/>
          <w:b/>
          <w:sz w:val="28"/>
          <w:szCs w:val="28"/>
          <w:lang w:eastAsia="sk-SK"/>
        </w:rPr>
        <w:lastRenderedPageBreak/>
        <w:t>CHARAKTERISTIKA ŠKOLSKÉHO VZDELÁVACIEHO PROGRAMU V UČEBNOM ODBORE 6444 H ČAŠNÍK, SERVÍRKA A V UČEBNOM ODBORE 6445 H KUCHÁR</w:t>
      </w:r>
    </w:p>
    <w:p w:rsidR="00671693" w:rsidRDefault="00671693" w:rsidP="00671693">
      <w:pPr>
        <w:spacing w:before="120" w:after="0" w:line="240" w:lineRule="auto"/>
        <w:jc w:val="both"/>
        <w:rPr>
          <w:rFonts w:ascii="Monotype Corsiva" w:eastAsia="Times New Roman" w:hAnsi="Monotype Corsiva" w:cs="Arial"/>
          <w:b/>
          <w:color w:val="0000FF"/>
          <w:sz w:val="28"/>
          <w:szCs w:val="28"/>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720"/>
      </w:tblGrid>
      <w:tr w:rsidR="00671693" w:rsidRPr="00AC2B3B" w:rsidTr="00C630C5">
        <w:tc>
          <w:tcPr>
            <w:tcW w:w="4320" w:type="dxa"/>
            <w:tcBorders>
              <w:top w:val="single" w:sz="12" w:space="0" w:color="auto"/>
              <w:left w:val="single" w:sz="12" w:space="0" w:color="auto"/>
              <w:right w:val="single" w:sz="12" w:space="0" w:color="auto"/>
            </w:tcBorders>
            <w:shd w:val="clear" w:color="auto" w:fill="FFC000"/>
          </w:tcPr>
          <w:p w:rsidR="00671693" w:rsidRPr="00AC2B3B" w:rsidRDefault="00671693" w:rsidP="00C630C5">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br w:type="page"/>
              <w:t>Názov a adresa školy</w:t>
            </w:r>
          </w:p>
        </w:tc>
        <w:tc>
          <w:tcPr>
            <w:tcW w:w="4860" w:type="dxa"/>
            <w:tcBorders>
              <w:top w:val="single" w:sz="12" w:space="0" w:color="auto"/>
              <w:left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Hotelová akadémia</w:t>
            </w:r>
          </w:p>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Radničné námestie 1, 052 01 Spišská Nová Ves</w:t>
            </w:r>
          </w:p>
        </w:tc>
      </w:tr>
      <w:tr w:rsidR="00671693" w:rsidRPr="00AC2B3B" w:rsidTr="00C630C5">
        <w:tc>
          <w:tcPr>
            <w:tcW w:w="4320" w:type="dxa"/>
            <w:tcBorders>
              <w:top w:val="single" w:sz="4" w:space="0" w:color="auto"/>
              <w:left w:val="single" w:sz="12" w:space="0" w:color="auto"/>
              <w:right w:val="single" w:sz="12" w:space="0" w:color="auto"/>
            </w:tcBorders>
            <w:shd w:val="clear" w:color="auto" w:fill="FFC000"/>
          </w:tcPr>
          <w:p w:rsidR="00671693" w:rsidRPr="00AC2B3B" w:rsidRDefault="00671693" w:rsidP="00C630C5">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671693" w:rsidRPr="00AC2B3B" w:rsidTr="00C630C5">
        <w:tc>
          <w:tcPr>
            <w:tcW w:w="4320" w:type="dxa"/>
            <w:tcBorders>
              <w:top w:val="single" w:sz="4" w:space="0" w:color="auto"/>
              <w:left w:val="single" w:sz="12" w:space="0" w:color="auto"/>
              <w:right w:val="single" w:sz="12" w:space="0" w:color="auto"/>
            </w:tcBorders>
            <w:shd w:val="clear" w:color="auto" w:fill="FFC000"/>
          </w:tcPr>
          <w:p w:rsidR="00671693" w:rsidRPr="00AC2B3B" w:rsidRDefault="00671693" w:rsidP="00C630C5">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63 Ekonomika a organizácia, obchod a služby</w:t>
            </w:r>
          </w:p>
        </w:tc>
      </w:tr>
      <w:tr w:rsidR="00671693" w:rsidRPr="00AC2B3B" w:rsidTr="00C630C5">
        <w:tc>
          <w:tcPr>
            <w:tcW w:w="4320" w:type="dxa"/>
            <w:tcBorders>
              <w:top w:val="single" w:sz="4" w:space="0" w:color="auto"/>
              <w:left w:val="single" w:sz="12" w:space="0" w:color="auto"/>
              <w:right w:val="single" w:sz="12" w:space="0" w:color="auto"/>
            </w:tcBorders>
            <w:shd w:val="clear" w:color="auto" w:fill="FFC000"/>
          </w:tcPr>
          <w:p w:rsidR="00671693" w:rsidRPr="00AC2B3B" w:rsidRDefault="00671693"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6444 H čašník, servírka</w:t>
            </w:r>
          </w:p>
        </w:tc>
      </w:tr>
      <w:tr w:rsidR="00671693" w:rsidRPr="00AC2B3B" w:rsidTr="00C630C5">
        <w:tc>
          <w:tcPr>
            <w:tcW w:w="4320" w:type="dxa"/>
            <w:tcBorders>
              <w:top w:val="single" w:sz="4" w:space="0" w:color="auto"/>
              <w:left w:val="single" w:sz="12" w:space="0" w:color="auto"/>
              <w:right w:val="single" w:sz="12" w:space="0" w:color="auto"/>
            </w:tcBorders>
            <w:shd w:val="clear" w:color="auto" w:fill="FFC000"/>
          </w:tcPr>
          <w:p w:rsidR="00671693" w:rsidRPr="00AC2B3B" w:rsidRDefault="00671693" w:rsidP="00C630C5">
            <w:pPr>
              <w:spacing w:after="0" w:line="240" w:lineRule="auto"/>
              <w:jc w:val="both"/>
              <w:rPr>
                <w:rFonts w:ascii="Arial" w:eastAsia="Times New Roman" w:hAnsi="Arial" w:cs="Arial"/>
                <w:b/>
                <w:sz w:val="20"/>
                <w:szCs w:val="20"/>
                <w:lang w:eastAsia="sk-SK"/>
              </w:rPr>
            </w:pPr>
          </w:p>
        </w:tc>
        <w:tc>
          <w:tcPr>
            <w:tcW w:w="4860" w:type="dxa"/>
            <w:tcBorders>
              <w:top w:val="single" w:sz="4" w:space="0" w:color="auto"/>
              <w:left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6445 H kuchár</w:t>
            </w:r>
          </w:p>
        </w:tc>
      </w:tr>
      <w:tr w:rsidR="00671693" w:rsidRPr="00AC2B3B" w:rsidTr="00C630C5">
        <w:tc>
          <w:tcPr>
            <w:tcW w:w="4320" w:type="dxa"/>
            <w:tcBorders>
              <w:top w:val="single" w:sz="4" w:space="0" w:color="auto"/>
              <w:left w:val="single" w:sz="12" w:space="0" w:color="auto"/>
              <w:right w:val="single" w:sz="12" w:space="0" w:color="auto"/>
            </w:tcBorders>
            <w:shd w:val="clear" w:color="auto" w:fill="FFC000"/>
          </w:tcPr>
          <w:p w:rsidR="00671693" w:rsidRPr="00AC2B3B" w:rsidRDefault="00671693"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671693" w:rsidRPr="00AC2B3B" w:rsidTr="00C630C5">
        <w:tc>
          <w:tcPr>
            <w:tcW w:w="4320" w:type="dxa"/>
            <w:tcBorders>
              <w:top w:val="single" w:sz="4" w:space="0" w:color="auto"/>
              <w:left w:val="single" w:sz="12" w:space="0" w:color="auto"/>
              <w:right w:val="single" w:sz="12" w:space="0" w:color="auto"/>
            </w:tcBorders>
            <w:shd w:val="clear" w:color="auto" w:fill="FFC000"/>
          </w:tcPr>
          <w:p w:rsidR="00671693" w:rsidRPr="00AC2B3B" w:rsidRDefault="00671693"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671693" w:rsidRPr="00AC2B3B" w:rsidTr="00C630C5">
        <w:tc>
          <w:tcPr>
            <w:tcW w:w="4320" w:type="dxa"/>
            <w:tcBorders>
              <w:left w:val="single" w:sz="12" w:space="0" w:color="auto"/>
              <w:bottom w:val="single" w:sz="12" w:space="0" w:color="auto"/>
              <w:right w:val="single" w:sz="12" w:space="0" w:color="auto"/>
            </w:tcBorders>
            <w:shd w:val="clear" w:color="auto" w:fill="FFC000"/>
          </w:tcPr>
          <w:p w:rsidR="00671693" w:rsidRPr="00AC2B3B" w:rsidRDefault="00671693" w:rsidP="00C630C5">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60" w:type="dxa"/>
            <w:tcBorders>
              <w:left w:val="single" w:sz="12" w:space="0" w:color="auto"/>
              <w:bottom w:val="single" w:sz="12" w:space="0" w:color="auto"/>
              <w:right w:val="single" w:sz="12" w:space="0" w:color="auto"/>
            </w:tcBorders>
            <w:shd w:val="clear" w:color="auto" w:fill="auto"/>
          </w:tcPr>
          <w:p w:rsidR="00671693" w:rsidRPr="00AC2B3B" w:rsidRDefault="00671693" w:rsidP="00C630C5">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denná</w:t>
            </w:r>
          </w:p>
        </w:tc>
      </w:tr>
    </w:tbl>
    <w:p w:rsidR="00671693" w:rsidRPr="00671693" w:rsidRDefault="00671693" w:rsidP="00671693">
      <w:pPr>
        <w:spacing w:before="120" w:after="0" w:line="240" w:lineRule="auto"/>
        <w:jc w:val="both"/>
        <w:rPr>
          <w:rFonts w:ascii="Monotype Corsiva" w:eastAsia="Times New Roman" w:hAnsi="Monotype Corsiva" w:cs="Arial"/>
          <w:b/>
          <w:color w:val="0000FF"/>
          <w:sz w:val="28"/>
          <w:szCs w:val="28"/>
          <w:lang w:eastAsia="sk-SK"/>
        </w:rPr>
      </w:pPr>
    </w:p>
    <w:p w:rsidR="00671693" w:rsidRDefault="00671693" w:rsidP="000C20C4">
      <w:pPr>
        <w:pStyle w:val="Odsekzoznamu"/>
        <w:numPr>
          <w:ilvl w:val="1"/>
          <w:numId w:val="24"/>
        </w:numPr>
        <w:rPr>
          <w:rFonts w:ascii="Monotype Corsiva" w:eastAsia="Times New Roman" w:hAnsi="Monotype Corsiva" w:cs="Arial"/>
          <w:b/>
          <w:sz w:val="28"/>
          <w:szCs w:val="28"/>
          <w:lang w:eastAsia="sk-SK"/>
        </w:rPr>
      </w:pPr>
      <w:r w:rsidRPr="00671693">
        <w:rPr>
          <w:rFonts w:ascii="Monotype Corsiva" w:eastAsia="Times New Roman" w:hAnsi="Monotype Corsiva" w:cs="Arial"/>
          <w:b/>
          <w:sz w:val="28"/>
          <w:szCs w:val="28"/>
          <w:lang w:eastAsia="sk-SK"/>
        </w:rPr>
        <w:t>Popis školského vzdelávacieho programu</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Príprava v školskom vzdelávacom programe Stravovacie služby v učebnom odbore 6444 H čašník, servírka a v učebnom odbore 6445 H kuchár zahŕňa teoretické a praktické vyučovanie a prípravu. Teoretické vyučovanie je poväčšine organizované v priestoroch školy a praktické vyučovanie je organizované formou odborného výcviku v škole, v stredisku praktického vyučovania a priamo na pracoviskách zamestnávateľov. Trojročný odbor štúdia je koncipovaný homogénne ako odbor profesijnej prípravy pre úsek obsluhy so všeobecným prehľadom o celej oblasti stravovacích služieb a so základnými predpokladmi pre výkon obchodno-podnikateľských aktivít. </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Predpokladom pre prijatie do učebného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Veľký dôraz sa kladie na rozvoj osobnosti žiaka, na formovanie ich osobnostných a profesionálnych vlastností, postojov a hodnotovej orientácie. </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sidRPr="00A46396">
        <w:rPr>
          <w:rFonts w:ascii="Arial" w:eastAsia="Times New Roman" w:hAnsi="Arial" w:cs="Arial"/>
          <w:sz w:val="20"/>
          <w:szCs w:val="20"/>
          <w:lang w:eastAsia="sk-SK"/>
        </w:rPr>
        <w:t>autodidaktických</w:t>
      </w:r>
      <w:proofErr w:type="spellEnd"/>
      <w:r w:rsidRPr="00A46396">
        <w:rPr>
          <w:rFonts w:ascii="Arial" w:eastAsia="Times New Roman" w:hAnsi="Arial" w:cs="Arial"/>
          <w:sz w:val="20"/>
          <w:szCs w:val="20"/>
          <w:lang w:eastAsia="sk-SK"/>
        </w:rPr>
        <w:t xml:space="preserve">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w:t>
      </w:r>
      <w:r w:rsidRPr="00A46396">
        <w:rPr>
          <w:rFonts w:ascii="Arial" w:eastAsia="Times New Roman" w:hAnsi="Arial" w:cs="Arial"/>
          <w:sz w:val="20"/>
          <w:szCs w:val="20"/>
          <w:lang w:eastAsia="sk-SK"/>
        </w:rPr>
        <w:lastRenderedPageBreak/>
        <w:t xml:space="preserve">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F8356C"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Teoretické vyučovanie je realizované v budove školy na Radničnom námestí 1, Spišská Nová Ves. Praktická príprava prebieha v 1. ročníku v školských odborných učebniach a v zmluvných pracoviskách praktického vyučovania, a to hotel </w:t>
      </w:r>
      <w:proofErr w:type="spellStart"/>
      <w:r w:rsidRPr="00A46396">
        <w:rPr>
          <w:rFonts w:ascii="Arial" w:eastAsia="Times New Roman" w:hAnsi="Arial" w:cs="Arial"/>
          <w:sz w:val="20"/>
          <w:szCs w:val="20"/>
          <w:lang w:eastAsia="sk-SK"/>
        </w:rPr>
        <w:t>Preveza</w:t>
      </w:r>
      <w:proofErr w:type="spellEnd"/>
      <w:r w:rsidRPr="00A46396">
        <w:rPr>
          <w:rFonts w:ascii="Arial" w:eastAsia="Times New Roman" w:hAnsi="Arial" w:cs="Arial"/>
          <w:sz w:val="20"/>
          <w:szCs w:val="20"/>
          <w:lang w:eastAsia="sk-SK"/>
        </w:rPr>
        <w:t xml:space="preserve"> Spišská Nová Ves pod vedením majstrov odbornej výchovy. V 2. a 3. ročníku v školských odborných učebniach a v zmluvných pracoviskách v zariadeniach spoločného stravovania v meste Spišská  Nová Ves, Levoč</w:t>
      </w:r>
      <w:r w:rsidR="00AC242A">
        <w:rPr>
          <w:rFonts w:ascii="Arial" w:eastAsia="Times New Roman" w:hAnsi="Arial" w:cs="Arial"/>
          <w:sz w:val="20"/>
          <w:szCs w:val="20"/>
          <w:lang w:eastAsia="sk-SK"/>
        </w:rPr>
        <w:t>a a v zariadeniach Slovenského r</w:t>
      </w:r>
    </w:p>
    <w:p w:rsidR="00671693" w:rsidRPr="00A46396" w:rsidRDefault="00671693" w:rsidP="00671693">
      <w:pPr>
        <w:jc w:val="both"/>
        <w:rPr>
          <w:rFonts w:ascii="Arial" w:eastAsia="Times New Roman" w:hAnsi="Arial" w:cs="Arial"/>
          <w:sz w:val="20"/>
          <w:szCs w:val="20"/>
          <w:lang w:eastAsia="sk-SK"/>
        </w:rPr>
      </w:pPr>
      <w:proofErr w:type="spellStart"/>
      <w:r w:rsidRPr="00A46396">
        <w:rPr>
          <w:rFonts w:ascii="Arial" w:eastAsia="Times New Roman" w:hAnsi="Arial" w:cs="Arial"/>
          <w:sz w:val="20"/>
          <w:szCs w:val="20"/>
          <w:lang w:eastAsia="sk-SK"/>
        </w:rPr>
        <w:t>aja</w:t>
      </w:r>
      <w:proofErr w:type="spellEnd"/>
      <w:r w:rsidRPr="00A46396">
        <w:rPr>
          <w:rFonts w:ascii="Arial" w:eastAsia="Times New Roman" w:hAnsi="Arial" w:cs="Arial"/>
          <w:sz w:val="20"/>
          <w:szCs w:val="20"/>
          <w:lang w:eastAsia="sk-SK"/>
        </w:rPr>
        <w:t xml:space="preserve"> formou individuálneho odborného výcviku pod vedením inštruktorov určených zmluvnými partnermi, ale pravidelnú kontrolu prevádzajú majstri odbornej výchovy. </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(umiestnime na chodbách schránku dôvery, prostredníctvom ktorej môžu žiaci zadávať otázky, vznášať protesty a pripomienky). </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Školský vzdelávací program Stravovacie služby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odporučenie špeciálnych pedagógov a psychológov vo vzťahu na individuálne potreby žiaka, stupeň a typ poruchy, úroveň kompenzácie poruchy a možnosti školy. Učebný odbor 6444 H čašník, servírka nie je vhodný pre žiakov s mentálnym postihnutím, s vážnymi poruchami zraku a sluchu a s vážnym telesným narušením. Pre tento odbor sa vyžaduje zdravotný preukaz. Učebný odbor 6445 H kuchár nie je vhodný pre žiakov s mentálnym postihnutím, s vážnymi poruchami zraku a sluchu a s vážnym telesným narušením. Pre tento odbor sa vyžaduje zdravotný preukaz. </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gastronomických akciách, ktoré organizujú súkromní podnikatelia, hotely a veľké gastronomické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žiaci zapoja do akcie „Pomoc Slovenskému Raju“ pri odstraňovaní odpadu.  Veľké množstvo záujmových krúžkov (jazykové, športové a iné) ponúkajú našim žiakom efektívne využívať svoj voľný čas. </w:t>
      </w:r>
    </w:p>
    <w:p w:rsidR="00671693" w:rsidRPr="00A46396" w:rsidRDefault="00671693" w:rsidP="00671693">
      <w:pPr>
        <w:jc w:val="both"/>
        <w:rPr>
          <w:rFonts w:ascii="Arial" w:eastAsia="Times New Roman" w:hAnsi="Arial" w:cs="Arial"/>
          <w:sz w:val="20"/>
          <w:szCs w:val="20"/>
          <w:lang w:eastAsia="sk-SK"/>
        </w:rPr>
      </w:pPr>
      <w:r w:rsidRPr="00A46396">
        <w:rPr>
          <w:rFonts w:ascii="Arial" w:eastAsia="Times New Roman" w:hAnsi="Arial" w:cs="Arial"/>
          <w:sz w:val="20"/>
          <w:szCs w:val="20"/>
          <w:lang w:eastAsia="sk-SK"/>
        </w:rPr>
        <w:t xml:space="preserve">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w:t>
      </w:r>
      <w:r w:rsidRPr="00A46396">
        <w:rPr>
          <w:rFonts w:ascii="Arial" w:eastAsia="Times New Roman" w:hAnsi="Arial" w:cs="Arial"/>
          <w:sz w:val="20"/>
          <w:szCs w:val="20"/>
          <w:lang w:eastAsia="sk-SK"/>
        </w:rPr>
        <w:lastRenderedPageBreak/>
        <w:t xml:space="preserve">svojho zamestnávateľa. Pri hodnotení sa využívajú kritériá hodnotenia na zabezpečenie jeho objektivity. Žiaci sú s hodnotením oboznámení.    </w:t>
      </w:r>
    </w:p>
    <w:p w:rsidR="00AC2B3B" w:rsidRPr="00671693" w:rsidRDefault="00AC2B3B" w:rsidP="000C20C4">
      <w:pPr>
        <w:pStyle w:val="Odsekzoznamu"/>
        <w:numPr>
          <w:ilvl w:val="1"/>
          <w:numId w:val="24"/>
        </w:numPr>
        <w:spacing w:before="120" w:after="0" w:line="240" w:lineRule="auto"/>
        <w:jc w:val="both"/>
        <w:rPr>
          <w:rFonts w:ascii="Monotype Corsiva" w:eastAsia="Times New Roman" w:hAnsi="Monotype Corsiva" w:cs="Arial"/>
          <w:b/>
          <w:color w:val="0000FF"/>
          <w:sz w:val="28"/>
          <w:szCs w:val="28"/>
          <w:lang w:eastAsia="sk-SK"/>
        </w:rPr>
      </w:pPr>
      <w:r w:rsidRPr="00671693">
        <w:rPr>
          <w:rFonts w:ascii="Monotype Corsiva" w:eastAsia="Times New Roman" w:hAnsi="Monotype Corsiva" w:cs="Arial"/>
          <w:b/>
          <w:sz w:val="28"/>
          <w:szCs w:val="28"/>
          <w:lang w:eastAsia="sk-SK"/>
        </w:rPr>
        <w:t>Základné údaje o štúdiu</w:t>
      </w:r>
    </w:p>
    <w:p w:rsidR="00AC2B3B" w:rsidRPr="00AC2B3B" w:rsidRDefault="00AC2B3B" w:rsidP="00AC2B3B">
      <w:pPr>
        <w:spacing w:before="240" w:after="0" w:line="240" w:lineRule="auto"/>
        <w:rPr>
          <w:rFonts w:ascii="Arial" w:eastAsia="Times New Roman" w:hAnsi="Arial" w:cs="Arial"/>
          <w:b/>
          <w:snapToGrid w:val="0"/>
          <w:sz w:val="18"/>
          <w:szCs w:val="18"/>
          <w:lang w:eastAsia="sk-SK"/>
        </w:rPr>
      </w:pPr>
      <w:r w:rsidRPr="00AC2B3B">
        <w:rPr>
          <w:rFonts w:ascii="Arial" w:eastAsia="Times New Roman" w:hAnsi="Arial" w:cs="Arial"/>
          <w:b/>
          <w:sz w:val="18"/>
          <w:szCs w:val="18"/>
          <w:lang w:eastAsia="sk-SK"/>
        </w:rPr>
        <w:t xml:space="preserve">Kód a názov učebného odboru: </w:t>
      </w:r>
      <w:r w:rsidRPr="00AC2B3B">
        <w:rPr>
          <w:rFonts w:ascii="Arial" w:eastAsia="Times New Roman" w:hAnsi="Arial" w:cs="Arial"/>
          <w:b/>
          <w:sz w:val="18"/>
          <w:szCs w:val="18"/>
          <w:u w:val="single"/>
          <w:lang w:eastAsia="sk-SK"/>
        </w:rPr>
        <w:t>6444 H čašník, servírka</w:t>
      </w:r>
    </w:p>
    <w:p w:rsidR="00AC2B3B" w:rsidRPr="00AC2B3B" w:rsidRDefault="00AC2B3B" w:rsidP="00AC2B3B">
      <w:pPr>
        <w:spacing w:after="0" w:line="240" w:lineRule="auto"/>
        <w:rPr>
          <w:rFonts w:ascii="Arial" w:eastAsia="Times New Roman" w:hAnsi="Arial" w:cs="Arial"/>
          <w:snapToGrid w:val="0"/>
          <w:sz w:val="18"/>
          <w:szCs w:val="18"/>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AC2B3B" w:rsidRPr="00AC2B3B" w:rsidTr="004406F9">
        <w:trPr>
          <w:trHeight w:val="306"/>
        </w:trPr>
        <w:tc>
          <w:tcPr>
            <w:tcW w:w="3420"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snapToGrid w:val="0"/>
                <w:color w:val="0000FF"/>
                <w:sz w:val="18"/>
                <w:szCs w:val="18"/>
                <w:lang w:eastAsia="sk-SK"/>
              </w:rPr>
            </w:pPr>
            <w:r w:rsidRPr="00AC2B3B">
              <w:rPr>
                <w:rFonts w:ascii="Arial" w:eastAsia="Times New Roman" w:hAnsi="Arial" w:cs="Arial"/>
                <w:b/>
                <w:bCs/>
                <w:snapToGrid w:val="0"/>
                <w:sz w:val="18"/>
                <w:szCs w:val="18"/>
                <w:lang w:eastAsia="sk-SK"/>
              </w:rPr>
              <w:t>Dĺžka štúdia:</w:t>
            </w:r>
          </w:p>
        </w:tc>
        <w:tc>
          <w:tcPr>
            <w:tcW w:w="5720" w:type="dxa"/>
            <w:tcBorders>
              <w:top w:val="thinThickSmallGap" w:sz="12" w:space="0" w:color="auto"/>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bCs/>
                <w:snapToGrid w:val="0"/>
                <w:color w:val="000000"/>
                <w:sz w:val="18"/>
                <w:szCs w:val="18"/>
                <w:lang w:eastAsia="sk-SK"/>
              </w:rPr>
            </w:pPr>
            <w:r w:rsidRPr="00AC2B3B">
              <w:rPr>
                <w:rFonts w:ascii="Arial" w:eastAsia="Times New Roman" w:hAnsi="Arial" w:cs="Arial"/>
                <w:bCs/>
                <w:snapToGrid w:val="0"/>
                <w:color w:val="000000"/>
                <w:sz w:val="18"/>
                <w:szCs w:val="18"/>
                <w:lang w:eastAsia="sk-SK"/>
              </w:rPr>
              <w:t>3 roky</w:t>
            </w:r>
          </w:p>
          <w:p w:rsidR="00AC2B3B" w:rsidRPr="00AC2B3B" w:rsidRDefault="00AC2B3B" w:rsidP="00AC2B3B">
            <w:pPr>
              <w:tabs>
                <w:tab w:val="num" w:pos="720"/>
              </w:tabs>
              <w:spacing w:after="0" w:line="240" w:lineRule="auto"/>
              <w:rPr>
                <w:rFonts w:ascii="Arial" w:eastAsia="Times New Roman" w:hAnsi="Arial" w:cs="Arial"/>
                <w:bCs/>
                <w:snapToGrid w:val="0"/>
                <w:color w:val="000000"/>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Cs/>
                <w:snapToGrid w:val="0"/>
                <w:color w:val="000000"/>
                <w:sz w:val="18"/>
                <w:szCs w:val="18"/>
                <w:lang w:eastAsia="sk-SK"/>
              </w:rPr>
            </w:pPr>
          </w:p>
        </w:tc>
      </w:tr>
      <w:tr w:rsidR="00AC2B3B" w:rsidRPr="00AC2B3B" w:rsidTr="004406F9">
        <w:trPr>
          <w:trHeight w:val="172"/>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1188"/>
                <w:tab w:val="num" w:pos="1548"/>
              </w:tabs>
              <w:suppressAutoHyphens/>
              <w:spacing w:after="0" w:line="240" w:lineRule="auto"/>
              <w:jc w:val="both"/>
              <w:rPr>
                <w:rFonts w:ascii="Arial" w:eastAsia="Times New Roman" w:hAnsi="Arial" w:cs="Arial"/>
                <w:b/>
                <w:bCs/>
                <w:sz w:val="18"/>
                <w:szCs w:val="18"/>
                <w:lang w:eastAsia="ja-JP"/>
              </w:rPr>
            </w:pPr>
            <w:r w:rsidRPr="00AC2B3B">
              <w:rPr>
                <w:rFonts w:ascii="Arial" w:eastAsia="Times New Roman" w:hAnsi="Arial" w:cs="Arial"/>
                <w:b/>
                <w:bCs/>
                <w:sz w:val="18"/>
                <w:szCs w:val="18"/>
                <w:lang w:eastAsia="ja-JP"/>
              </w:rPr>
              <w:t>Forma štúdia:</w:t>
            </w:r>
          </w:p>
          <w:p w:rsidR="00AC2B3B" w:rsidRPr="00AC2B3B" w:rsidRDefault="00AC2B3B" w:rsidP="00AC2B3B">
            <w:pPr>
              <w:tabs>
                <w:tab w:val="num" w:pos="720"/>
              </w:tabs>
              <w:spacing w:after="0" w:line="240" w:lineRule="auto"/>
              <w:rPr>
                <w:rFonts w:ascii="Arial" w:eastAsia="Times New Roman" w:hAnsi="Arial" w:cs="Arial"/>
                <w:b/>
                <w:bCs/>
                <w:snapToGrid w:val="0"/>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iCs/>
                <w:sz w:val="18"/>
                <w:szCs w:val="18"/>
                <w:lang w:eastAsia="sk-SK"/>
              </w:rPr>
            </w:pPr>
            <w:r w:rsidRPr="00AC2B3B">
              <w:rPr>
                <w:rFonts w:ascii="Arial" w:eastAsia="Times New Roman" w:hAnsi="Arial" w:cs="Arial"/>
                <w:iCs/>
                <w:sz w:val="18"/>
                <w:szCs w:val="18"/>
                <w:lang w:eastAsia="sk-SK"/>
              </w:rPr>
              <w:t>denná</w:t>
            </w:r>
          </w:p>
          <w:p w:rsidR="00AC2B3B" w:rsidRPr="00AC2B3B" w:rsidRDefault="00AC2B3B" w:rsidP="00AC2B3B">
            <w:pPr>
              <w:tabs>
                <w:tab w:val="num" w:pos="720"/>
              </w:tabs>
              <w:spacing w:after="0" w:line="240" w:lineRule="auto"/>
              <w:rPr>
                <w:rFonts w:ascii="Arial" w:eastAsia="Times New Roman" w:hAnsi="Arial" w:cs="Arial"/>
                <w:iCs/>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iCs/>
                <w:sz w:val="18"/>
                <w:szCs w:val="18"/>
                <w:lang w:eastAsia="sk-SK"/>
              </w:rPr>
            </w:pPr>
          </w:p>
        </w:tc>
      </w:tr>
      <w:tr w:rsidR="00AC2B3B" w:rsidRPr="00AC2B3B" w:rsidTr="004406F9">
        <w:trPr>
          <w:trHeight w:val="461"/>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z w:val="18"/>
                <w:szCs w:val="18"/>
                <w:lang w:eastAsia="sk-SK"/>
              </w:rPr>
            </w:pPr>
            <w:r w:rsidRPr="00AC2B3B">
              <w:rPr>
                <w:rFonts w:ascii="Arial" w:eastAsia="Times New Roman" w:hAnsi="Arial" w:cs="Arial"/>
                <w:b/>
                <w:bCs/>
                <w:sz w:val="18"/>
                <w:szCs w:val="18"/>
                <w:lang w:eastAsia="sk-SK"/>
              </w:rPr>
              <w:t>Nevyhnutné vstupné požiadavky na štúdium:</w:t>
            </w:r>
            <w:r w:rsidRPr="00AC2B3B">
              <w:rPr>
                <w:rFonts w:ascii="Arial" w:eastAsia="Times New Roman" w:hAnsi="Arial" w:cs="Arial"/>
                <w:b/>
                <w:bCs/>
                <w:i/>
                <w:sz w:val="18"/>
                <w:szCs w:val="18"/>
                <w:lang w:eastAsia="sk-SK"/>
              </w:rPr>
              <w:t xml:space="preserve"> </w:t>
            </w:r>
          </w:p>
        </w:tc>
        <w:tc>
          <w:tcPr>
            <w:tcW w:w="5720" w:type="dxa"/>
            <w:tcBorders>
              <w:left w:val="thinThickSmallGap" w:sz="12" w:space="0" w:color="auto"/>
              <w:right w:val="thinThickSmallGap" w:sz="12" w:space="0" w:color="auto"/>
            </w:tcBorders>
          </w:tcPr>
          <w:p w:rsidR="00AC2B3B" w:rsidRPr="00AC2B3B" w:rsidRDefault="00AC2B3B" w:rsidP="000C20C4">
            <w:pPr>
              <w:numPr>
                <w:ilvl w:val="4"/>
                <w:numId w:val="19"/>
              </w:numPr>
              <w:tabs>
                <w:tab w:val="num" w:pos="3600"/>
              </w:tabs>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podmienky prijatia na štúdium ustanovuje vykonávací predpis o prijímacom konaní na stredné školy,</w:t>
            </w:r>
          </w:p>
          <w:p w:rsidR="00AC2B3B" w:rsidRPr="00AC2B3B" w:rsidRDefault="00AC2B3B" w:rsidP="000C20C4">
            <w:pPr>
              <w:numPr>
                <w:ilvl w:val="4"/>
                <w:numId w:val="19"/>
              </w:numPr>
              <w:tabs>
                <w:tab w:val="num" w:pos="3600"/>
              </w:tabs>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zdravotná spôsobilosť uchádzača o štúdium.</w:t>
            </w:r>
          </w:p>
        </w:tc>
      </w:tr>
      <w:tr w:rsidR="00AC2B3B" w:rsidRPr="00AC2B3B" w:rsidTr="004406F9">
        <w:trPr>
          <w:trHeight w:val="202"/>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sz w:val="18"/>
                <w:szCs w:val="18"/>
                <w:lang w:eastAsia="sk-SK"/>
              </w:rPr>
            </w:pPr>
            <w:r w:rsidRPr="00AC2B3B">
              <w:rPr>
                <w:rFonts w:ascii="Arial" w:eastAsia="Times New Roman" w:hAnsi="Arial" w:cs="Arial"/>
                <w:b/>
                <w:bCs/>
                <w:snapToGrid w:val="0"/>
                <w:sz w:val="18"/>
                <w:szCs w:val="18"/>
                <w:lang w:eastAsia="sk-SK"/>
              </w:rPr>
              <w:t xml:space="preserve">Spôsob ukončenia štúdia: </w:t>
            </w:r>
          </w:p>
          <w:p w:rsidR="00AC2B3B" w:rsidRPr="00AC2B3B" w:rsidRDefault="00AC2B3B" w:rsidP="00AC2B3B">
            <w:pPr>
              <w:tabs>
                <w:tab w:val="num" w:pos="720"/>
              </w:tabs>
              <w:spacing w:after="0" w:line="240" w:lineRule="auto"/>
              <w:rPr>
                <w:rFonts w:ascii="Arial" w:eastAsia="Times New Roman" w:hAnsi="Arial" w:cs="Arial"/>
                <w:b/>
                <w:bCs/>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
                <w:bCs/>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bCs/>
                <w:sz w:val="18"/>
                <w:szCs w:val="18"/>
                <w:lang w:eastAsia="sk-SK"/>
              </w:rPr>
            </w:pPr>
            <w:r w:rsidRPr="00AC2B3B">
              <w:rPr>
                <w:rFonts w:ascii="Arial" w:eastAsia="Times New Roman" w:hAnsi="Arial" w:cs="Arial"/>
                <w:bCs/>
                <w:sz w:val="18"/>
                <w:szCs w:val="18"/>
                <w:lang w:eastAsia="sk-SK"/>
              </w:rPr>
              <w:t>záverečná skúška</w:t>
            </w:r>
          </w:p>
        </w:tc>
      </w:tr>
      <w:tr w:rsidR="00AC2B3B" w:rsidRPr="00AC2B3B" w:rsidTr="004406F9">
        <w:trPr>
          <w:trHeight w:val="460"/>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r w:rsidRPr="00AC2B3B">
              <w:rPr>
                <w:rFonts w:ascii="Arial" w:eastAsia="Times New Roman" w:hAnsi="Arial" w:cs="Arial"/>
                <w:b/>
                <w:bCs/>
                <w:snapToGrid w:val="0"/>
                <w:sz w:val="18"/>
                <w:szCs w:val="18"/>
                <w:lang w:eastAsia="sk-SK"/>
              </w:rPr>
              <w:t xml:space="preserve">Doklad o dosiahnutom </w:t>
            </w:r>
            <w:r w:rsidRPr="00AC2B3B">
              <w:rPr>
                <w:rFonts w:ascii="Arial" w:eastAsia="Times New Roman" w:hAnsi="Arial" w:cs="Arial"/>
                <w:b/>
                <w:bCs/>
                <w:sz w:val="18"/>
                <w:szCs w:val="18"/>
                <w:lang w:eastAsia="sk-SK"/>
              </w:rPr>
              <w:t>vzdelaní:</w:t>
            </w:r>
            <w:r w:rsidRPr="00AC2B3B">
              <w:rPr>
                <w:rFonts w:ascii="Arial" w:eastAsia="Times New Roman" w:hAnsi="Arial" w:cs="Arial"/>
                <w:b/>
                <w:bCs/>
                <w:i/>
                <w:snapToGrid w:val="0"/>
                <w:sz w:val="18"/>
                <w:szCs w:val="18"/>
                <w:lang w:eastAsia="sk-SK"/>
              </w:rPr>
              <w:t xml:space="preserve"> </w:t>
            </w: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vysvedčenie o záverečnej skúške</w:t>
            </w:r>
          </w:p>
          <w:p w:rsidR="00AC2B3B" w:rsidRPr="00AC2B3B" w:rsidRDefault="00AC2B3B" w:rsidP="00AC2B3B">
            <w:pPr>
              <w:tabs>
                <w:tab w:val="num" w:pos="720"/>
              </w:tabs>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výučný list</w:t>
            </w:r>
          </w:p>
        </w:tc>
      </w:tr>
      <w:tr w:rsidR="00AC2B3B" w:rsidRPr="00AC2B3B" w:rsidTr="004406F9">
        <w:trPr>
          <w:trHeight w:val="461"/>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r w:rsidRPr="00AC2B3B">
              <w:rPr>
                <w:rFonts w:ascii="Arial" w:eastAsia="Times New Roman" w:hAnsi="Arial" w:cs="Arial"/>
                <w:b/>
                <w:bCs/>
                <w:snapToGrid w:val="0"/>
                <w:sz w:val="18"/>
                <w:szCs w:val="18"/>
                <w:lang w:eastAsia="sk-SK"/>
              </w:rPr>
              <w:t xml:space="preserve">Poskytnutý stupeň vzdelania: </w:t>
            </w: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Stredné odborné vzdelanie</w:t>
            </w:r>
          </w:p>
          <w:p w:rsidR="00AC2B3B" w:rsidRPr="00AC2B3B" w:rsidRDefault="00AC2B3B" w:rsidP="00AC2B3B">
            <w:pPr>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 xml:space="preserve">ISCED </w:t>
            </w:r>
            <w:smartTag w:uri="urn:schemas-microsoft-com:office:smarttags" w:element="metricconverter">
              <w:smartTagPr>
                <w:attr w:name="ProductID" w:val="3C"/>
              </w:smartTagPr>
              <w:r w:rsidRPr="00AC2B3B">
                <w:rPr>
                  <w:rFonts w:ascii="Arial" w:eastAsia="Times New Roman" w:hAnsi="Arial" w:cs="Arial"/>
                  <w:bCs/>
                  <w:snapToGrid w:val="0"/>
                  <w:sz w:val="18"/>
                  <w:szCs w:val="18"/>
                  <w:lang w:eastAsia="sk-SK"/>
                </w:rPr>
                <w:t>3C</w:t>
              </w:r>
            </w:smartTag>
          </w:p>
        </w:tc>
      </w:tr>
      <w:tr w:rsidR="00AC2B3B" w:rsidRPr="00AC2B3B" w:rsidTr="004406F9">
        <w:trPr>
          <w:trHeight w:val="461"/>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snapToGrid w:val="0"/>
                <w:sz w:val="18"/>
                <w:szCs w:val="18"/>
                <w:lang w:eastAsia="sk-SK"/>
              </w:rPr>
            </w:pPr>
            <w:r w:rsidRPr="00AC2B3B">
              <w:rPr>
                <w:rFonts w:ascii="Arial" w:eastAsia="Times New Roman" w:hAnsi="Arial" w:cs="Arial"/>
                <w:b/>
                <w:bCs/>
                <w:snapToGrid w:val="0"/>
                <w:sz w:val="18"/>
                <w:szCs w:val="18"/>
                <w:lang w:eastAsia="sk-SK"/>
              </w:rPr>
              <w:t xml:space="preserve">Možnosti pracovného uplatnenia </w:t>
            </w:r>
            <w:r w:rsidRPr="00AC2B3B">
              <w:rPr>
                <w:rFonts w:ascii="Arial" w:eastAsia="Times New Roman" w:hAnsi="Arial" w:cs="Arial"/>
                <w:b/>
                <w:bCs/>
                <w:sz w:val="18"/>
                <w:szCs w:val="18"/>
                <w:lang w:eastAsia="sk-SK"/>
              </w:rPr>
              <w:t>absolventa:</w:t>
            </w:r>
          </w:p>
        </w:tc>
        <w:tc>
          <w:tcPr>
            <w:tcW w:w="5720" w:type="dxa"/>
            <w:tcBorders>
              <w:left w:val="thinThickSmallGap" w:sz="12" w:space="0" w:color="auto"/>
              <w:right w:val="thinThickSmallGap" w:sz="12" w:space="0" w:color="auto"/>
            </w:tcBorders>
          </w:tcPr>
          <w:p w:rsidR="00AC2B3B" w:rsidRPr="00AC2B3B" w:rsidRDefault="00AC2B3B" w:rsidP="00AC2B3B">
            <w:pPr>
              <w:spacing w:after="0" w:line="240" w:lineRule="auto"/>
              <w:jc w:val="both"/>
              <w:rPr>
                <w:rFonts w:ascii="Arial" w:eastAsia="Times New Roman" w:hAnsi="Arial" w:cs="Arial"/>
                <w:sz w:val="18"/>
                <w:szCs w:val="18"/>
                <w:lang w:eastAsia="ja-JP"/>
              </w:rPr>
            </w:pPr>
            <w:r w:rsidRPr="00AC2B3B">
              <w:rPr>
                <w:rFonts w:ascii="Arial" w:eastAsia="Times New Roman" w:hAnsi="Arial" w:cs="Arial"/>
                <w:sz w:val="18"/>
                <w:szCs w:val="18"/>
                <w:lang w:eastAsia="ja-JP"/>
              </w:rPr>
              <w:t>v pracovných pozíciách ako účtujúci čašník, servírka, hlavný čašník, servírka, barman, prevádzkar, vedúci závodu spoločného stravovania, súkromný podnikateľ v oblasti cestovného ruchu a spoločného stravovania</w:t>
            </w:r>
          </w:p>
        </w:tc>
      </w:tr>
      <w:tr w:rsidR="00AC2B3B" w:rsidRPr="00AC2B3B" w:rsidTr="004406F9">
        <w:trPr>
          <w:trHeight w:val="461"/>
        </w:trPr>
        <w:tc>
          <w:tcPr>
            <w:tcW w:w="3420" w:type="dxa"/>
            <w:tcBorders>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r w:rsidRPr="00AC2B3B">
              <w:rPr>
                <w:rFonts w:ascii="Arial" w:eastAsia="Times New Roman" w:hAnsi="Arial" w:cs="Arial"/>
                <w:b/>
                <w:bCs/>
                <w:snapToGrid w:val="0"/>
                <w:sz w:val="18"/>
                <w:szCs w:val="18"/>
                <w:lang w:eastAsia="sk-SK"/>
              </w:rPr>
              <w:t xml:space="preserve">Nadväzná odborná </w:t>
            </w:r>
            <w:r w:rsidRPr="00AC2B3B">
              <w:rPr>
                <w:rFonts w:ascii="Arial" w:eastAsia="Times New Roman" w:hAnsi="Arial" w:cs="Arial"/>
                <w:b/>
                <w:bCs/>
                <w:sz w:val="18"/>
                <w:szCs w:val="18"/>
                <w:lang w:eastAsia="sk-SK"/>
              </w:rPr>
              <w:t>príprava (ďalšie vzdelávanie):</w:t>
            </w:r>
            <w:r w:rsidRPr="00AC2B3B">
              <w:rPr>
                <w:rFonts w:ascii="Arial" w:eastAsia="Times New Roman" w:hAnsi="Arial" w:cs="Arial"/>
                <w:b/>
                <w:bCs/>
                <w:snapToGrid w:val="0"/>
                <w:sz w:val="18"/>
                <w:szCs w:val="18"/>
                <w:lang w:eastAsia="sk-SK"/>
              </w:rPr>
              <w:t xml:space="preserve"> </w:t>
            </w:r>
          </w:p>
        </w:tc>
        <w:tc>
          <w:tcPr>
            <w:tcW w:w="5720" w:type="dxa"/>
            <w:tcBorders>
              <w:left w:val="thinThickSmallGap" w:sz="12" w:space="0" w:color="auto"/>
              <w:bottom w:val="thinThickSmallGap" w:sz="12" w:space="0" w:color="auto"/>
              <w:right w:val="thinThickSmallGap" w:sz="12" w:space="0" w:color="auto"/>
            </w:tcBorders>
          </w:tcPr>
          <w:p w:rsidR="00AC2B3B" w:rsidRPr="00AC2B3B" w:rsidRDefault="00AC2B3B" w:rsidP="00AC2B3B">
            <w:pPr>
              <w:tabs>
                <w:tab w:val="num" w:pos="720"/>
                <w:tab w:val="center" w:pos="4536"/>
                <w:tab w:val="right" w:pos="9072"/>
              </w:tabs>
              <w:spacing w:after="0" w:line="240" w:lineRule="auto"/>
              <w:jc w:val="both"/>
              <w:rPr>
                <w:rFonts w:ascii="Arial" w:eastAsia="Times New Roman" w:hAnsi="Arial" w:cs="Arial"/>
                <w:bCs/>
                <w:iCs/>
                <w:snapToGrid w:val="0"/>
                <w:sz w:val="18"/>
                <w:szCs w:val="18"/>
                <w:lang w:eastAsia="sk-SK"/>
              </w:rPr>
            </w:pPr>
            <w:r w:rsidRPr="00AC2B3B">
              <w:rPr>
                <w:rFonts w:ascii="Arial" w:eastAsia="Times New Roman" w:hAnsi="Arial" w:cs="Arial"/>
                <w:bCs/>
                <w:iCs/>
                <w:snapToGrid w:val="0"/>
                <w:sz w:val="18"/>
                <w:szCs w:val="18"/>
                <w:lang w:eastAsia="sk-SK"/>
              </w:rPr>
              <w:t>Študijné odbory nadstavbového štúdia pre absolventov trojročných učebných odborov nadväzujúcich na predchádzajúci odbor štúdia – úplné stredné odborné vzdelania na úrovni ISCED 3A</w:t>
            </w:r>
          </w:p>
        </w:tc>
      </w:tr>
    </w:tbl>
    <w:p w:rsidR="00AC2B3B" w:rsidRPr="00AC2B3B" w:rsidRDefault="00AC2B3B" w:rsidP="00AC2B3B">
      <w:pPr>
        <w:spacing w:before="240" w:after="0" w:line="240" w:lineRule="auto"/>
        <w:rPr>
          <w:rFonts w:ascii="Arial" w:eastAsia="Times New Roman" w:hAnsi="Arial" w:cs="Arial"/>
          <w:b/>
          <w:snapToGrid w:val="0"/>
          <w:sz w:val="18"/>
          <w:szCs w:val="18"/>
          <w:lang w:eastAsia="sk-SK"/>
        </w:rPr>
      </w:pPr>
      <w:r w:rsidRPr="00AC2B3B">
        <w:rPr>
          <w:rFonts w:ascii="Arial" w:eastAsia="Times New Roman" w:hAnsi="Arial" w:cs="Arial"/>
          <w:b/>
          <w:sz w:val="18"/>
          <w:szCs w:val="18"/>
          <w:lang w:eastAsia="sk-SK"/>
        </w:rPr>
        <w:t xml:space="preserve">Kód a názov učebného odboru: </w:t>
      </w:r>
      <w:r w:rsidRPr="00AC2B3B">
        <w:rPr>
          <w:rFonts w:ascii="Arial" w:eastAsia="Times New Roman" w:hAnsi="Arial" w:cs="Arial"/>
          <w:b/>
          <w:sz w:val="18"/>
          <w:szCs w:val="18"/>
          <w:u w:val="single"/>
          <w:lang w:eastAsia="sk-SK"/>
        </w:rPr>
        <w:t>6445 H kuchár</w:t>
      </w:r>
    </w:p>
    <w:p w:rsidR="00AC2B3B" w:rsidRPr="00AC2B3B" w:rsidRDefault="00AC2B3B" w:rsidP="00AC2B3B">
      <w:pPr>
        <w:spacing w:after="0" w:line="240" w:lineRule="auto"/>
        <w:rPr>
          <w:rFonts w:ascii="Arial" w:eastAsia="Times New Roman" w:hAnsi="Arial" w:cs="Arial"/>
          <w:snapToGrid w:val="0"/>
          <w:sz w:val="18"/>
          <w:szCs w:val="18"/>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AC2B3B" w:rsidRPr="00AC2B3B" w:rsidTr="004406F9">
        <w:trPr>
          <w:trHeight w:val="306"/>
        </w:trPr>
        <w:tc>
          <w:tcPr>
            <w:tcW w:w="3420"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snapToGrid w:val="0"/>
                <w:color w:val="0000FF"/>
                <w:sz w:val="18"/>
                <w:szCs w:val="18"/>
                <w:lang w:eastAsia="sk-SK"/>
              </w:rPr>
            </w:pPr>
            <w:r w:rsidRPr="00AC2B3B">
              <w:rPr>
                <w:rFonts w:ascii="Arial" w:eastAsia="Times New Roman" w:hAnsi="Arial" w:cs="Arial"/>
                <w:b/>
                <w:bCs/>
                <w:snapToGrid w:val="0"/>
                <w:sz w:val="18"/>
                <w:szCs w:val="18"/>
                <w:lang w:eastAsia="sk-SK"/>
              </w:rPr>
              <w:t>Dĺžka štúdia:</w:t>
            </w:r>
          </w:p>
        </w:tc>
        <w:tc>
          <w:tcPr>
            <w:tcW w:w="5720" w:type="dxa"/>
            <w:tcBorders>
              <w:top w:val="thinThickSmallGap" w:sz="12" w:space="0" w:color="auto"/>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bCs/>
                <w:snapToGrid w:val="0"/>
                <w:color w:val="000000"/>
                <w:sz w:val="18"/>
                <w:szCs w:val="18"/>
                <w:lang w:eastAsia="sk-SK"/>
              </w:rPr>
            </w:pPr>
            <w:r w:rsidRPr="00AC2B3B">
              <w:rPr>
                <w:rFonts w:ascii="Arial" w:eastAsia="Times New Roman" w:hAnsi="Arial" w:cs="Arial"/>
                <w:bCs/>
                <w:snapToGrid w:val="0"/>
                <w:color w:val="000000"/>
                <w:sz w:val="18"/>
                <w:szCs w:val="18"/>
                <w:lang w:eastAsia="sk-SK"/>
              </w:rPr>
              <w:t>3 roky</w:t>
            </w:r>
          </w:p>
          <w:p w:rsidR="00AC2B3B" w:rsidRPr="00AC2B3B" w:rsidRDefault="00AC2B3B" w:rsidP="00AC2B3B">
            <w:pPr>
              <w:tabs>
                <w:tab w:val="num" w:pos="720"/>
              </w:tabs>
              <w:spacing w:after="0" w:line="240" w:lineRule="auto"/>
              <w:rPr>
                <w:rFonts w:ascii="Arial" w:eastAsia="Times New Roman" w:hAnsi="Arial" w:cs="Arial"/>
                <w:bCs/>
                <w:snapToGrid w:val="0"/>
                <w:color w:val="000000"/>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Cs/>
                <w:snapToGrid w:val="0"/>
                <w:color w:val="000000"/>
                <w:sz w:val="18"/>
                <w:szCs w:val="18"/>
                <w:lang w:eastAsia="sk-SK"/>
              </w:rPr>
            </w:pPr>
          </w:p>
        </w:tc>
      </w:tr>
      <w:tr w:rsidR="00AC2B3B" w:rsidRPr="00AC2B3B" w:rsidTr="004406F9">
        <w:trPr>
          <w:trHeight w:val="172"/>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1188"/>
                <w:tab w:val="num" w:pos="1548"/>
              </w:tabs>
              <w:suppressAutoHyphens/>
              <w:spacing w:after="0" w:line="240" w:lineRule="auto"/>
              <w:jc w:val="both"/>
              <w:rPr>
                <w:rFonts w:ascii="Arial" w:eastAsia="Times New Roman" w:hAnsi="Arial" w:cs="Arial"/>
                <w:b/>
                <w:bCs/>
                <w:sz w:val="18"/>
                <w:szCs w:val="18"/>
                <w:lang w:eastAsia="ja-JP"/>
              </w:rPr>
            </w:pPr>
            <w:r w:rsidRPr="00AC2B3B">
              <w:rPr>
                <w:rFonts w:ascii="Arial" w:eastAsia="Times New Roman" w:hAnsi="Arial" w:cs="Arial"/>
                <w:b/>
                <w:bCs/>
                <w:sz w:val="18"/>
                <w:szCs w:val="18"/>
                <w:lang w:eastAsia="ja-JP"/>
              </w:rPr>
              <w:t>Forma štúdia:</w:t>
            </w:r>
          </w:p>
          <w:p w:rsidR="00AC2B3B" w:rsidRPr="00AC2B3B" w:rsidRDefault="00AC2B3B" w:rsidP="00AC2B3B">
            <w:pPr>
              <w:tabs>
                <w:tab w:val="num" w:pos="720"/>
              </w:tabs>
              <w:spacing w:after="0" w:line="240" w:lineRule="auto"/>
              <w:rPr>
                <w:rFonts w:ascii="Arial" w:eastAsia="Times New Roman" w:hAnsi="Arial" w:cs="Arial"/>
                <w:b/>
                <w:bCs/>
                <w:snapToGrid w:val="0"/>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iCs/>
                <w:sz w:val="18"/>
                <w:szCs w:val="18"/>
                <w:lang w:eastAsia="sk-SK"/>
              </w:rPr>
            </w:pPr>
            <w:r w:rsidRPr="00AC2B3B">
              <w:rPr>
                <w:rFonts w:ascii="Arial" w:eastAsia="Times New Roman" w:hAnsi="Arial" w:cs="Arial"/>
                <w:iCs/>
                <w:sz w:val="18"/>
                <w:szCs w:val="18"/>
                <w:lang w:eastAsia="sk-SK"/>
              </w:rPr>
              <w:t>denná</w:t>
            </w:r>
          </w:p>
          <w:p w:rsidR="00AC2B3B" w:rsidRPr="00AC2B3B" w:rsidRDefault="00AC2B3B" w:rsidP="00AC2B3B">
            <w:pPr>
              <w:tabs>
                <w:tab w:val="num" w:pos="720"/>
              </w:tabs>
              <w:spacing w:after="0" w:line="240" w:lineRule="auto"/>
              <w:rPr>
                <w:rFonts w:ascii="Arial" w:eastAsia="Times New Roman" w:hAnsi="Arial" w:cs="Arial"/>
                <w:iCs/>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iCs/>
                <w:sz w:val="18"/>
                <w:szCs w:val="18"/>
                <w:lang w:eastAsia="sk-SK"/>
              </w:rPr>
            </w:pPr>
          </w:p>
        </w:tc>
      </w:tr>
      <w:tr w:rsidR="00AC2B3B" w:rsidRPr="00AC2B3B" w:rsidTr="004406F9">
        <w:trPr>
          <w:trHeight w:val="461"/>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z w:val="18"/>
                <w:szCs w:val="18"/>
                <w:lang w:eastAsia="sk-SK"/>
              </w:rPr>
            </w:pPr>
            <w:r w:rsidRPr="00AC2B3B">
              <w:rPr>
                <w:rFonts w:ascii="Arial" w:eastAsia="Times New Roman" w:hAnsi="Arial" w:cs="Arial"/>
                <w:b/>
                <w:bCs/>
                <w:sz w:val="18"/>
                <w:szCs w:val="18"/>
                <w:lang w:eastAsia="sk-SK"/>
              </w:rPr>
              <w:t>Nevyhnutné vstupné požiadavky na štúdium:</w:t>
            </w:r>
            <w:r w:rsidRPr="00AC2B3B">
              <w:rPr>
                <w:rFonts w:ascii="Arial" w:eastAsia="Times New Roman" w:hAnsi="Arial" w:cs="Arial"/>
                <w:b/>
                <w:bCs/>
                <w:i/>
                <w:sz w:val="18"/>
                <w:szCs w:val="18"/>
                <w:lang w:eastAsia="sk-SK"/>
              </w:rPr>
              <w:t xml:space="preserve"> </w:t>
            </w:r>
          </w:p>
        </w:tc>
        <w:tc>
          <w:tcPr>
            <w:tcW w:w="5720" w:type="dxa"/>
            <w:tcBorders>
              <w:left w:val="thinThickSmallGap" w:sz="12" w:space="0" w:color="auto"/>
              <w:right w:val="thinThickSmallGap" w:sz="12" w:space="0" w:color="auto"/>
            </w:tcBorders>
          </w:tcPr>
          <w:p w:rsidR="00AC2B3B" w:rsidRPr="00AC2B3B" w:rsidRDefault="00AC2B3B" w:rsidP="000C20C4">
            <w:pPr>
              <w:numPr>
                <w:ilvl w:val="0"/>
                <w:numId w:val="20"/>
              </w:numPr>
              <w:tabs>
                <w:tab w:val="num" w:pos="3600"/>
              </w:tabs>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podmienky prijatia na štúdium ustanovuje vykonávací predpis o prijímacom konaní na stredné školy,</w:t>
            </w:r>
          </w:p>
          <w:p w:rsidR="00AC2B3B" w:rsidRPr="00AC2B3B" w:rsidRDefault="00AC2B3B" w:rsidP="000C20C4">
            <w:pPr>
              <w:numPr>
                <w:ilvl w:val="0"/>
                <w:numId w:val="20"/>
              </w:numPr>
              <w:tabs>
                <w:tab w:val="num" w:pos="3600"/>
              </w:tabs>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zdravotná spôsobilosť uchádzača o štúdium.</w:t>
            </w:r>
          </w:p>
        </w:tc>
      </w:tr>
      <w:tr w:rsidR="00AC2B3B" w:rsidRPr="00AC2B3B" w:rsidTr="004406F9">
        <w:trPr>
          <w:trHeight w:val="202"/>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sz w:val="18"/>
                <w:szCs w:val="18"/>
                <w:lang w:eastAsia="sk-SK"/>
              </w:rPr>
            </w:pPr>
            <w:r w:rsidRPr="00AC2B3B">
              <w:rPr>
                <w:rFonts w:ascii="Arial" w:eastAsia="Times New Roman" w:hAnsi="Arial" w:cs="Arial"/>
                <w:b/>
                <w:bCs/>
                <w:snapToGrid w:val="0"/>
                <w:sz w:val="18"/>
                <w:szCs w:val="18"/>
                <w:lang w:eastAsia="sk-SK"/>
              </w:rPr>
              <w:t xml:space="preserve">Spôsob ukončenia štúdia: </w:t>
            </w:r>
          </w:p>
          <w:p w:rsidR="00AC2B3B" w:rsidRPr="00AC2B3B" w:rsidRDefault="00AC2B3B" w:rsidP="00AC2B3B">
            <w:pPr>
              <w:tabs>
                <w:tab w:val="num" w:pos="720"/>
              </w:tabs>
              <w:spacing w:after="0" w:line="240" w:lineRule="auto"/>
              <w:rPr>
                <w:rFonts w:ascii="Arial" w:eastAsia="Times New Roman" w:hAnsi="Arial" w:cs="Arial"/>
                <w:b/>
                <w:bCs/>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
                <w:bCs/>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bCs/>
                <w:sz w:val="18"/>
                <w:szCs w:val="18"/>
                <w:lang w:eastAsia="sk-SK"/>
              </w:rPr>
            </w:pPr>
            <w:r w:rsidRPr="00AC2B3B">
              <w:rPr>
                <w:rFonts w:ascii="Arial" w:eastAsia="Times New Roman" w:hAnsi="Arial" w:cs="Arial"/>
                <w:bCs/>
                <w:sz w:val="18"/>
                <w:szCs w:val="18"/>
                <w:lang w:eastAsia="sk-SK"/>
              </w:rPr>
              <w:t>záverečná skúška</w:t>
            </w:r>
          </w:p>
        </w:tc>
      </w:tr>
      <w:tr w:rsidR="00AC2B3B" w:rsidRPr="00AC2B3B" w:rsidTr="004406F9">
        <w:trPr>
          <w:trHeight w:val="460"/>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r w:rsidRPr="00AC2B3B">
              <w:rPr>
                <w:rFonts w:ascii="Arial" w:eastAsia="Times New Roman" w:hAnsi="Arial" w:cs="Arial"/>
                <w:b/>
                <w:bCs/>
                <w:snapToGrid w:val="0"/>
                <w:sz w:val="18"/>
                <w:szCs w:val="18"/>
                <w:lang w:eastAsia="sk-SK"/>
              </w:rPr>
              <w:t xml:space="preserve">Doklad o dosiahnutom </w:t>
            </w:r>
            <w:r w:rsidRPr="00AC2B3B">
              <w:rPr>
                <w:rFonts w:ascii="Arial" w:eastAsia="Times New Roman" w:hAnsi="Arial" w:cs="Arial"/>
                <w:b/>
                <w:bCs/>
                <w:sz w:val="18"/>
                <w:szCs w:val="18"/>
                <w:lang w:eastAsia="sk-SK"/>
              </w:rPr>
              <w:t>vzdelaní:</w:t>
            </w:r>
            <w:r w:rsidRPr="00AC2B3B">
              <w:rPr>
                <w:rFonts w:ascii="Arial" w:eastAsia="Times New Roman" w:hAnsi="Arial" w:cs="Arial"/>
                <w:b/>
                <w:bCs/>
                <w:i/>
                <w:snapToGrid w:val="0"/>
                <w:sz w:val="18"/>
                <w:szCs w:val="18"/>
                <w:lang w:eastAsia="sk-SK"/>
              </w:rPr>
              <w:t xml:space="preserve"> </w:t>
            </w: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tabs>
                <w:tab w:val="num" w:pos="720"/>
              </w:tabs>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vysvedčenie o záverečnej skúške</w:t>
            </w:r>
          </w:p>
          <w:p w:rsidR="00AC2B3B" w:rsidRPr="00AC2B3B" w:rsidRDefault="00AC2B3B" w:rsidP="00AC2B3B">
            <w:pPr>
              <w:tabs>
                <w:tab w:val="num" w:pos="720"/>
              </w:tabs>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výučný list</w:t>
            </w:r>
          </w:p>
        </w:tc>
      </w:tr>
      <w:tr w:rsidR="00AC2B3B" w:rsidRPr="00AC2B3B" w:rsidTr="004406F9">
        <w:trPr>
          <w:trHeight w:val="461"/>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r w:rsidRPr="00AC2B3B">
              <w:rPr>
                <w:rFonts w:ascii="Arial" w:eastAsia="Times New Roman" w:hAnsi="Arial" w:cs="Arial"/>
                <w:b/>
                <w:bCs/>
                <w:snapToGrid w:val="0"/>
                <w:sz w:val="18"/>
                <w:szCs w:val="18"/>
                <w:lang w:eastAsia="sk-SK"/>
              </w:rPr>
              <w:t xml:space="preserve">Poskytnutý stupeň vzdelania: </w:t>
            </w: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p>
        </w:tc>
        <w:tc>
          <w:tcPr>
            <w:tcW w:w="5720" w:type="dxa"/>
            <w:tcBorders>
              <w:left w:val="thinThickSmallGap" w:sz="12"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Stredné odborné vzdelanie</w:t>
            </w:r>
          </w:p>
          <w:p w:rsidR="00AC2B3B" w:rsidRPr="00AC2B3B" w:rsidRDefault="00AC2B3B" w:rsidP="00AC2B3B">
            <w:pPr>
              <w:spacing w:after="0" w:line="240" w:lineRule="auto"/>
              <w:rPr>
                <w:rFonts w:ascii="Arial" w:eastAsia="Times New Roman" w:hAnsi="Arial" w:cs="Arial"/>
                <w:bCs/>
                <w:snapToGrid w:val="0"/>
                <w:sz w:val="18"/>
                <w:szCs w:val="18"/>
                <w:lang w:eastAsia="sk-SK"/>
              </w:rPr>
            </w:pPr>
            <w:r w:rsidRPr="00AC2B3B">
              <w:rPr>
                <w:rFonts w:ascii="Arial" w:eastAsia="Times New Roman" w:hAnsi="Arial" w:cs="Arial"/>
                <w:bCs/>
                <w:snapToGrid w:val="0"/>
                <w:sz w:val="18"/>
                <w:szCs w:val="18"/>
                <w:lang w:eastAsia="sk-SK"/>
              </w:rPr>
              <w:t xml:space="preserve">ISCED </w:t>
            </w:r>
            <w:smartTag w:uri="urn:schemas-microsoft-com:office:smarttags" w:element="metricconverter">
              <w:smartTagPr>
                <w:attr w:name="ProductID" w:val="3C"/>
              </w:smartTagPr>
              <w:r w:rsidRPr="00AC2B3B">
                <w:rPr>
                  <w:rFonts w:ascii="Arial" w:eastAsia="Times New Roman" w:hAnsi="Arial" w:cs="Arial"/>
                  <w:bCs/>
                  <w:snapToGrid w:val="0"/>
                  <w:sz w:val="18"/>
                  <w:szCs w:val="18"/>
                  <w:lang w:eastAsia="sk-SK"/>
                </w:rPr>
                <w:t>3C</w:t>
              </w:r>
            </w:smartTag>
          </w:p>
        </w:tc>
      </w:tr>
      <w:tr w:rsidR="00AC2B3B" w:rsidRPr="00AC2B3B" w:rsidTr="004406F9">
        <w:trPr>
          <w:trHeight w:val="461"/>
        </w:trPr>
        <w:tc>
          <w:tcPr>
            <w:tcW w:w="3420" w:type="dxa"/>
            <w:tcBorders>
              <w:left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snapToGrid w:val="0"/>
                <w:sz w:val="18"/>
                <w:szCs w:val="18"/>
                <w:lang w:eastAsia="sk-SK"/>
              </w:rPr>
            </w:pPr>
            <w:r w:rsidRPr="00AC2B3B">
              <w:rPr>
                <w:rFonts w:ascii="Arial" w:eastAsia="Times New Roman" w:hAnsi="Arial" w:cs="Arial"/>
                <w:b/>
                <w:bCs/>
                <w:snapToGrid w:val="0"/>
                <w:sz w:val="18"/>
                <w:szCs w:val="18"/>
                <w:lang w:eastAsia="sk-SK"/>
              </w:rPr>
              <w:t xml:space="preserve">Možnosti pracovného uplatnenia </w:t>
            </w:r>
            <w:r w:rsidRPr="00AC2B3B">
              <w:rPr>
                <w:rFonts w:ascii="Arial" w:eastAsia="Times New Roman" w:hAnsi="Arial" w:cs="Arial"/>
                <w:b/>
                <w:bCs/>
                <w:sz w:val="18"/>
                <w:szCs w:val="18"/>
                <w:lang w:eastAsia="sk-SK"/>
              </w:rPr>
              <w:t>absolventa:</w:t>
            </w:r>
          </w:p>
        </w:tc>
        <w:tc>
          <w:tcPr>
            <w:tcW w:w="5720" w:type="dxa"/>
            <w:tcBorders>
              <w:left w:val="thinThickSmallGap" w:sz="12" w:space="0" w:color="auto"/>
              <w:right w:val="thinThickSmallGap" w:sz="12" w:space="0" w:color="auto"/>
            </w:tcBorders>
          </w:tcPr>
          <w:p w:rsidR="00AC2B3B" w:rsidRPr="00AC2B3B" w:rsidRDefault="00AC2B3B" w:rsidP="00AC2B3B">
            <w:pPr>
              <w:spacing w:after="0" w:line="240" w:lineRule="auto"/>
              <w:jc w:val="both"/>
              <w:rPr>
                <w:rFonts w:ascii="Arial" w:eastAsia="Times New Roman" w:hAnsi="Arial" w:cs="Arial"/>
                <w:sz w:val="18"/>
                <w:szCs w:val="18"/>
                <w:lang w:eastAsia="ja-JP"/>
              </w:rPr>
            </w:pPr>
            <w:r w:rsidRPr="00AC2B3B">
              <w:rPr>
                <w:rFonts w:ascii="Arial" w:eastAsia="Times New Roman" w:hAnsi="Arial" w:cs="Arial"/>
                <w:sz w:val="18"/>
                <w:szCs w:val="18"/>
                <w:lang w:eastAsia="ja-JP"/>
              </w:rPr>
              <w:t>v pracovných pozíciách ako hlavný kuchár, kuchár, pomocný kuchár, prevádzkar, vedúci závodu spoločného stravovania, súkromný podnikateľ v oblasti cestovného ruchu a spoločného stravovania</w:t>
            </w:r>
          </w:p>
        </w:tc>
      </w:tr>
      <w:tr w:rsidR="00AC2B3B" w:rsidRPr="00AC2B3B" w:rsidTr="004406F9">
        <w:trPr>
          <w:trHeight w:val="461"/>
        </w:trPr>
        <w:tc>
          <w:tcPr>
            <w:tcW w:w="3420" w:type="dxa"/>
            <w:tcBorders>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tabs>
                <w:tab w:val="num" w:pos="720"/>
              </w:tabs>
              <w:spacing w:after="0" w:line="240" w:lineRule="auto"/>
              <w:rPr>
                <w:rFonts w:ascii="Arial" w:eastAsia="Times New Roman" w:hAnsi="Arial" w:cs="Arial"/>
                <w:b/>
                <w:bCs/>
                <w:i/>
                <w:snapToGrid w:val="0"/>
                <w:sz w:val="18"/>
                <w:szCs w:val="18"/>
                <w:lang w:eastAsia="sk-SK"/>
              </w:rPr>
            </w:pPr>
            <w:r w:rsidRPr="00AC2B3B">
              <w:rPr>
                <w:rFonts w:ascii="Arial" w:eastAsia="Times New Roman" w:hAnsi="Arial" w:cs="Arial"/>
                <w:b/>
                <w:bCs/>
                <w:snapToGrid w:val="0"/>
                <w:sz w:val="18"/>
                <w:szCs w:val="18"/>
                <w:lang w:eastAsia="sk-SK"/>
              </w:rPr>
              <w:lastRenderedPageBreak/>
              <w:t xml:space="preserve">Nadväzná odborná </w:t>
            </w:r>
            <w:r w:rsidRPr="00AC2B3B">
              <w:rPr>
                <w:rFonts w:ascii="Arial" w:eastAsia="Times New Roman" w:hAnsi="Arial" w:cs="Arial"/>
                <w:b/>
                <w:bCs/>
                <w:sz w:val="18"/>
                <w:szCs w:val="18"/>
                <w:lang w:eastAsia="sk-SK"/>
              </w:rPr>
              <w:t>príprava (ďalšie vzdelávanie):</w:t>
            </w:r>
            <w:r w:rsidRPr="00AC2B3B">
              <w:rPr>
                <w:rFonts w:ascii="Arial" w:eastAsia="Times New Roman" w:hAnsi="Arial" w:cs="Arial"/>
                <w:b/>
                <w:bCs/>
                <w:snapToGrid w:val="0"/>
                <w:sz w:val="18"/>
                <w:szCs w:val="18"/>
                <w:lang w:eastAsia="sk-SK"/>
              </w:rPr>
              <w:t xml:space="preserve"> </w:t>
            </w:r>
          </w:p>
        </w:tc>
        <w:tc>
          <w:tcPr>
            <w:tcW w:w="5720" w:type="dxa"/>
            <w:tcBorders>
              <w:left w:val="thinThickSmallGap" w:sz="12" w:space="0" w:color="auto"/>
              <w:bottom w:val="thinThickSmallGap" w:sz="12" w:space="0" w:color="auto"/>
              <w:right w:val="thinThickSmallGap" w:sz="12" w:space="0" w:color="auto"/>
            </w:tcBorders>
          </w:tcPr>
          <w:p w:rsidR="00AC2B3B" w:rsidRPr="00AC2B3B" w:rsidRDefault="00AC2B3B" w:rsidP="00AC2B3B">
            <w:pPr>
              <w:tabs>
                <w:tab w:val="num" w:pos="720"/>
                <w:tab w:val="center" w:pos="4536"/>
                <w:tab w:val="right" w:pos="9072"/>
              </w:tabs>
              <w:spacing w:after="0" w:line="240" w:lineRule="auto"/>
              <w:jc w:val="both"/>
              <w:rPr>
                <w:rFonts w:ascii="Arial" w:eastAsia="Times New Roman" w:hAnsi="Arial" w:cs="Arial"/>
                <w:bCs/>
                <w:iCs/>
                <w:snapToGrid w:val="0"/>
                <w:sz w:val="18"/>
                <w:szCs w:val="18"/>
                <w:lang w:eastAsia="sk-SK"/>
              </w:rPr>
            </w:pPr>
            <w:r w:rsidRPr="00AC2B3B">
              <w:rPr>
                <w:rFonts w:ascii="Arial" w:eastAsia="Times New Roman" w:hAnsi="Arial" w:cs="Arial"/>
                <w:bCs/>
                <w:iCs/>
                <w:snapToGrid w:val="0"/>
                <w:sz w:val="18"/>
                <w:szCs w:val="18"/>
                <w:lang w:eastAsia="sk-SK"/>
              </w:rPr>
              <w:t>Študijné odbory nadstavbového štúdia pre absolventov trojročných učebných odborov nadväzujúcich na predchádzajúci odbor štúdia – úplné stredné odborné vzdelania na úrovni ISCED 3A</w:t>
            </w:r>
          </w:p>
        </w:tc>
      </w:tr>
    </w:tbl>
    <w:p w:rsidR="00AC2B3B" w:rsidRPr="00F94790" w:rsidRDefault="00AC2B3B" w:rsidP="00A46396">
      <w:pPr>
        <w:tabs>
          <w:tab w:val="num" w:pos="540"/>
        </w:tabs>
        <w:spacing w:before="240" w:after="0" w:line="240" w:lineRule="auto"/>
        <w:jc w:val="both"/>
        <w:rPr>
          <w:rFonts w:ascii="Monotype Corsiva" w:eastAsia="Times New Roman" w:hAnsi="Monotype Corsiva" w:cs="Arial"/>
          <w:b/>
          <w:sz w:val="28"/>
          <w:szCs w:val="28"/>
          <w:lang w:eastAsia="sk-SK"/>
        </w:rPr>
      </w:pPr>
      <w:r w:rsidRPr="00F94790">
        <w:rPr>
          <w:rFonts w:ascii="Monotype Corsiva" w:eastAsia="Times New Roman" w:hAnsi="Monotype Corsiva" w:cs="Arial"/>
          <w:b/>
          <w:sz w:val="28"/>
          <w:szCs w:val="28"/>
          <w:lang w:eastAsia="sk-SK"/>
        </w:rPr>
        <w:t>Zdravotné požiadavky na žiaka</w:t>
      </w:r>
    </w:p>
    <w:p w:rsidR="00AC2B3B" w:rsidRPr="00AC2B3B" w:rsidRDefault="00AC2B3B" w:rsidP="00AC2B3B">
      <w:pPr>
        <w:spacing w:before="24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Na prijatie do učebného odboru 6444 H čašník, servírka môžu byť prijatí uchádzači s dobrým zdravotným stavom. Uchádzači nesmú trpieť predovšetkým:</w:t>
      </w:r>
    </w:p>
    <w:p w:rsidR="00AC2B3B" w:rsidRPr="00AC2B3B" w:rsidRDefault="00AC2B3B" w:rsidP="000C20C4">
      <w:pPr>
        <w:numPr>
          <w:ilvl w:val="5"/>
          <w:numId w:val="19"/>
        </w:numPr>
        <w:tabs>
          <w:tab w:val="num" w:pos="4500"/>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 ochorením obmedzujúcim funkcie horných končatín (porucha hrubej a jemnej motoriky),</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prognosticky závažným ochorením funkcie nosného a pohybového systému (ochorenia chrbtice, ploché nohy, vybočenie kolien, stav po </w:t>
      </w:r>
      <w:proofErr w:type="spellStart"/>
      <w:r w:rsidRPr="00AC2B3B">
        <w:rPr>
          <w:rFonts w:ascii="Arial" w:eastAsia="Times New Roman" w:hAnsi="Arial" w:cs="Arial"/>
          <w:sz w:val="20"/>
          <w:szCs w:val="20"/>
          <w:lang w:eastAsia="sk-SK"/>
        </w:rPr>
        <w:t>kongenitálnej</w:t>
      </w:r>
      <w:proofErr w:type="spellEnd"/>
      <w:r w:rsidRPr="00AC2B3B">
        <w:rPr>
          <w:rFonts w:ascii="Arial" w:eastAsia="Times New Roman" w:hAnsi="Arial" w:cs="Arial"/>
          <w:sz w:val="20"/>
          <w:szCs w:val="20"/>
          <w:lang w:eastAsia="sk-SK"/>
        </w:rPr>
        <w:t xml:space="preserve"> luxácii bedier),</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 ochorením dýchacích ciest, srdcovými a cievnymi ochoreniami (</w:t>
      </w:r>
      <w:proofErr w:type="spellStart"/>
      <w:r w:rsidRPr="00AC2B3B">
        <w:rPr>
          <w:rFonts w:ascii="Arial" w:eastAsia="Times New Roman" w:hAnsi="Arial" w:cs="Arial"/>
          <w:sz w:val="20"/>
          <w:szCs w:val="20"/>
          <w:lang w:eastAsia="sk-SK"/>
        </w:rPr>
        <w:t>varixy</w:t>
      </w:r>
      <w:proofErr w:type="spellEnd"/>
      <w:r w:rsidRPr="00AC2B3B">
        <w:rPr>
          <w:rFonts w:ascii="Arial" w:eastAsia="Times New Roman" w:hAnsi="Arial" w:cs="Arial"/>
          <w:sz w:val="20"/>
          <w:szCs w:val="20"/>
          <w:lang w:eastAsia="sk-SK"/>
        </w:rPr>
        <w:t>),</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 ochorením kože horných končatín,</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závažnými a nekompenzovanými formami epilepsie a epileptických syndrómov a kolapsových stavov vzhľadom k predpokladanej obslužnej práci,</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psychickými chorobami (alkoholizmus, toxikománia, nervové choroby,</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závažnými ochoreniami oka, a sluchu,</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endokrinnými ochoreniami a </w:t>
      </w:r>
      <w:proofErr w:type="spellStart"/>
      <w:r w:rsidRPr="00AC2B3B">
        <w:rPr>
          <w:rFonts w:ascii="Arial" w:eastAsia="Times New Roman" w:hAnsi="Arial" w:cs="Arial"/>
          <w:sz w:val="20"/>
          <w:szCs w:val="20"/>
          <w:lang w:eastAsia="sk-SK"/>
        </w:rPr>
        <w:t>imúnnodeficitnými</w:t>
      </w:r>
      <w:proofErr w:type="spellEnd"/>
      <w:r w:rsidRPr="00AC2B3B">
        <w:rPr>
          <w:rFonts w:ascii="Arial" w:eastAsia="Times New Roman" w:hAnsi="Arial" w:cs="Arial"/>
          <w:sz w:val="20"/>
          <w:szCs w:val="20"/>
          <w:lang w:eastAsia="sk-SK"/>
        </w:rPr>
        <w:t xml:space="preserve"> stavmi, </w:t>
      </w:r>
    </w:p>
    <w:p w:rsidR="00AC2B3B" w:rsidRPr="00AC2B3B" w:rsidRDefault="00AC2B3B" w:rsidP="000C20C4">
      <w:pPr>
        <w:numPr>
          <w:ilvl w:val="5"/>
          <w:numId w:val="19"/>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chronickými chorobami pečene.</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rsidR="00AC2B3B" w:rsidRPr="00AC2B3B" w:rsidRDefault="00AC2B3B" w:rsidP="00AC2B3B">
      <w:pPr>
        <w:spacing w:before="24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Na prijatie do učebného odboru 6445 H kuchár môžu byť prijatí uchádzači s dobrým zdravotným stavom. Uchádzači nesmú trpieť predovšetkým:</w:t>
      </w:r>
    </w:p>
    <w:p w:rsidR="00AC2B3B" w:rsidRPr="00AC2B3B" w:rsidRDefault="00AC2B3B" w:rsidP="000C20C4">
      <w:pPr>
        <w:numPr>
          <w:ilvl w:val="0"/>
          <w:numId w:val="21"/>
        </w:numPr>
        <w:tabs>
          <w:tab w:val="num" w:pos="4500"/>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 ochorením obmedzujúcim funkcie horných končatín (porucha hrubej a jemnej motoriky),</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prognosticky závažným ochorením funkcie nosného a pohybového systému (ochorenia chrbtice, ploché nohy, vybočenie kolien, stav po </w:t>
      </w:r>
      <w:proofErr w:type="spellStart"/>
      <w:r w:rsidRPr="00AC2B3B">
        <w:rPr>
          <w:rFonts w:ascii="Arial" w:eastAsia="Times New Roman" w:hAnsi="Arial" w:cs="Arial"/>
          <w:sz w:val="20"/>
          <w:szCs w:val="20"/>
          <w:lang w:eastAsia="sk-SK"/>
        </w:rPr>
        <w:t>kongenitálnej</w:t>
      </w:r>
      <w:proofErr w:type="spellEnd"/>
      <w:r w:rsidRPr="00AC2B3B">
        <w:rPr>
          <w:rFonts w:ascii="Arial" w:eastAsia="Times New Roman" w:hAnsi="Arial" w:cs="Arial"/>
          <w:sz w:val="20"/>
          <w:szCs w:val="20"/>
          <w:lang w:eastAsia="sk-SK"/>
        </w:rPr>
        <w:t xml:space="preserve"> luxácii bedier),</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 ochorením dýchacích ciest, srdcovými a cievnymi ochoreniami (</w:t>
      </w:r>
      <w:proofErr w:type="spellStart"/>
      <w:r w:rsidRPr="00AC2B3B">
        <w:rPr>
          <w:rFonts w:ascii="Arial" w:eastAsia="Times New Roman" w:hAnsi="Arial" w:cs="Arial"/>
          <w:sz w:val="20"/>
          <w:szCs w:val="20"/>
          <w:lang w:eastAsia="sk-SK"/>
        </w:rPr>
        <w:t>varixy</w:t>
      </w:r>
      <w:proofErr w:type="spellEnd"/>
      <w:r w:rsidRPr="00AC2B3B">
        <w:rPr>
          <w:rFonts w:ascii="Arial" w:eastAsia="Times New Roman" w:hAnsi="Arial" w:cs="Arial"/>
          <w:sz w:val="20"/>
          <w:szCs w:val="20"/>
          <w:lang w:eastAsia="sk-SK"/>
        </w:rPr>
        <w:t>),</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 ochorením kože horných končatín,</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závažnými a nekompenzovanými formami epilepsie a epileptických syndrómov a kolapsových stavov vzhľadom k predpokladanej obslužnej práci,</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psychickými chorobami (alkoholizmus, toxikománia, nervové choroby,</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prognosticky závažnými ochoreniami oka, a sluchu,</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endokrinnými ochoreniami a </w:t>
      </w:r>
      <w:proofErr w:type="spellStart"/>
      <w:r w:rsidRPr="00AC2B3B">
        <w:rPr>
          <w:rFonts w:ascii="Arial" w:eastAsia="Times New Roman" w:hAnsi="Arial" w:cs="Arial"/>
          <w:sz w:val="20"/>
          <w:szCs w:val="20"/>
          <w:lang w:eastAsia="sk-SK"/>
        </w:rPr>
        <w:t>imúnnodeficitnými</w:t>
      </w:r>
      <w:proofErr w:type="spellEnd"/>
      <w:r w:rsidRPr="00AC2B3B">
        <w:rPr>
          <w:rFonts w:ascii="Arial" w:eastAsia="Times New Roman" w:hAnsi="Arial" w:cs="Arial"/>
          <w:sz w:val="20"/>
          <w:szCs w:val="20"/>
          <w:lang w:eastAsia="sk-SK"/>
        </w:rPr>
        <w:t xml:space="preserve"> stavmi, </w:t>
      </w:r>
    </w:p>
    <w:p w:rsidR="00AC2B3B" w:rsidRPr="00AC2B3B" w:rsidRDefault="00AC2B3B" w:rsidP="000C20C4">
      <w:pPr>
        <w:numPr>
          <w:ilvl w:val="0"/>
          <w:numId w:val="21"/>
        </w:numPr>
        <w:tabs>
          <w:tab w:val="num" w:pos="45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chronickými chorobami pečene.</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lastRenderedPageBreak/>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rsidR="00AC2B3B" w:rsidRPr="00AC2B3B" w:rsidRDefault="00AC2B3B" w:rsidP="00AC2B3B">
      <w:pPr>
        <w:spacing w:before="120" w:after="0" w:line="240" w:lineRule="auto"/>
        <w:jc w:val="both"/>
        <w:rPr>
          <w:rFonts w:ascii="Arial" w:eastAsia="Times New Roman" w:hAnsi="Arial" w:cs="Arial"/>
          <w:sz w:val="20"/>
          <w:szCs w:val="20"/>
          <w:lang w:eastAsia="sk-SK"/>
        </w:rPr>
      </w:pPr>
    </w:p>
    <w:p w:rsidR="00AC2B3B" w:rsidRPr="00F94790" w:rsidRDefault="00AC2B3B" w:rsidP="00A46396">
      <w:pPr>
        <w:tabs>
          <w:tab w:val="num" w:pos="540"/>
        </w:tabs>
        <w:spacing w:before="240" w:after="0" w:line="240" w:lineRule="auto"/>
        <w:jc w:val="both"/>
        <w:rPr>
          <w:rFonts w:ascii="Monotype Corsiva" w:eastAsia="Times New Roman" w:hAnsi="Monotype Corsiva" w:cs="Arial"/>
          <w:b/>
          <w:sz w:val="28"/>
          <w:szCs w:val="28"/>
          <w:lang w:eastAsia="sk-SK"/>
        </w:rPr>
      </w:pPr>
      <w:r w:rsidRPr="00F94790">
        <w:rPr>
          <w:rFonts w:ascii="Monotype Corsiva" w:eastAsia="Times New Roman" w:hAnsi="Monotype Corsiva" w:cs="Arial"/>
          <w:b/>
          <w:sz w:val="28"/>
          <w:szCs w:val="28"/>
          <w:lang w:eastAsia="sk-SK"/>
        </w:rPr>
        <w:t>Požiadavky na bezpečnosť a hygienu pri práci</w:t>
      </w:r>
    </w:p>
    <w:p w:rsidR="00AC2B3B" w:rsidRPr="00AC2B3B" w:rsidRDefault="00AC2B3B" w:rsidP="00AC2B3B">
      <w:pPr>
        <w:spacing w:before="24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AC2B3B" w:rsidRPr="00AC2B3B" w:rsidRDefault="00AC2B3B" w:rsidP="000C20C4">
      <w:pPr>
        <w:numPr>
          <w:ilvl w:val="0"/>
          <w:numId w:val="5"/>
        </w:numPr>
        <w:tabs>
          <w:tab w:val="num" w:pos="540"/>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dôkladne a preukázané oboznámenie žiakov s predpismi o BOZP, protipožiarnymi predpismi a s technologickými postupmi,</w:t>
      </w:r>
    </w:p>
    <w:p w:rsidR="00AC2B3B" w:rsidRPr="00AC2B3B" w:rsidRDefault="00AC2B3B" w:rsidP="000C20C4">
      <w:pPr>
        <w:numPr>
          <w:ilvl w:val="0"/>
          <w:numId w:val="5"/>
        </w:numPr>
        <w:tabs>
          <w:tab w:val="num" w:pos="5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používanie technického vybavenia, ktoré zodpovedá bezpečnostným a protipožiarnym predpisom,</w:t>
      </w:r>
    </w:p>
    <w:p w:rsidR="00AC2B3B" w:rsidRPr="00AC2B3B" w:rsidRDefault="00AC2B3B" w:rsidP="000C20C4">
      <w:pPr>
        <w:numPr>
          <w:ilvl w:val="0"/>
          <w:numId w:val="5"/>
        </w:numPr>
        <w:tabs>
          <w:tab w:val="num" w:pos="5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používanie ochranných pracovných prostriedkov podľa platných predpisov,</w:t>
      </w:r>
    </w:p>
    <w:p w:rsidR="00AC2B3B" w:rsidRPr="00AC2B3B" w:rsidRDefault="00AC2B3B" w:rsidP="000C20C4">
      <w:pPr>
        <w:numPr>
          <w:ilvl w:val="0"/>
          <w:numId w:val="5"/>
        </w:numPr>
        <w:tabs>
          <w:tab w:val="num" w:pos="5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vykonávanie stanoveného dozoru na pracoviskách žiakov, pričom sa vymedzia stupne dozoru nasledovne:</w:t>
      </w:r>
    </w:p>
    <w:p w:rsidR="00AC2B3B" w:rsidRPr="00AC2B3B" w:rsidRDefault="00AC2B3B" w:rsidP="000C20C4">
      <w:pPr>
        <w:numPr>
          <w:ilvl w:val="0"/>
          <w:numId w:val="5"/>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u w:val="single"/>
          <w:lang w:eastAsia="sk-SK"/>
        </w:rPr>
        <w:t>práca pod dozorom</w:t>
      </w:r>
      <w:r w:rsidRPr="00AC2B3B">
        <w:rPr>
          <w:rFonts w:ascii="Arial" w:eastAsia="Times New Roman" w:hAnsi="Arial" w:cs="Arial"/>
          <w:sz w:val="20"/>
          <w:szCs w:val="20"/>
          <w:lang w:eastAsia="sk-SK"/>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AC2B3B" w:rsidRPr="00AC2B3B" w:rsidRDefault="00AC2B3B" w:rsidP="000C20C4">
      <w:pPr>
        <w:numPr>
          <w:ilvl w:val="0"/>
          <w:numId w:val="5"/>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u w:val="single"/>
          <w:lang w:eastAsia="sk-SK"/>
        </w:rPr>
        <w:t>práca pod dohľadom</w:t>
      </w:r>
      <w:r w:rsidRPr="00AC2B3B">
        <w:rPr>
          <w:rFonts w:ascii="Arial" w:eastAsia="Times New Roman" w:hAnsi="Arial" w:cs="Arial"/>
          <w:sz w:val="20"/>
          <w:szCs w:val="20"/>
          <w:lang w:eastAsia="sk-SK"/>
        </w:rPr>
        <w:t xml:space="preserve"> si vyžaduje prítomnosť osoby poverenej dohľadom kontrolovať pracoviská pred začatím práce a pokiaľ nemôže zrakovo všetky pracoviská obsiahnuť, v priebehu práce ich obchádza a kontroluje. </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Stanovením príslušného stupňa dozoru je poverený vedúci zamestnanec Strediska praktického vyučovania v závislosti od charakteru práce, podmienok a tematického celku výučby. </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sz w:val="20"/>
          <w:szCs w:val="20"/>
          <w:lang w:eastAsia="sk-SK"/>
        </w:rPr>
        <w:t>Pri nástupe žiaka na štúdium sa vyžaduje</w:t>
      </w:r>
      <w:r w:rsidRPr="00AC2B3B">
        <w:rPr>
          <w:rFonts w:ascii="Arial" w:eastAsia="Times New Roman" w:hAnsi="Arial" w:cs="Arial"/>
          <w:sz w:val="20"/>
          <w:szCs w:val="20"/>
          <w:lang w:eastAsia="sk-SK"/>
        </w:rPr>
        <w:t>:</w:t>
      </w:r>
    </w:p>
    <w:p w:rsidR="00AC2B3B" w:rsidRPr="00AC2B3B" w:rsidRDefault="00F94790" w:rsidP="00AC2B3B">
      <w:pPr>
        <w:spacing w:before="120" w:after="0" w:line="240" w:lineRule="auto"/>
        <w:jc w:val="both"/>
        <w:rPr>
          <w:rFonts w:ascii="Arial" w:eastAsia="Times New Roman" w:hAnsi="Arial" w:cs="Arial"/>
          <w:i/>
          <w:sz w:val="20"/>
          <w:szCs w:val="20"/>
          <w:lang w:eastAsia="sk-SK"/>
        </w:rPr>
      </w:pPr>
      <w:r>
        <w:rPr>
          <w:rFonts w:ascii="Arial" w:eastAsia="Times New Roman" w:hAnsi="Arial" w:cs="Arial"/>
          <w:i/>
          <w:sz w:val="20"/>
          <w:szCs w:val="20"/>
          <w:lang w:eastAsia="sk-SK"/>
        </w:rPr>
        <w:t>učebný odbor 6444 H</w:t>
      </w:r>
      <w:r w:rsidR="00AC2B3B" w:rsidRPr="00AC2B3B">
        <w:rPr>
          <w:rFonts w:ascii="Arial" w:eastAsia="Times New Roman" w:hAnsi="Arial" w:cs="Arial"/>
          <w:i/>
          <w:sz w:val="20"/>
          <w:szCs w:val="20"/>
          <w:lang w:eastAsia="sk-SK"/>
        </w:rPr>
        <w:t xml:space="preserve"> čašník, servírka</w:t>
      </w:r>
    </w:p>
    <w:p w:rsidR="00AC2B3B" w:rsidRPr="00AC2B3B" w:rsidRDefault="00AC2B3B" w:rsidP="00AC2B3B">
      <w:pPr>
        <w:numPr>
          <w:ilvl w:val="3"/>
          <w:numId w:val="2"/>
        </w:numPr>
        <w:tabs>
          <w:tab w:val="num" w:pos="540"/>
        </w:tabs>
        <w:spacing w:before="120" w:after="0" w:line="240" w:lineRule="auto"/>
        <w:jc w:val="both"/>
        <w:rPr>
          <w:rFonts w:ascii="Arial" w:eastAsia="Times New Roman" w:hAnsi="Arial" w:cs="Arial"/>
          <w:b/>
          <w:sz w:val="20"/>
          <w:szCs w:val="20"/>
          <w:u w:val="single"/>
          <w:lang w:eastAsia="sk-SK"/>
        </w:rPr>
      </w:pPr>
      <w:r w:rsidRPr="00AC2B3B">
        <w:rPr>
          <w:rFonts w:ascii="Arial" w:eastAsia="Times New Roman" w:hAnsi="Arial" w:cs="Arial"/>
          <w:b/>
          <w:sz w:val="20"/>
          <w:szCs w:val="20"/>
          <w:u w:val="single"/>
          <w:lang w:eastAsia="sk-SK"/>
        </w:rPr>
        <w:t>Pracovné oblečenie</w:t>
      </w:r>
    </w:p>
    <w:p w:rsidR="00AC2B3B" w:rsidRPr="00AC2B3B" w:rsidRDefault="00AC2B3B" w:rsidP="00AC2B3B">
      <w:pPr>
        <w:spacing w:before="120" w:after="0" w:line="240" w:lineRule="auto"/>
        <w:jc w:val="both"/>
        <w:rPr>
          <w:rFonts w:ascii="Arial" w:eastAsia="Times New Roman" w:hAnsi="Arial" w:cs="Arial"/>
          <w:i/>
          <w:sz w:val="20"/>
          <w:szCs w:val="20"/>
          <w:lang w:eastAsia="sk-SK"/>
        </w:rPr>
      </w:pPr>
      <w:r w:rsidRPr="00AC2B3B">
        <w:rPr>
          <w:rFonts w:ascii="Arial" w:eastAsia="Times New Roman" w:hAnsi="Arial" w:cs="Arial"/>
          <w:i/>
          <w:sz w:val="20"/>
          <w:szCs w:val="20"/>
          <w:lang w:eastAsia="sk-SK"/>
        </w:rPr>
        <w:t>Dievčatá</w:t>
      </w:r>
    </w:p>
    <w:p w:rsidR="00AC2B3B" w:rsidRPr="00AC2B3B" w:rsidRDefault="00AC2B3B" w:rsidP="00AC2B3B">
      <w:pPr>
        <w:numPr>
          <w:ilvl w:val="4"/>
          <w:numId w:val="2"/>
        </w:numPr>
        <w:tabs>
          <w:tab w:val="num" w:pos="900"/>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Biela blúzka</w:t>
      </w:r>
    </w:p>
    <w:p w:rsid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Čierna sukňa (max. </w:t>
      </w:r>
      <w:smartTag w:uri="urn:schemas-microsoft-com:office:smarttags" w:element="metricconverter">
        <w:smartTagPr>
          <w:attr w:name="ProductID" w:val="5 cm"/>
        </w:smartTagPr>
        <w:r w:rsidRPr="00AC2B3B">
          <w:rPr>
            <w:rFonts w:ascii="Arial" w:eastAsia="Times New Roman" w:hAnsi="Arial" w:cs="Arial"/>
            <w:sz w:val="20"/>
            <w:szCs w:val="20"/>
            <w:lang w:eastAsia="sk-SK"/>
          </w:rPr>
          <w:t>5 cm</w:t>
        </w:r>
      </w:smartTag>
      <w:r w:rsidRPr="00AC2B3B">
        <w:rPr>
          <w:rFonts w:ascii="Arial" w:eastAsia="Times New Roman" w:hAnsi="Arial" w:cs="Arial"/>
          <w:sz w:val="20"/>
          <w:szCs w:val="20"/>
          <w:lang w:eastAsia="sk-SK"/>
        </w:rPr>
        <w:t xml:space="preserve"> nad kolená, nie bedrová)</w:t>
      </w:r>
    </w:p>
    <w:p w:rsidR="00F94790" w:rsidRPr="00AC2B3B" w:rsidRDefault="00F94790" w:rsidP="00AC2B3B">
      <w:pPr>
        <w:numPr>
          <w:ilvl w:val="4"/>
          <w:numId w:val="2"/>
        </w:numPr>
        <w:tabs>
          <w:tab w:val="num" w:pos="900"/>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Čierne nohavice</w:t>
      </w:r>
    </w:p>
    <w:p w:rsidR="00AC2B3B" w:rsidRPr="00AC2B3B" w:rsidRDefault="00F94790" w:rsidP="00AC2B3B">
      <w:pPr>
        <w:numPr>
          <w:ilvl w:val="4"/>
          <w:numId w:val="2"/>
        </w:numPr>
        <w:tabs>
          <w:tab w:val="num" w:pos="900"/>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Dámska zástera SONORA</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Tielko biele</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Zdravotné topánky (nie vsuvky)</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proofErr w:type="spellStart"/>
      <w:r w:rsidRPr="00AC2B3B">
        <w:rPr>
          <w:rFonts w:ascii="Arial" w:eastAsia="Times New Roman" w:hAnsi="Arial" w:cs="Arial"/>
          <w:sz w:val="20"/>
          <w:szCs w:val="20"/>
          <w:lang w:eastAsia="sk-SK"/>
        </w:rPr>
        <w:t>Príručník</w:t>
      </w:r>
      <w:proofErr w:type="spellEnd"/>
      <w:r w:rsidRPr="00AC2B3B">
        <w:rPr>
          <w:rFonts w:ascii="Arial" w:eastAsia="Times New Roman" w:hAnsi="Arial" w:cs="Arial"/>
          <w:sz w:val="20"/>
          <w:szCs w:val="20"/>
          <w:lang w:eastAsia="sk-SK"/>
        </w:rPr>
        <w:t xml:space="preserve"> (2 kusy)</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Menovka</w:t>
      </w:r>
    </w:p>
    <w:p w:rsidR="00AC2B3B" w:rsidRPr="00AC2B3B" w:rsidRDefault="00AC2B3B" w:rsidP="00AC2B3B">
      <w:pPr>
        <w:spacing w:before="120" w:after="0" w:line="240" w:lineRule="auto"/>
        <w:jc w:val="both"/>
        <w:rPr>
          <w:rFonts w:ascii="Arial" w:eastAsia="Times New Roman" w:hAnsi="Arial" w:cs="Arial"/>
          <w:i/>
          <w:sz w:val="20"/>
          <w:szCs w:val="20"/>
          <w:lang w:eastAsia="sk-SK"/>
        </w:rPr>
      </w:pPr>
      <w:r w:rsidRPr="00AC2B3B">
        <w:rPr>
          <w:rFonts w:ascii="Arial" w:eastAsia="Times New Roman" w:hAnsi="Arial" w:cs="Arial"/>
          <w:i/>
          <w:sz w:val="20"/>
          <w:szCs w:val="20"/>
          <w:lang w:eastAsia="sk-SK"/>
        </w:rPr>
        <w:t>Chlapci</w:t>
      </w:r>
    </w:p>
    <w:p w:rsidR="00AC2B3B" w:rsidRPr="00AC2B3B" w:rsidRDefault="00AC2B3B" w:rsidP="00AC2B3B">
      <w:pPr>
        <w:numPr>
          <w:ilvl w:val="4"/>
          <w:numId w:val="2"/>
        </w:numPr>
        <w:tabs>
          <w:tab w:val="num" w:pos="900"/>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Biela košeľa (1x s dlhým rukávom, 1x s krátkym rukávom)</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Čierne nohavice</w:t>
      </w:r>
    </w:p>
    <w:p w:rsidR="00AC2B3B" w:rsidRPr="00AC2B3B" w:rsidRDefault="004A149E" w:rsidP="00AC2B3B">
      <w:pPr>
        <w:numPr>
          <w:ilvl w:val="4"/>
          <w:numId w:val="2"/>
        </w:numPr>
        <w:tabs>
          <w:tab w:val="num" w:pos="900"/>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lastRenderedPageBreak/>
        <w:t xml:space="preserve">Pánska zástera </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Tielko biele</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Čierne topánky (polovičné na viazanie)</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proofErr w:type="spellStart"/>
      <w:r w:rsidRPr="00AC2B3B">
        <w:rPr>
          <w:rFonts w:ascii="Arial" w:eastAsia="Times New Roman" w:hAnsi="Arial" w:cs="Arial"/>
          <w:sz w:val="20"/>
          <w:szCs w:val="20"/>
          <w:lang w:eastAsia="sk-SK"/>
        </w:rPr>
        <w:t>Príručník</w:t>
      </w:r>
      <w:proofErr w:type="spellEnd"/>
      <w:r w:rsidRPr="00AC2B3B">
        <w:rPr>
          <w:rFonts w:ascii="Arial" w:eastAsia="Times New Roman" w:hAnsi="Arial" w:cs="Arial"/>
          <w:sz w:val="20"/>
          <w:szCs w:val="20"/>
          <w:lang w:eastAsia="sk-SK"/>
        </w:rPr>
        <w:t xml:space="preserve"> (2 kusy)</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Motýlik (čierny)</w:t>
      </w:r>
    </w:p>
    <w:p w:rsidR="00AC2B3B" w:rsidRPr="00AC2B3B" w:rsidRDefault="00AC2B3B" w:rsidP="00AC2B3B">
      <w:pPr>
        <w:numPr>
          <w:ilvl w:val="4"/>
          <w:numId w:val="2"/>
        </w:numPr>
        <w:tabs>
          <w:tab w:val="num" w:pos="90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Menovka</w:t>
      </w:r>
    </w:p>
    <w:p w:rsidR="00AC2B3B" w:rsidRPr="00AC2B3B" w:rsidRDefault="00AC2B3B" w:rsidP="00AC2B3B">
      <w:pPr>
        <w:spacing w:after="0" w:line="240" w:lineRule="auto"/>
        <w:jc w:val="both"/>
        <w:rPr>
          <w:rFonts w:ascii="Arial" w:eastAsia="Times New Roman" w:hAnsi="Arial" w:cs="Arial"/>
          <w:sz w:val="20"/>
          <w:szCs w:val="20"/>
          <w:lang w:eastAsia="sk-SK"/>
        </w:rPr>
      </w:pPr>
    </w:p>
    <w:p w:rsidR="00AC2B3B" w:rsidRPr="00AC2B3B" w:rsidRDefault="00AC2B3B" w:rsidP="00AC2B3B">
      <w:pPr>
        <w:spacing w:after="0" w:line="240" w:lineRule="auto"/>
        <w:rPr>
          <w:rFonts w:ascii="Arial" w:eastAsia="Times New Roman" w:hAnsi="Arial" w:cs="Arial"/>
          <w:i/>
          <w:sz w:val="20"/>
          <w:szCs w:val="20"/>
          <w:lang w:eastAsia="sk-SK"/>
        </w:rPr>
      </w:pPr>
      <w:r w:rsidRPr="00AC2B3B">
        <w:rPr>
          <w:rFonts w:ascii="Arial" w:eastAsia="Times New Roman" w:hAnsi="Arial" w:cs="Arial"/>
          <w:i/>
          <w:sz w:val="20"/>
          <w:szCs w:val="20"/>
          <w:lang w:eastAsia="sk-SK"/>
        </w:rPr>
        <w:t xml:space="preserve">učebný odbor 6445 </w:t>
      </w:r>
      <w:r w:rsidR="004A149E">
        <w:rPr>
          <w:rFonts w:ascii="Arial" w:eastAsia="Times New Roman" w:hAnsi="Arial" w:cs="Arial"/>
          <w:i/>
          <w:sz w:val="20"/>
          <w:szCs w:val="20"/>
          <w:lang w:eastAsia="sk-SK"/>
        </w:rPr>
        <w:t>H</w:t>
      </w:r>
      <w:r w:rsidRPr="00AC2B3B">
        <w:rPr>
          <w:rFonts w:ascii="Arial" w:eastAsia="Times New Roman" w:hAnsi="Arial" w:cs="Arial"/>
          <w:i/>
          <w:sz w:val="20"/>
          <w:szCs w:val="20"/>
          <w:lang w:eastAsia="sk-SK"/>
        </w:rPr>
        <w:t xml:space="preserve"> kuchár</w:t>
      </w:r>
    </w:p>
    <w:p w:rsidR="00AC2B3B" w:rsidRPr="00AC2B3B" w:rsidRDefault="00AC2B3B" w:rsidP="00AC2B3B">
      <w:pPr>
        <w:spacing w:after="0" w:line="240" w:lineRule="auto"/>
        <w:rPr>
          <w:rFonts w:ascii="Arial" w:eastAsia="Times New Roman" w:hAnsi="Arial" w:cs="Arial"/>
          <w:i/>
          <w:sz w:val="20"/>
          <w:szCs w:val="20"/>
          <w:lang w:eastAsia="sk-SK"/>
        </w:rPr>
      </w:pPr>
    </w:p>
    <w:p w:rsidR="00AC2B3B" w:rsidRPr="00AC2B3B" w:rsidRDefault="00AC2B3B" w:rsidP="000C20C4">
      <w:pPr>
        <w:numPr>
          <w:ilvl w:val="0"/>
          <w:numId w:val="6"/>
        </w:numPr>
        <w:spacing w:after="0" w:line="240" w:lineRule="auto"/>
        <w:rPr>
          <w:rFonts w:ascii="Arial" w:eastAsia="Times New Roman" w:hAnsi="Arial" w:cs="Arial"/>
          <w:b/>
          <w:sz w:val="20"/>
          <w:szCs w:val="20"/>
          <w:u w:val="single"/>
          <w:lang w:eastAsia="sk-SK"/>
        </w:rPr>
      </w:pPr>
      <w:r w:rsidRPr="00AC2B3B">
        <w:rPr>
          <w:rFonts w:ascii="Arial" w:eastAsia="Times New Roman" w:hAnsi="Arial" w:cs="Arial"/>
          <w:b/>
          <w:sz w:val="20"/>
          <w:szCs w:val="20"/>
          <w:u w:val="single"/>
          <w:lang w:eastAsia="sk-SK"/>
        </w:rPr>
        <w:t xml:space="preserve">Pracovné oblečenie </w:t>
      </w:r>
    </w:p>
    <w:p w:rsidR="00AC2B3B" w:rsidRPr="00AC2B3B" w:rsidRDefault="00AC2B3B" w:rsidP="00AC2B3B">
      <w:pPr>
        <w:spacing w:after="0" w:line="240" w:lineRule="auto"/>
        <w:rPr>
          <w:rFonts w:ascii="Arial" w:eastAsia="Times New Roman" w:hAnsi="Arial" w:cs="Arial"/>
          <w:b/>
          <w:sz w:val="20"/>
          <w:szCs w:val="20"/>
          <w:lang w:eastAsia="sk-SK"/>
        </w:rPr>
      </w:pPr>
    </w:p>
    <w:p w:rsidR="00AC2B3B" w:rsidRPr="00AC2B3B" w:rsidRDefault="00AC2B3B" w:rsidP="00AC2B3B">
      <w:pPr>
        <w:spacing w:after="0" w:line="240" w:lineRule="auto"/>
        <w:rPr>
          <w:rFonts w:ascii="Arial" w:eastAsia="Times New Roman" w:hAnsi="Arial" w:cs="Arial"/>
          <w:i/>
          <w:sz w:val="20"/>
          <w:szCs w:val="20"/>
          <w:lang w:eastAsia="sk-SK"/>
        </w:rPr>
      </w:pPr>
      <w:r w:rsidRPr="00AC2B3B">
        <w:rPr>
          <w:rFonts w:ascii="Arial" w:eastAsia="Times New Roman" w:hAnsi="Arial" w:cs="Arial"/>
          <w:i/>
          <w:sz w:val="20"/>
          <w:szCs w:val="20"/>
          <w:lang w:eastAsia="sk-SK"/>
        </w:rPr>
        <w:t>Dievčatá</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biela blúza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biely plášť</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biele nohavice</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protišmyková uzavretá obuv biela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kuchárska zástera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prikrývka hlavy (šatka, čiapka)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utierka</w:t>
      </w:r>
    </w:p>
    <w:p w:rsidR="00AC2B3B" w:rsidRPr="00AC2B3B" w:rsidRDefault="00AC2B3B" w:rsidP="00AC2B3B">
      <w:pPr>
        <w:spacing w:after="0" w:line="240" w:lineRule="auto"/>
        <w:rPr>
          <w:rFonts w:ascii="Arial" w:eastAsia="Times New Roman" w:hAnsi="Arial" w:cs="Arial"/>
          <w:i/>
          <w:sz w:val="20"/>
          <w:szCs w:val="20"/>
          <w:lang w:eastAsia="sk-SK"/>
        </w:rPr>
      </w:pPr>
      <w:r w:rsidRPr="00AC2B3B">
        <w:rPr>
          <w:rFonts w:ascii="Arial" w:eastAsia="Times New Roman" w:hAnsi="Arial" w:cs="Arial"/>
          <w:i/>
          <w:sz w:val="20"/>
          <w:szCs w:val="20"/>
          <w:lang w:eastAsia="sk-SK"/>
        </w:rPr>
        <w:t>Chlapci</w:t>
      </w:r>
    </w:p>
    <w:p w:rsidR="00AC2B3B" w:rsidRPr="00AC2B3B" w:rsidRDefault="00AC2B3B" w:rsidP="00AC2B3B">
      <w:pPr>
        <w:spacing w:after="0" w:line="240" w:lineRule="auto"/>
        <w:rPr>
          <w:rFonts w:ascii="Arial" w:eastAsia="Times New Roman" w:hAnsi="Arial" w:cs="Arial"/>
          <w:sz w:val="20"/>
          <w:szCs w:val="20"/>
          <w:lang w:eastAsia="sk-SK"/>
        </w:rPr>
      </w:pP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biela blúza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biely plášť</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biele nohavice</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protišmyková uzavretá obuv biela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kuchárska zástera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prikrývka hlavy (šatka, čiapka)</w:t>
      </w:r>
    </w:p>
    <w:p w:rsidR="00AC2B3B" w:rsidRPr="00AC2B3B" w:rsidRDefault="00AC2B3B" w:rsidP="000C20C4">
      <w:pPr>
        <w:numPr>
          <w:ilvl w:val="0"/>
          <w:numId w:val="7"/>
        </w:numPr>
        <w:spacing w:after="0" w:line="24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utierka</w:t>
      </w:r>
    </w:p>
    <w:p w:rsidR="00AC2B3B" w:rsidRPr="00AC2B3B" w:rsidRDefault="00AC2B3B" w:rsidP="00AC2B3B">
      <w:pPr>
        <w:spacing w:after="0" w:line="240" w:lineRule="auto"/>
        <w:rPr>
          <w:rFonts w:ascii="Arial" w:eastAsia="Times New Roman" w:hAnsi="Arial" w:cs="Arial"/>
          <w:sz w:val="20"/>
          <w:szCs w:val="20"/>
          <w:lang w:eastAsia="sk-SK"/>
        </w:rPr>
      </w:pPr>
    </w:p>
    <w:p w:rsidR="00AC2B3B" w:rsidRPr="00AC2B3B" w:rsidRDefault="00AC2B3B" w:rsidP="00AC2B3B">
      <w:pPr>
        <w:spacing w:after="0" w:line="240" w:lineRule="auto"/>
        <w:rPr>
          <w:rFonts w:ascii="Arial" w:eastAsia="Times New Roman" w:hAnsi="Arial" w:cs="Arial"/>
          <w:sz w:val="20"/>
          <w:szCs w:val="20"/>
          <w:lang w:eastAsia="sk-SK"/>
        </w:rPr>
      </w:pPr>
    </w:p>
    <w:p w:rsidR="00AC2B3B" w:rsidRPr="00AC2B3B" w:rsidRDefault="00AC2B3B" w:rsidP="00AC2B3B">
      <w:pPr>
        <w:spacing w:after="0" w:line="240" w:lineRule="auto"/>
        <w:jc w:val="both"/>
        <w:rPr>
          <w:rFonts w:ascii="Arial" w:eastAsia="Times New Roman" w:hAnsi="Arial" w:cs="Arial"/>
          <w:sz w:val="20"/>
          <w:szCs w:val="20"/>
          <w:lang w:eastAsia="sk-SK"/>
        </w:rPr>
      </w:pPr>
    </w:p>
    <w:p w:rsidR="00AC2B3B" w:rsidRPr="00F94790" w:rsidRDefault="00AC2B3B" w:rsidP="00AC2B3B">
      <w:pPr>
        <w:numPr>
          <w:ilvl w:val="3"/>
          <w:numId w:val="2"/>
        </w:numPr>
        <w:tabs>
          <w:tab w:val="num" w:pos="540"/>
        </w:tabs>
        <w:spacing w:before="120" w:after="0" w:line="240" w:lineRule="auto"/>
        <w:jc w:val="both"/>
        <w:rPr>
          <w:rFonts w:ascii="Arial" w:eastAsia="Times New Roman" w:hAnsi="Arial" w:cs="Arial"/>
          <w:b/>
          <w:sz w:val="20"/>
          <w:szCs w:val="20"/>
          <w:u w:val="single"/>
          <w:lang w:eastAsia="sk-SK"/>
        </w:rPr>
      </w:pPr>
      <w:r w:rsidRPr="00F94790">
        <w:rPr>
          <w:rFonts w:ascii="Arial" w:eastAsia="Times New Roman" w:hAnsi="Arial" w:cs="Arial"/>
          <w:b/>
          <w:sz w:val="20"/>
          <w:szCs w:val="20"/>
          <w:u w:val="single"/>
          <w:lang w:eastAsia="sk-SK"/>
        </w:rPr>
        <w:t>Zdravotný preukaz pre prácu s potravinami</w:t>
      </w:r>
    </w:p>
    <w:p w:rsidR="00AC2B3B" w:rsidRPr="00AC2B3B" w:rsidRDefault="00AC2B3B" w:rsidP="00AC2B3B">
      <w:pPr>
        <w:spacing w:before="120" w:after="0" w:line="240" w:lineRule="auto"/>
        <w:jc w:val="both"/>
        <w:rPr>
          <w:rFonts w:ascii="Arial" w:eastAsia="Times New Roman" w:hAnsi="Arial" w:cs="Arial"/>
          <w:b/>
          <w:sz w:val="20"/>
          <w:szCs w:val="20"/>
          <w:lang w:eastAsia="sk-SK"/>
        </w:rPr>
      </w:pP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Zakazuje sa nosenie „</w:t>
      </w:r>
      <w:proofErr w:type="spellStart"/>
      <w:r w:rsidRPr="00AC2B3B">
        <w:rPr>
          <w:rFonts w:ascii="Arial" w:eastAsia="Times New Roman" w:hAnsi="Arial" w:cs="Arial"/>
          <w:sz w:val="20"/>
          <w:szCs w:val="20"/>
          <w:lang w:eastAsia="sk-SK"/>
        </w:rPr>
        <w:t>pírsingu</w:t>
      </w:r>
      <w:proofErr w:type="spellEnd"/>
      <w:r w:rsidRPr="00AC2B3B">
        <w:rPr>
          <w:rFonts w:ascii="Arial" w:eastAsia="Times New Roman" w:hAnsi="Arial" w:cs="Arial"/>
          <w:sz w:val="20"/>
          <w:szCs w:val="20"/>
          <w:lang w:eastAsia="sk-SK"/>
        </w:rPr>
        <w:t>“, retiazok rôzneho druhu, náušníc, prsteňov, kožených ozdobných predmetov, extrémnych kovových predmetov, mobilných telefónov a vyšších peňažných súm. Zakazuje sa extravagantná úprava vlasov u chlapcov aj u dievčat.</w:t>
      </w:r>
    </w:p>
    <w:p w:rsid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Odborný výcvik budú žiaci vykonávať na určených pracoviskách (kmeňových, zmluvných) a v školských odborných učebniach. Odborný výcvik sa bude vykonávať aj v čase školských prázdnin, prípadne v sobotu a v nedeľu podľa potreby a záujmu žiakov. </w:t>
      </w:r>
    </w:p>
    <w:p w:rsidR="00B739A4" w:rsidRDefault="00B739A4" w:rsidP="00AC2B3B">
      <w:pPr>
        <w:spacing w:before="120" w:after="0" w:line="240" w:lineRule="auto"/>
        <w:jc w:val="both"/>
        <w:rPr>
          <w:rFonts w:ascii="Arial" w:eastAsia="Times New Roman" w:hAnsi="Arial" w:cs="Arial"/>
          <w:sz w:val="20"/>
          <w:szCs w:val="20"/>
          <w:lang w:eastAsia="sk-SK"/>
        </w:rPr>
      </w:pPr>
    </w:p>
    <w:p w:rsidR="00B739A4" w:rsidRDefault="00B739A4" w:rsidP="00AC2B3B">
      <w:pPr>
        <w:spacing w:before="120" w:after="0" w:line="240" w:lineRule="auto"/>
        <w:jc w:val="both"/>
        <w:rPr>
          <w:rFonts w:ascii="Arial" w:eastAsia="Times New Roman" w:hAnsi="Arial" w:cs="Arial"/>
          <w:sz w:val="20"/>
          <w:szCs w:val="20"/>
          <w:lang w:eastAsia="sk-SK"/>
        </w:rPr>
      </w:pPr>
    </w:p>
    <w:p w:rsidR="00527C99" w:rsidRDefault="00527C99" w:rsidP="00AC2B3B">
      <w:pPr>
        <w:spacing w:before="120" w:after="0" w:line="240" w:lineRule="auto"/>
        <w:jc w:val="both"/>
        <w:rPr>
          <w:rFonts w:ascii="Arial" w:eastAsia="Times New Roman" w:hAnsi="Arial" w:cs="Arial"/>
          <w:sz w:val="20"/>
          <w:szCs w:val="20"/>
          <w:lang w:eastAsia="sk-SK"/>
        </w:rPr>
      </w:pPr>
    </w:p>
    <w:p w:rsidR="00527C99" w:rsidRDefault="00527C99" w:rsidP="00AC2B3B">
      <w:pPr>
        <w:spacing w:before="120" w:after="0" w:line="240" w:lineRule="auto"/>
        <w:jc w:val="both"/>
        <w:rPr>
          <w:rFonts w:ascii="Arial" w:eastAsia="Times New Roman" w:hAnsi="Arial" w:cs="Arial"/>
          <w:sz w:val="20"/>
          <w:szCs w:val="20"/>
          <w:lang w:eastAsia="sk-SK"/>
        </w:rPr>
      </w:pPr>
    </w:p>
    <w:p w:rsidR="00527C99" w:rsidRDefault="00527C99" w:rsidP="00AC2B3B">
      <w:pPr>
        <w:spacing w:before="120" w:after="0" w:line="240" w:lineRule="auto"/>
        <w:jc w:val="both"/>
        <w:rPr>
          <w:rFonts w:ascii="Arial" w:eastAsia="Times New Roman" w:hAnsi="Arial" w:cs="Arial"/>
          <w:sz w:val="20"/>
          <w:szCs w:val="20"/>
          <w:lang w:eastAsia="sk-SK"/>
        </w:rPr>
      </w:pPr>
    </w:p>
    <w:p w:rsidR="00527C99" w:rsidRDefault="00527C99" w:rsidP="00AC2B3B">
      <w:pPr>
        <w:spacing w:before="120" w:after="0" w:line="240" w:lineRule="auto"/>
        <w:jc w:val="both"/>
        <w:rPr>
          <w:rFonts w:ascii="Arial" w:eastAsia="Times New Roman" w:hAnsi="Arial" w:cs="Arial"/>
          <w:sz w:val="20"/>
          <w:szCs w:val="20"/>
          <w:lang w:eastAsia="sk-SK"/>
        </w:rPr>
      </w:pPr>
    </w:p>
    <w:p w:rsidR="00527C99" w:rsidRDefault="00527C99" w:rsidP="00AC2B3B">
      <w:pPr>
        <w:spacing w:before="120" w:after="0" w:line="240" w:lineRule="auto"/>
        <w:jc w:val="both"/>
        <w:rPr>
          <w:rFonts w:ascii="Arial" w:eastAsia="Times New Roman" w:hAnsi="Arial" w:cs="Arial"/>
          <w:sz w:val="20"/>
          <w:szCs w:val="20"/>
          <w:lang w:eastAsia="sk-SK"/>
        </w:rPr>
      </w:pPr>
    </w:p>
    <w:p w:rsidR="00527C99" w:rsidRDefault="00527C99" w:rsidP="00AC2B3B">
      <w:pPr>
        <w:spacing w:before="120" w:after="0" w:line="240" w:lineRule="auto"/>
        <w:jc w:val="both"/>
        <w:rPr>
          <w:rFonts w:ascii="Arial" w:eastAsia="Times New Roman" w:hAnsi="Arial" w:cs="Arial"/>
          <w:sz w:val="20"/>
          <w:szCs w:val="20"/>
          <w:lang w:eastAsia="sk-SK"/>
        </w:rPr>
      </w:pPr>
    </w:p>
    <w:p w:rsidR="00527C99" w:rsidRDefault="00527C99"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C64E6F" w:rsidRDefault="00C64E6F" w:rsidP="00AC2B3B">
      <w:pPr>
        <w:spacing w:before="120" w:after="0" w:line="240" w:lineRule="auto"/>
        <w:jc w:val="both"/>
        <w:rPr>
          <w:rFonts w:ascii="Arial" w:eastAsia="Times New Roman" w:hAnsi="Arial" w:cs="Arial"/>
          <w:sz w:val="20"/>
          <w:szCs w:val="20"/>
          <w:lang w:eastAsia="sk-SK"/>
        </w:rPr>
      </w:pPr>
    </w:p>
    <w:p w:rsidR="00AC2B3B" w:rsidRDefault="00AC2B3B" w:rsidP="000C20C4">
      <w:pPr>
        <w:pStyle w:val="Odsekzoznamu"/>
        <w:numPr>
          <w:ilvl w:val="3"/>
          <w:numId w:val="25"/>
        </w:numPr>
        <w:tabs>
          <w:tab w:val="clear" w:pos="3060"/>
          <w:tab w:val="num" w:pos="2700"/>
        </w:tabs>
        <w:spacing w:before="120" w:after="0" w:line="240" w:lineRule="auto"/>
        <w:ind w:left="993" w:hanging="850"/>
        <w:jc w:val="both"/>
        <w:rPr>
          <w:rFonts w:ascii="Monotype Corsiva" w:eastAsia="Times New Roman" w:hAnsi="Monotype Corsiva" w:cs="Arial"/>
          <w:b/>
          <w:sz w:val="32"/>
          <w:szCs w:val="32"/>
          <w:lang w:eastAsia="sk-SK"/>
        </w:rPr>
      </w:pPr>
      <w:r w:rsidRPr="00A46396">
        <w:rPr>
          <w:rFonts w:ascii="Monotype Corsiva" w:eastAsia="Times New Roman" w:hAnsi="Monotype Corsiva" w:cs="Arial"/>
          <w:b/>
          <w:sz w:val="32"/>
          <w:szCs w:val="32"/>
          <w:lang w:eastAsia="sk-SK"/>
        </w:rPr>
        <w:lastRenderedPageBreak/>
        <w:t>PROFIL ABSOLVENTA UČEBNÉHO ODBORU 6444 H ČAŠNÍK, SERVÍRKA A UČEBNÉHO ODBORU 6445 H KUCHÁR</w:t>
      </w:r>
    </w:p>
    <w:p w:rsidR="00A46396" w:rsidRPr="00A46396" w:rsidRDefault="00A46396" w:rsidP="00A46396">
      <w:pPr>
        <w:pStyle w:val="Odsekzoznamu"/>
        <w:spacing w:before="120" w:after="0" w:line="240" w:lineRule="auto"/>
        <w:ind w:left="993"/>
        <w:jc w:val="both"/>
        <w:rPr>
          <w:rFonts w:ascii="Monotype Corsiva" w:eastAsia="Times New Roman" w:hAnsi="Monotype Corsiva" w:cs="Arial"/>
          <w:b/>
          <w:sz w:val="32"/>
          <w:szCs w:val="32"/>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720"/>
      </w:tblGrid>
      <w:tr w:rsidR="00AC2B3B" w:rsidRPr="00AC2B3B" w:rsidTr="004406F9">
        <w:tc>
          <w:tcPr>
            <w:tcW w:w="4320" w:type="dxa"/>
            <w:tcBorders>
              <w:top w:val="single" w:sz="12"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br w:type="page"/>
              <w:t>Názov a adresa školy</w:t>
            </w:r>
          </w:p>
        </w:tc>
        <w:tc>
          <w:tcPr>
            <w:tcW w:w="4860"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Hotelová akadémia</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Radničné námestie 1, 052 01 Spišská Nová Ves</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63 Ekonomika a organizácia, obchod a služby</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6444 H čašník, servírka</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6445 H kuchár</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AC2B3B" w:rsidRPr="00AC2B3B" w:rsidTr="004406F9">
        <w:tc>
          <w:tcPr>
            <w:tcW w:w="4320" w:type="dxa"/>
            <w:tcBorders>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60" w:type="dxa"/>
            <w:tcBorders>
              <w:left w:val="single" w:sz="12" w:space="0" w:color="auto"/>
              <w:bottom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denná</w:t>
            </w:r>
          </w:p>
        </w:tc>
      </w:tr>
    </w:tbl>
    <w:p w:rsidR="00AC2B3B" w:rsidRPr="00267D0E" w:rsidRDefault="00A46396" w:rsidP="00A46396">
      <w:pPr>
        <w:tabs>
          <w:tab w:val="num" w:pos="540"/>
        </w:tabs>
        <w:spacing w:before="480" w:after="0" w:line="240" w:lineRule="auto"/>
        <w:jc w:val="both"/>
        <w:rPr>
          <w:rFonts w:ascii="Monotype Corsiva" w:eastAsia="Times New Roman" w:hAnsi="Monotype Corsiva" w:cs="Arial"/>
          <w:b/>
          <w:sz w:val="28"/>
          <w:szCs w:val="28"/>
          <w:lang w:eastAsia="sk-SK"/>
        </w:rPr>
      </w:pPr>
      <w:r>
        <w:rPr>
          <w:rFonts w:ascii="Monotype Corsiva" w:eastAsia="Times New Roman" w:hAnsi="Monotype Corsiva" w:cs="Arial"/>
          <w:b/>
          <w:sz w:val="28"/>
          <w:szCs w:val="28"/>
          <w:lang w:eastAsia="sk-SK"/>
        </w:rPr>
        <w:t>4.1</w:t>
      </w:r>
      <w:r>
        <w:rPr>
          <w:rFonts w:ascii="Monotype Corsiva" w:eastAsia="Times New Roman" w:hAnsi="Monotype Corsiva" w:cs="Arial"/>
          <w:b/>
          <w:sz w:val="28"/>
          <w:szCs w:val="28"/>
          <w:lang w:eastAsia="sk-SK"/>
        </w:rPr>
        <w:tab/>
      </w:r>
      <w:r w:rsidR="00AC2B3B" w:rsidRPr="00267D0E">
        <w:rPr>
          <w:rFonts w:ascii="Monotype Corsiva" w:eastAsia="Times New Roman" w:hAnsi="Monotype Corsiva" w:cs="Arial"/>
          <w:b/>
          <w:sz w:val="28"/>
          <w:szCs w:val="28"/>
          <w:lang w:eastAsia="sk-SK"/>
        </w:rPr>
        <w:t>Charakteristika absolventa</w:t>
      </w:r>
    </w:p>
    <w:p w:rsidR="00AC2B3B" w:rsidRPr="00AC2B3B" w:rsidRDefault="00AC2B3B" w:rsidP="00AC2B3B">
      <w:pPr>
        <w:spacing w:before="24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Absolvent trojročného učebného odboru 6444 H čašník, servírka  po ukončení štúdia úspešne vykonanou záverečnou skúškou získava prvú kvalifikáciu na úrovni stredného odborného vzdelania. Po ukončení prípravy samostatne zvládne jednoduchú a zložitú obsluhu hostí v zariadeniach spoločného stravovania (reštaurácie, hotely, bary, bistrá, chaty a pod.) pri bežných prevádzkach ako aj pri slávnostných príležitostiach, uviesť hostí a poskytnúť pomoc klientom pri výbere z jedálneho lístka, pripravuje miešané nápoje aj podľa vlastných receptúr, vie pripraviť jednoduché jedlá, minútky, šaláty a múčniky, dokončuje jedlá pred hosťom a pripravuje tabule na slávnostné príležitostí. Absolvent vie pripraviť pracovisko a ovláda všetky práce spojené so stolovaním. Vie prijímať jednoduché a zložité objednávky, podávať informácie o jedlách a nápojoch, poskytovať odbornú inštruktáž pri servírovaní špeciálnych pokrmov a nápojov, ovláda zásady vedenia administratívy a účtovania v prevádzke, vie účtovať na kontrolnej pokladnici, inkasovať tržby, písať jedálne lístky, čapovať a ošetrovať nápoje, ošetrovať a skladovať potraviny a používané predmety (poháre, nádoby, príbory a pod.). </w:t>
      </w:r>
    </w:p>
    <w:p w:rsidR="00AC2B3B" w:rsidRPr="00AC2B3B" w:rsidRDefault="00AC2B3B" w:rsidP="00AC2B3B">
      <w:pPr>
        <w:spacing w:before="24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Absolvent trojročného učebného odboru 6445 H kuchár po ukončení štúdia úspešne vykonanou záverečnou skúškou získava prvú kvalifikáciu na úrovni úplného stredného odborného vzdelania. Po ukončení prípravy samostatne zvládne normovanie, prípravu jedál, vydávanie a estetickú úpravu jedál v zariadeniach spoločného stravovania (reštaurácie, hotely, bary, bistrá, chaty, bary, bistrá, chaty a pod.) pri bežných prevádzkach ako aj pri slávnostných príležitostiach, uviesť hostí a poskytnúť pomoc klientom pri výbere z jedálneho lístka, pripravuje krajové špeciality aj podľa vlastných receptúr, vie pripraviť jednoduché jedlá, minútky, šaláty a múčniky, dokončuje jedlá pred hosťom. Absolvent vie pripraviť pracovisko a ovláda všetky práce spojené s gastronómiou. Vie prijímať jednoduché a zložité objednávky, podávať informácie o jedlách a nápojoch, poskytovať odbornú inštruktáž pri servírovaní a príprave špeciálnych pokrmov a nápojov, ovláda zásady vedenia administratívy a účtovania v prevádzke, vie účtovať na kontrolnej pokladnici, inkasovať tržby, písať jedálne lístky, ošetrovať a skladovať potraviny a používané predmety (kuchynské stroje a nástroje, nádoby, porcelánový a sklenený inventár).</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V rámci pracovnej pozície sú na absolventa kladené veľmi vysoké požiadavky na krátkodobú pamäť, schopnosť pracovať v tíme a schopnosť sociálneho kontaktu.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Povolanie čašník, servírka  a kuchár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pomocný kuchár, </w:t>
      </w:r>
      <w:r w:rsidRPr="00AC2B3B">
        <w:rPr>
          <w:rFonts w:ascii="Arial" w:eastAsia="Times New Roman" w:hAnsi="Arial" w:cs="Arial"/>
          <w:sz w:val="20"/>
          <w:szCs w:val="20"/>
          <w:lang w:eastAsia="sk-SK"/>
        </w:rPr>
        <w:lastRenderedPageBreak/>
        <w:t xml:space="preserve">kuchár, vedúci smeny, šéfkuchár, prevádzkar, vedúci závodu spoločného stravovania, súkromný podnikateľ v oblasti cestovného ruchu a spoločného stravovania. </w:t>
      </w:r>
    </w:p>
    <w:p w:rsidR="00AC2B3B" w:rsidRPr="00AC2B3B" w:rsidRDefault="00AC2B3B" w:rsidP="00AC2B3B">
      <w:pPr>
        <w:spacing w:before="120"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Absolventi získajú schopnosť komunikovať v cudzom jazyku,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Po ukončení štúdia získava absolvent výučný list a vysvedčenie o záverečnej skúške. Môže pokračovať v štúdiu pre absolventov trojročných učebných odborov v rámci denného alebo diaľkového nadstavbového štúdia na úrovni ISCED 3A v študijnom odbore spoločné stravovanie a získať úplné stredné odborné vzdelanie, ktoré mu umožňuje pokračovať v štúdiu na úrovni ISCED 5. Svoju kvalifikáciu môže zvyšovať rôznymi vzdelávacími cestami prípadne môže získať aj inú kvalifikáciu ako je kvalifikácia v danom učebnom odbore. </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potrieb zamestnávateľov.</w:t>
      </w:r>
    </w:p>
    <w:p w:rsidR="00AC2B3B" w:rsidRPr="00267D0E" w:rsidRDefault="00A46396" w:rsidP="00A46396">
      <w:pPr>
        <w:tabs>
          <w:tab w:val="num" w:pos="540"/>
        </w:tabs>
        <w:spacing w:before="480" w:after="0" w:line="240" w:lineRule="auto"/>
        <w:jc w:val="both"/>
        <w:rPr>
          <w:rFonts w:ascii="Monotype Corsiva" w:eastAsia="Times New Roman" w:hAnsi="Monotype Corsiva" w:cs="Arial"/>
          <w:b/>
          <w:sz w:val="28"/>
          <w:szCs w:val="28"/>
          <w:lang w:eastAsia="sk-SK"/>
        </w:rPr>
      </w:pPr>
      <w:r>
        <w:rPr>
          <w:rFonts w:ascii="Monotype Corsiva" w:eastAsia="Times New Roman" w:hAnsi="Monotype Corsiva" w:cs="Arial"/>
          <w:b/>
          <w:sz w:val="28"/>
          <w:szCs w:val="28"/>
          <w:lang w:eastAsia="sk-SK"/>
        </w:rPr>
        <w:t>4.2</w:t>
      </w:r>
      <w:r>
        <w:rPr>
          <w:rFonts w:ascii="Monotype Corsiva" w:eastAsia="Times New Roman" w:hAnsi="Monotype Corsiva" w:cs="Arial"/>
          <w:b/>
          <w:sz w:val="28"/>
          <w:szCs w:val="28"/>
          <w:lang w:eastAsia="sk-SK"/>
        </w:rPr>
        <w:tab/>
      </w:r>
      <w:r w:rsidR="00AC2B3B" w:rsidRPr="00267D0E">
        <w:rPr>
          <w:rFonts w:ascii="Monotype Corsiva" w:eastAsia="Times New Roman" w:hAnsi="Monotype Corsiva" w:cs="Arial"/>
          <w:b/>
          <w:sz w:val="28"/>
          <w:szCs w:val="28"/>
          <w:lang w:eastAsia="sk-SK"/>
        </w:rPr>
        <w:t xml:space="preserve">Kompetencie absolventa </w:t>
      </w:r>
    </w:p>
    <w:p w:rsidR="00AC2B3B" w:rsidRDefault="00AC2B3B" w:rsidP="00AC2B3B">
      <w:pPr>
        <w:spacing w:before="24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Absolvent učebného odboru 6444 H čašník, servírka a učebného odboru 6445 H kuchár po absolvovaní vzdelávacieho programu disponuje týmito kompetenciami:</w:t>
      </w:r>
    </w:p>
    <w:p w:rsidR="009A5B9E" w:rsidRDefault="009A5B9E" w:rsidP="009A5B9E">
      <w:pPr>
        <w:spacing w:after="0" w:line="240" w:lineRule="auto"/>
        <w:jc w:val="both"/>
        <w:rPr>
          <w:rFonts w:ascii="Times New Roman" w:eastAsia="Times New Roman" w:hAnsi="Times New Roman" w:cs="Times New Roman"/>
          <w:b/>
          <w:sz w:val="24"/>
          <w:szCs w:val="24"/>
          <w:lang w:eastAsia="sk-SK"/>
        </w:rPr>
      </w:pPr>
    </w:p>
    <w:p w:rsidR="009A5B9E" w:rsidRPr="009A5B9E" w:rsidRDefault="009A5B9E" w:rsidP="009A5B9E">
      <w:pPr>
        <w:spacing w:after="0" w:line="240" w:lineRule="auto"/>
        <w:jc w:val="both"/>
        <w:rPr>
          <w:rFonts w:ascii="Monotype Corsiva" w:eastAsia="Times New Roman" w:hAnsi="Monotype Corsiva" w:cs="Times New Roman"/>
          <w:b/>
          <w:sz w:val="24"/>
          <w:szCs w:val="24"/>
          <w:lang w:eastAsia="sk-SK"/>
        </w:rPr>
      </w:pPr>
      <w:r w:rsidRPr="009A5B9E">
        <w:rPr>
          <w:rFonts w:ascii="Monotype Corsiva" w:eastAsia="Times New Roman" w:hAnsi="Monotype Corsiva" w:cs="Times New Roman"/>
          <w:b/>
          <w:sz w:val="24"/>
          <w:szCs w:val="24"/>
          <w:lang w:eastAsia="sk-SK"/>
        </w:rPr>
        <w:t>4.2.1</w:t>
      </w:r>
      <w:r w:rsidRPr="009A5B9E">
        <w:rPr>
          <w:rFonts w:ascii="Monotype Corsiva" w:eastAsia="Times New Roman" w:hAnsi="Monotype Corsiva" w:cs="Times New Roman"/>
          <w:b/>
          <w:sz w:val="24"/>
          <w:szCs w:val="24"/>
          <w:lang w:eastAsia="sk-SK"/>
        </w:rPr>
        <w:tab/>
        <w:t>Kľúčové kompetencie</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Kľúčové kompetencie sú tie, ktoré potrebujú všetci ľudia na svoje osobné naplnenie a rozvoj, </w:t>
      </w:r>
      <w:proofErr w:type="spellStart"/>
      <w:r w:rsidRPr="009A5B9E">
        <w:rPr>
          <w:rFonts w:ascii="Arial" w:eastAsia="Times New Roman" w:hAnsi="Arial" w:cs="Arial"/>
          <w:snapToGrid w:val="0"/>
          <w:sz w:val="20"/>
          <w:szCs w:val="20"/>
          <w:lang w:eastAsia="sk-SK"/>
        </w:rPr>
        <w:t>zamestnateľnosť</w:t>
      </w:r>
      <w:proofErr w:type="spellEnd"/>
      <w:r w:rsidRPr="009A5B9E">
        <w:rPr>
          <w:rFonts w:ascii="Arial" w:eastAsia="Times New Roman" w:hAnsi="Arial" w:cs="Arial"/>
          <w:snapToGrid w:val="0"/>
          <w:sz w:val="20"/>
          <w:szCs w:val="20"/>
          <w:lang w:eastAsia="sk-SK"/>
        </w:rPr>
        <w:t xml:space="preserve">, sociálne začlenenie, udržateľný životný štýl, úspešný život v spoločnosti, ktorá žije v mieri, pre riadenie života so zodpovedným prístupom ku zdraviu a aktívne občianstvo.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Všetky kľúčové kompetencie sa považujú za rovnako dôležité. Každá z nich prispieva k úspešnému životu v spoločnosti. Kompetencie možno využívať v mnohých rôznych súvislostiach a rozličných kombináciách. Prekrývajú sa a nadväzujú na seba; aspekty, ktoré sú podstatné v jednej oblasti, zvyčajne podporujú kompetencie aj v ďalšej oblasti.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V súlade s Odporúčaním rady z 22. mája 2018 o kľúčových kompetenciách pre celoživotné vzdelávanie má absolvent stredného odborného vzdelávania v rámci teoretického a praktického vyučovania nadobudnúť schopnosť rozvíjať tieto kľúčové kompetencie v nasledujúcich opisoch:</w:t>
      </w:r>
    </w:p>
    <w:p w:rsidR="009A5B9E" w:rsidRPr="009A5B9E" w:rsidRDefault="009A5B9E" w:rsidP="009A5B9E">
      <w:pPr>
        <w:spacing w:after="0" w:line="240" w:lineRule="auto"/>
        <w:jc w:val="both"/>
        <w:rPr>
          <w:rFonts w:ascii="Arial" w:eastAsia="Times New Roman" w:hAnsi="Arial" w:cs="Arial"/>
          <w:b/>
          <w:snapToGrid w:val="0"/>
          <w:sz w:val="20"/>
          <w:szCs w:val="20"/>
          <w:lang w:eastAsia="sk-SK"/>
        </w:rPr>
      </w:pPr>
      <w:r w:rsidRPr="009A5B9E">
        <w:rPr>
          <w:rFonts w:ascii="Arial" w:eastAsia="Times New Roman" w:hAnsi="Arial" w:cs="Arial"/>
          <w:b/>
          <w:snapToGrid w:val="0"/>
          <w:sz w:val="20"/>
          <w:szCs w:val="20"/>
          <w:lang w:eastAsia="sk-SK"/>
        </w:rPr>
        <w:t>a) Gramotnosť</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je schopnosť identifikovať, pochopiť, tvoriť a interpretovať koncepty, pocity, fakty a názory ústnou aj písomnou formou pomocou vizuálnych, zvukových a digitálnych materiálov v rozličných odboroch a kontextoch. Zahŕňa schopnosť efektívne komunikovať a nadväzovať kontakty s ostatnými.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To znamená, že absolvent (sa) dokáže:</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porozumieť počutému vecnému textu, ktorého obsah, štýl a jazyk sú primerané jeho osobným a odborným záujmom;</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pochopiť obsah textu (vrátane tabuliek, grafov a schém), v texte vyhľadať explicitne i implicitne vyjadrené informácie a usporiadať ich podľa významu a dôležitosti;</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dostatočne jasno a plynulo vyjadriť svoje myšlienky s rôznym cieľom vzhľadom na komunikačnú situáciu;</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sformulovať vlastný názor a pomocou jednoduchých argumentov ho obhájiť;</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začať, udržiavať a ukončiť komunikáciu na určitú tému;</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aktívne zapojiť do diskusie na jemu blízku všeobecnú a odbornú tému;</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dodržiavať zásady spoločenskej komunikácie;</w:t>
      </w:r>
    </w:p>
    <w:p w:rsidR="009A5B9E" w:rsidRPr="009A5B9E" w:rsidRDefault="009A5B9E" w:rsidP="000C20C4">
      <w:pPr>
        <w:pStyle w:val="Odsekzoznamu"/>
        <w:numPr>
          <w:ilvl w:val="0"/>
          <w:numId w:val="26"/>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vytvoriť jednoduchý formálne upravený a ucelený text s rôznym cieľom a vzhľadom na komunikačnú situáciu.</w:t>
      </w:r>
    </w:p>
    <w:p w:rsidR="009A5B9E" w:rsidRPr="009A5B9E" w:rsidRDefault="009A5B9E" w:rsidP="009A5B9E">
      <w:pPr>
        <w:spacing w:after="0" w:line="240" w:lineRule="auto"/>
        <w:jc w:val="both"/>
        <w:rPr>
          <w:rFonts w:ascii="Arial" w:eastAsia="Times New Roman" w:hAnsi="Arial" w:cs="Arial"/>
          <w:b/>
          <w:snapToGrid w:val="0"/>
          <w:sz w:val="20"/>
          <w:szCs w:val="20"/>
          <w:lang w:eastAsia="sk-SK"/>
        </w:rPr>
      </w:pPr>
      <w:r w:rsidRPr="009A5B9E">
        <w:rPr>
          <w:rFonts w:ascii="Arial" w:eastAsia="Times New Roman" w:hAnsi="Arial" w:cs="Arial"/>
          <w:b/>
          <w:snapToGrid w:val="0"/>
          <w:sz w:val="20"/>
          <w:szCs w:val="20"/>
          <w:lang w:eastAsia="sk-SK"/>
        </w:rPr>
        <w:t>b) Viacjazyčnosť</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je kompetencia, ktorá vymedzuje schopnosť používať rozličné jazyky na vhodnú a účinnú komunikáciu v primeranej škále spoločenských a kultúrnych súvislostí. Ide o schopnosti sprostredkúvať informácie medzi rôznymi jazykmi a médiami. Pokiaľ je to vhodné, môže zahŕňať zachovanie a ďalší rozvoj kompetencií v materinskom jazyku, ako aj osvojenie si úradného jazyka (jazykov) danej krajiny.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To znamená, že absolvent (sa) dokáže:</w:t>
      </w:r>
    </w:p>
    <w:p w:rsidR="009A5B9E" w:rsidRPr="009A5B9E" w:rsidRDefault="009A5B9E" w:rsidP="000C20C4">
      <w:pPr>
        <w:pStyle w:val="Odsekzoznamu"/>
        <w:numPr>
          <w:ilvl w:val="0"/>
          <w:numId w:val="27"/>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lastRenderedPageBreak/>
        <w:t>porozumieť slovným spojeniam a najbežnejšej slovnej zásobe vzťahujúcej sa k oblastiam, ktoré sa ho bezprostredne týkajú. Chápe zmysel krátkych, jasných a jednoduchých správ;</w:t>
      </w:r>
    </w:p>
    <w:p w:rsidR="009A5B9E" w:rsidRPr="009A5B9E" w:rsidRDefault="009A5B9E" w:rsidP="000C20C4">
      <w:pPr>
        <w:pStyle w:val="Odsekzoznamu"/>
        <w:numPr>
          <w:ilvl w:val="0"/>
          <w:numId w:val="27"/>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čítať veľmi krátke jednoduché texty, vie nájsť konkrétne predvídateľné informácie v jednoduchom každodennom materiáli, ako sú napríklad prospekty, jedálne lístky alebo časové harmonogramy, a rozumie krátkym jednoduchým osobným e-mailom a SMS;</w:t>
      </w:r>
    </w:p>
    <w:p w:rsidR="009A5B9E" w:rsidRPr="009A5B9E" w:rsidRDefault="009A5B9E" w:rsidP="000C20C4">
      <w:pPr>
        <w:pStyle w:val="Odsekzoznamu"/>
        <w:numPr>
          <w:ilvl w:val="0"/>
          <w:numId w:val="27"/>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komunikovať v bežných situáciách vyžadujúcich jednoduchú a priamu výmenu informácií o známych témach a činnostiach. Dokáže zvládnuť veľmi krátku spoločenskú konverzáciu, dokonca aj keď zvyčajne dostatočne nerozumie natoľko, aby ju sám udržiaval;</w:t>
      </w:r>
    </w:p>
    <w:p w:rsidR="009A5B9E" w:rsidRPr="009A5B9E" w:rsidRDefault="009A5B9E" w:rsidP="000C20C4">
      <w:pPr>
        <w:pStyle w:val="Odsekzoznamu"/>
        <w:numPr>
          <w:ilvl w:val="0"/>
          <w:numId w:val="27"/>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používať viacero slovných spojení a viet na jednoduchý opis vlastného vzdelania a terajšej alebo nedávnej práce;</w:t>
      </w:r>
    </w:p>
    <w:p w:rsidR="009A5B9E" w:rsidRPr="009A5B9E" w:rsidRDefault="009A5B9E" w:rsidP="000C20C4">
      <w:pPr>
        <w:pStyle w:val="Odsekzoznamu"/>
        <w:numPr>
          <w:ilvl w:val="0"/>
          <w:numId w:val="27"/>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napísať krátke jednoduché správy vzťahujúce sa na jeho bezprostredné potreby.</w:t>
      </w:r>
    </w:p>
    <w:p w:rsidR="009A5B9E" w:rsidRPr="009A5B9E" w:rsidRDefault="009A5B9E" w:rsidP="009A5B9E">
      <w:pPr>
        <w:spacing w:after="0" w:line="240" w:lineRule="auto"/>
        <w:jc w:val="both"/>
        <w:rPr>
          <w:rFonts w:ascii="Arial" w:eastAsia="Times New Roman" w:hAnsi="Arial" w:cs="Arial"/>
          <w:b/>
          <w:snapToGrid w:val="0"/>
          <w:sz w:val="20"/>
          <w:szCs w:val="20"/>
          <w:lang w:eastAsia="sk-SK"/>
        </w:rPr>
      </w:pPr>
      <w:r w:rsidRPr="009A5B9E">
        <w:rPr>
          <w:rFonts w:ascii="Arial" w:eastAsia="Times New Roman" w:hAnsi="Arial" w:cs="Arial"/>
          <w:b/>
          <w:snapToGrid w:val="0"/>
          <w:sz w:val="20"/>
          <w:szCs w:val="20"/>
          <w:lang w:eastAsia="sk-SK"/>
        </w:rPr>
        <w:t>c) Matematická kompetencia a kompetencia vo vede, v technológii a inžinierstve</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matematická kompetencia je schopnosť rozvíjať a používať matematické myslenie a porozumenie na riešenie rôznych problémov v každodenných situáciách. Kompetencia vo vede sa vzťahuje na schopnosť vysvetliť prírodné javy pomocou základných vedomostí a metodiky vrátane pozorovania a experimentovania s cieľom klásť otázky a odvodiť závery podložené dôkazmi. Kompetencie v technológii a inžinierstve sa chápu ako uplatňovanie daných vedomostí a metodiky ako odpovedí na vnímané ľudské túžby a potreby. Kompetencia vo vede, v technológii a inžinierstve zahŕňa porozumenie zmenám spôsobeným ľudskou činnosťou a zodpovednosti občana ako jednotlivca.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To znamená, že absolvent (sa) dokáže:</w:t>
      </w:r>
    </w:p>
    <w:p w:rsidR="009A5B9E" w:rsidRPr="009A5B9E" w:rsidRDefault="009A5B9E" w:rsidP="000C20C4">
      <w:pPr>
        <w:pStyle w:val="Odsekzoznamu"/>
        <w:numPr>
          <w:ilvl w:val="0"/>
          <w:numId w:val="28"/>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aplikovať základné matematické princípy a postupy v rámci svojho odboru;</w:t>
      </w:r>
    </w:p>
    <w:p w:rsidR="009A5B9E" w:rsidRPr="009A5B9E" w:rsidRDefault="009A5B9E" w:rsidP="000C20C4">
      <w:pPr>
        <w:pStyle w:val="Odsekzoznamu"/>
        <w:numPr>
          <w:ilvl w:val="0"/>
          <w:numId w:val="28"/>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používať technické nástroje a prístroje, využívať technické a vedecké informácie a dodržiavať zásady bezpečnosti doma a v práci;</w:t>
      </w:r>
    </w:p>
    <w:p w:rsidR="009A5B9E" w:rsidRPr="009A5B9E" w:rsidRDefault="009A5B9E" w:rsidP="000C20C4">
      <w:pPr>
        <w:pStyle w:val="Odsekzoznamu"/>
        <w:numPr>
          <w:ilvl w:val="0"/>
          <w:numId w:val="28"/>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zaujímať sa o etické otázky a zásady environmentálnej udržateľnosti, aktívne uplatňovať zásady environmentálnej udržateľnosti doma a v práci. </w:t>
      </w:r>
    </w:p>
    <w:p w:rsidR="009A5B9E" w:rsidRPr="009A5B9E" w:rsidRDefault="009A5B9E" w:rsidP="009A5B9E">
      <w:pPr>
        <w:spacing w:after="0" w:line="240" w:lineRule="auto"/>
        <w:jc w:val="both"/>
        <w:rPr>
          <w:rFonts w:ascii="Arial" w:eastAsia="Times New Roman" w:hAnsi="Arial" w:cs="Arial"/>
          <w:b/>
          <w:snapToGrid w:val="0"/>
          <w:sz w:val="20"/>
          <w:szCs w:val="20"/>
          <w:lang w:eastAsia="sk-SK"/>
        </w:rPr>
      </w:pPr>
      <w:r w:rsidRPr="009A5B9E">
        <w:rPr>
          <w:rFonts w:ascii="Arial" w:eastAsia="Times New Roman" w:hAnsi="Arial" w:cs="Arial"/>
          <w:b/>
          <w:snapToGrid w:val="0"/>
          <w:sz w:val="20"/>
          <w:szCs w:val="20"/>
          <w:lang w:eastAsia="sk-SK"/>
        </w:rPr>
        <w:t>d) Digitálna kompetencia</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zahŕňa sebaisté, kritické a zodpovedné využívanie digitálnych technológií na vzdelávanie, prácu a účasť na dianí v spoločnosti, ako aj interakciu s digitálnymi technológiami. Zahŕňa informačnú a dátovú gramotnosť, komunikáciu a spoluprácu, mediálnu gramotnosť, tvorbu digitálneho obsahu, bezpečnosť, otázky súvisiace s duševným vlastníctvom, riešenie problémov a kritické myslenie.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To znamená, že absolvent (sa) dokáže:</w:t>
      </w:r>
    </w:p>
    <w:p w:rsidR="009A5B9E" w:rsidRPr="009A5B9E" w:rsidRDefault="009A5B9E" w:rsidP="000C20C4">
      <w:pPr>
        <w:pStyle w:val="Odsekzoznamu"/>
        <w:numPr>
          <w:ilvl w:val="0"/>
          <w:numId w:val="29"/>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chápať, ako digitálne technológie môžu prispievať ku komunikácii, tvorivosti a inovácii a poznať, aké príležitosti, obmedzenia, vplyvy a riziká predstavujú;</w:t>
      </w:r>
    </w:p>
    <w:p w:rsidR="009A5B9E" w:rsidRPr="009A5B9E" w:rsidRDefault="009A5B9E" w:rsidP="000C20C4">
      <w:pPr>
        <w:pStyle w:val="Odsekzoznamu"/>
        <w:numPr>
          <w:ilvl w:val="0"/>
          <w:numId w:val="29"/>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pristupovať k digitálnemu obsahu, používať ho, filtrovať, hodnotiť, tvoriť a zdieľať digitálny obsah; </w:t>
      </w:r>
    </w:p>
    <w:p w:rsidR="009A5B9E" w:rsidRPr="009A5B9E" w:rsidRDefault="009A5B9E" w:rsidP="000C20C4">
      <w:pPr>
        <w:pStyle w:val="Odsekzoznamu"/>
        <w:numPr>
          <w:ilvl w:val="0"/>
          <w:numId w:val="29"/>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chrániť informácie, obsah, údaje a digitálne identity, ako aj rozoznávať umelú inteligenciu alebo roboty;</w:t>
      </w:r>
    </w:p>
    <w:p w:rsidR="009A5B9E" w:rsidRPr="009A5B9E" w:rsidRDefault="009A5B9E" w:rsidP="000C20C4">
      <w:pPr>
        <w:pStyle w:val="Odsekzoznamu"/>
        <w:numPr>
          <w:ilvl w:val="0"/>
          <w:numId w:val="29"/>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chápať všeobecné zásady vyvíjajúcich sa digitálnych technológií a poznať základné funkcie a spôsoby použitia rôznych softvérov a sietí.</w:t>
      </w:r>
    </w:p>
    <w:p w:rsidR="009A5B9E" w:rsidRPr="009A5B9E" w:rsidRDefault="009A5B9E" w:rsidP="009A5B9E">
      <w:pPr>
        <w:spacing w:after="0" w:line="240" w:lineRule="auto"/>
        <w:jc w:val="both"/>
        <w:rPr>
          <w:rFonts w:ascii="Arial" w:eastAsia="Times New Roman" w:hAnsi="Arial" w:cs="Arial"/>
          <w:b/>
          <w:snapToGrid w:val="0"/>
          <w:sz w:val="20"/>
          <w:szCs w:val="20"/>
          <w:lang w:eastAsia="sk-SK"/>
        </w:rPr>
      </w:pPr>
      <w:r w:rsidRPr="009A5B9E">
        <w:rPr>
          <w:rFonts w:ascii="Arial" w:eastAsia="Times New Roman" w:hAnsi="Arial" w:cs="Arial"/>
          <w:b/>
          <w:snapToGrid w:val="0"/>
          <w:sz w:val="20"/>
          <w:szCs w:val="20"/>
          <w:lang w:eastAsia="sk-SK"/>
        </w:rPr>
        <w:t>e) Osobná a sociálna kompetencia a schopnosť učiť sa</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je schopnosť uvažovať o vlastnej osobnosti, efektívne riadiť čas a informácie, konštruktívne spolupracovať s ostatnými a riadiť vlastné vzdelávanie a kariéru. Zahŕňa schopnosť zvládnuť zložité situácie, učiť sa, zachovať si fyzické aj duševné zdravie a dbať o svoje zdravie a viesť život zameraný na budúcnosť, byť empatický a zvládať konflikty v </w:t>
      </w:r>
      <w:proofErr w:type="spellStart"/>
      <w:r w:rsidRPr="009A5B9E">
        <w:rPr>
          <w:rFonts w:ascii="Arial" w:eastAsia="Times New Roman" w:hAnsi="Arial" w:cs="Arial"/>
          <w:snapToGrid w:val="0"/>
          <w:sz w:val="20"/>
          <w:szCs w:val="20"/>
          <w:lang w:eastAsia="sk-SK"/>
        </w:rPr>
        <w:t>inkluzívnom</w:t>
      </w:r>
      <w:proofErr w:type="spellEnd"/>
      <w:r w:rsidRPr="009A5B9E">
        <w:rPr>
          <w:rFonts w:ascii="Arial" w:eastAsia="Times New Roman" w:hAnsi="Arial" w:cs="Arial"/>
          <w:snapToGrid w:val="0"/>
          <w:sz w:val="20"/>
          <w:szCs w:val="20"/>
          <w:lang w:eastAsia="sk-SK"/>
        </w:rPr>
        <w:t xml:space="preserve"> a podporujúcom prostredí.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To znamená, že absolvent (sa) dokáže:</w:t>
      </w:r>
    </w:p>
    <w:p w:rsidR="009A5B9E" w:rsidRPr="009A5B9E" w:rsidRDefault="009A5B9E" w:rsidP="000C20C4">
      <w:pPr>
        <w:pStyle w:val="Odsekzoznamu"/>
        <w:numPr>
          <w:ilvl w:val="0"/>
          <w:numId w:val="30"/>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reálne posudzovať svoje fyzické a duševné možnosti, uvedomovať si dôsledky nezdravého životného štýlu a závislostí;</w:t>
      </w:r>
    </w:p>
    <w:p w:rsidR="009A5B9E" w:rsidRPr="009A5B9E" w:rsidRDefault="009A5B9E" w:rsidP="000C20C4">
      <w:pPr>
        <w:pStyle w:val="Odsekzoznamu"/>
        <w:numPr>
          <w:ilvl w:val="0"/>
          <w:numId w:val="30"/>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kriticky uvažovať o sebe z rôznych uhlov pohľadu;</w:t>
      </w:r>
    </w:p>
    <w:p w:rsidR="009A5B9E" w:rsidRPr="009A5B9E" w:rsidRDefault="009A5B9E" w:rsidP="000C20C4">
      <w:pPr>
        <w:pStyle w:val="Odsekzoznamu"/>
        <w:numPr>
          <w:ilvl w:val="0"/>
          <w:numId w:val="30"/>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vyjadriť presvedčenie vo svoju schopnosť zvládnuť prekážky pri dosahovaní cieľa;</w:t>
      </w:r>
    </w:p>
    <w:p w:rsidR="009A5B9E" w:rsidRPr="009A5B9E" w:rsidRDefault="009A5B9E" w:rsidP="000C20C4">
      <w:pPr>
        <w:pStyle w:val="Odsekzoznamu"/>
        <w:numPr>
          <w:ilvl w:val="0"/>
          <w:numId w:val="30"/>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odovzdať svoju prácu načas;</w:t>
      </w:r>
    </w:p>
    <w:p w:rsidR="009A5B9E" w:rsidRPr="009A5B9E" w:rsidRDefault="009A5B9E" w:rsidP="000C20C4">
      <w:pPr>
        <w:pStyle w:val="Odsekzoznamu"/>
        <w:numPr>
          <w:ilvl w:val="0"/>
          <w:numId w:val="30"/>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pracovať na tvorbe konsenzu s cieľom dosiahnuť cieľ skupiny;</w:t>
      </w:r>
    </w:p>
    <w:p w:rsidR="009A5B9E" w:rsidRPr="009A5B9E" w:rsidRDefault="009A5B9E" w:rsidP="000C20C4">
      <w:pPr>
        <w:pStyle w:val="Odsekzoznamu"/>
        <w:numPr>
          <w:ilvl w:val="0"/>
          <w:numId w:val="30"/>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identifikovať možné zdroje učenia sa (napr. knihy, internet) a s minimálnou pomocou vybrať najspoľahlivejšie informácie;</w:t>
      </w:r>
    </w:p>
    <w:p w:rsidR="009A5B9E" w:rsidRPr="009A5B9E" w:rsidRDefault="009A5B9E" w:rsidP="000C20C4">
      <w:pPr>
        <w:pStyle w:val="Odsekzoznamu"/>
        <w:numPr>
          <w:ilvl w:val="0"/>
          <w:numId w:val="30"/>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preukázať, že rozmýšľa o tom, či informácie, ktoré používa, sú správne.</w:t>
      </w:r>
    </w:p>
    <w:p w:rsidR="009A5B9E" w:rsidRPr="009A5B9E" w:rsidRDefault="009A5B9E" w:rsidP="009A5B9E">
      <w:pPr>
        <w:spacing w:after="0" w:line="240" w:lineRule="auto"/>
        <w:jc w:val="both"/>
        <w:rPr>
          <w:rFonts w:ascii="Arial" w:eastAsia="Times New Roman" w:hAnsi="Arial" w:cs="Arial"/>
          <w:b/>
          <w:snapToGrid w:val="0"/>
          <w:sz w:val="20"/>
          <w:szCs w:val="20"/>
          <w:lang w:eastAsia="sk-SK"/>
        </w:rPr>
      </w:pPr>
      <w:r w:rsidRPr="009A5B9E">
        <w:rPr>
          <w:rFonts w:ascii="Arial" w:eastAsia="Times New Roman" w:hAnsi="Arial" w:cs="Arial"/>
          <w:b/>
          <w:snapToGrid w:val="0"/>
          <w:sz w:val="20"/>
          <w:szCs w:val="20"/>
          <w:lang w:eastAsia="sk-SK"/>
        </w:rPr>
        <w:t>f) Občianska kompetencia</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je schopnosť konať ako zodpovedný občan a v plnej miere sa zúčastňovať na občianskom a sociálnom živote, a to opierajúc sa o znalosť sociálnych, hospodárskych, právnych a politických konceptov a štruktúr, ako aj o chápanie celosvetového vývoja a udržateľnosti.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To znamená, že absolvent (sa) dokáže:</w:t>
      </w:r>
    </w:p>
    <w:p w:rsidR="009A5B9E" w:rsidRPr="009A5B9E" w:rsidRDefault="009A5B9E" w:rsidP="000C20C4">
      <w:pPr>
        <w:pStyle w:val="Odsekzoznamu"/>
        <w:numPr>
          <w:ilvl w:val="0"/>
          <w:numId w:val="31"/>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lastRenderedPageBreak/>
        <w:t xml:space="preserve">zaobchádzať so všetkými ľuďmi s rešpektom, odhliadnuc od ich príslušnosti ku kultúre alebo </w:t>
      </w:r>
      <w:proofErr w:type="spellStart"/>
      <w:r w:rsidRPr="009A5B9E">
        <w:rPr>
          <w:rFonts w:ascii="Arial" w:eastAsia="Times New Roman" w:hAnsi="Arial" w:cs="Arial"/>
          <w:snapToGrid w:val="0"/>
          <w:sz w:val="20"/>
          <w:szCs w:val="20"/>
          <w:lang w:eastAsia="sk-SK"/>
        </w:rPr>
        <w:t>sociokultúrnemu</w:t>
      </w:r>
      <w:proofErr w:type="spellEnd"/>
      <w:r w:rsidRPr="009A5B9E">
        <w:rPr>
          <w:rFonts w:ascii="Arial" w:eastAsia="Times New Roman" w:hAnsi="Arial" w:cs="Arial"/>
          <w:snapToGrid w:val="0"/>
          <w:sz w:val="20"/>
          <w:szCs w:val="20"/>
          <w:lang w:eastAsia="sk-SK"/>
        </w:rPr>
        <w:t xml:space="preserve"> postaveniu;</w:t>
      </w:r>
    </w:p>
    <w:p w:rsidR="009A5B9E" w:rsidRPr="009A5B9E" w:rsidRDefault="009A5B9E" w:rsidP="000C20C4">
      <w:pPr>
        <w:pStyle w:val="Odsekzoznamu"/>
        <w:numPr>
          <w:ilvl w:val="0"/>
          <w:numId w:val="31"/>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diskutovať o tom, čo sa dá urobiť a ako pomôcť, aby sa z komunity stalo lepšie miesto;</w:t>
      </w:r>
    </w:p>
    <w:p w:rsidR="009A5B9E" w:rsidRPr="009A5B9E" w:rsidRDefault="009A5B9E" w:rsidP="000C20C4">
      <w:pPr>
        <w:pStyle w:val="Odsekzoznamu"/>
        <w:numPr>
          <w:ilvl w:val="0"/>
          <w:numId w:val="31"/>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porozumieť, prečo má každý zodpovednosť za uplatňovanie práv a slobôd druhých;</w:t>
      </w:r>
    </w:p>
    <w:p w:rsidR="009A5B9E" w:rsidRPr="009A5B9E" w:rsidRDefault="009A5B9E" w:rsidP="000C20C4">
      <w:pPr>
        <w:pStyle w:val="Odsekzoznamu"/>
        <w:numPr>
          <w:ilvl w:val="0"/>
          <w:numId w:val="31"/>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vysvetliť, prečo ľudia majú byť ostražití a prečo sa majú chrániť pred propagandou;</w:t>
      </w:r>
    </w:p>
    <w:p w:rsidR="009A5B9E" w:rsidRPr="009A5B9E" w:rsidRDefault="009A5B9E" w:rsidP="000C20C4">
      <w:pPr>
        <w:pStyle w:val="Odsekzoznamu"/>
        <w:numPr>
          <w:ilvl w:val="0"/>
          <w:numId w:val="31"/>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kriticky uvažovať o rizikách spojených so znečisťovaním životného prostredia.</w:t>
      </w:r>
    </w:p>
    <w:p w:rsidR="009A5B9E" w:rsidRPr="009A5B9E" w:rsidRDefault="009A5B9E" w:rsidP="009A5B9E">
      <w:pPr>
        <w:spacing w:after="0" w:line="240" w:lineRule="auto"/>
        <w:jc w:val="both"/>
        <w:rPr>
          <w:rFonts w:ascii="Arial" w:eastAsia="Times New Roman" w:hAnsi="Arial" w:cs="Arial"/>
          <w:b/>
          <w:snapToGrid w:val="0"/>
          <w:sz w:val="20"/>
          <w:szCs w:val="20"/>
          <w:lang w:eastAsia="sk-SK"/>
        </w:rPr>
      </w:pPr>
      <w:r w:rsidRPr="009A5B9E">
        <w:rPr>
          <w:rFonts w:ascii="Arial" w:eastAsia="Times New Roman" w:hAnsi="Arial" w:cs="Arial"/>
          <w:b/>
          <w:snapToGrid w:val="0"/>
          <w:sz w:val="20"/>
          <w:szCs w:val="20"/>
          <w:lang w:eastAsia="sk-SK"/>
        </w:rPr>
        <w:t>g) Kompetencia v oblasti kultúrneho povedomia a prejavu</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 xml:space="preserve">zahŕňa chápanie a rešpektovanie toho, ako sa myšlienky a význam kreatívne vyjadrujú a šíria v rôznych kultúrach a prostredníctvom rôznych druhov umenia a iných kultúrnych foriem. Zahŕňa rozvoj a vyjadrovanie vlastných názorov a schopnosť identifikovať svoje miesto alebo úlohu v spoločnosti rôznymi spôsobmi a v rôznych kontextoch. </w:t>
      </w:r>
    </w:p>
    <w:p w:rsidR="009A5B9E" w:rsidRPr="009A5B9E" w:rsidRDefault="009A5B9E" w:rsidP="009A5B9E">
      <w:p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To znamená, že absolvent (sa) dokáže:</w:t>
      </w:r>
    </w:p>
    <w:p w:rsidR="009A5B9E" w:rsidRPr="009A5B9E" w:rsidRDefault="009A5B9E" w:rsidP="000C20C4">
      <w:pPr>
        <w:pStyle w:val="Odsekzoznamu"/>
        <w:numPr>
          <w:ilvl w:val="0"/>
          <w:numId w:val="32"/>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nadviazať kontakty s inými ľuďmi s cieľom spoznať ich kultúru, tradície a pohľad na svet;</w:t>
      </w:r>
    </w:p>
    <w:p w:rsidR="009A5B9E" w:rsidRPr="009A5B9E" w:rsidRDefault="009A5B9E" w:rsidP="000C20C4">
      <w:pPr>
        <w:pStyle w:val="Odsekzoznamu"/>
        <w:numPr>
          <w:ilvl w:val="0"/>
          <w:numId w:val="32"/>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vyjadriť názor, že kultúrna rôznorodosť v rámci spoločnosti by mala byť vnímaná a hodnotená pozitívne;</w:t>
      </w:r>
    </w:p>
    <w:p w:rsidR="009A5B9E" w:rsidRPr="009A5B9E" w:rsidRDefault="009A5B9E" w:rsidP="000C20C4">
      <w:pPr>
        <w:pStyle w:val="Odsekzoznamu"/>
        <w:numPr>
          <w:ilvl w:val="0"/>
          <w:numId w:val="32"/>
        </w:numPr>
        <w:spacing w:after="0" w:line="240" w:lineRule="auto"/>
        <w:jc w:val="both"/>
        <w:rPr>
          <w:rFonts w:ascii="Arial" w:eastAsia="Times New Roman" w:hAnsi="Arial" w:cs="Arial"/>
          <w:snapToGrid w:val="0"/>
          <w:sz w:val="20"/>
          <w:szCs w:val="20"/>
          <w:lang w:eastAsia="sk-SK"/>
        </w:rPr>
      </w:pPr>
      <w:r w:rsidRPr="009A5B9E">
        <w:rPr>
          <w:rFonts w:ascii="Arial" w:eastAsia="Times New Roman" w:hAnsi="Arial" w:cs="Arial"/>
          <w:snapToGrid w:val="0"/>
          <w:sz w:val="20"/>
          <w:szCs w:val="20"/>
          <w:lang w:eastAsia="sk-SK"/>
        </w:rPr>
        <w:t>poznať miestnu, regionálnu, národnú a európsku kultúru a jej prejavy vrátane tradícií či kultúrnych produktov a porozumieť tomu, ako môže ovplyvňovať názory jednotlivca.</w:t>
      </w:r>
    </w:p>
    <w:p w:rsidR="00AC2B3B" w:rsidRPr="00267D0E" w:rsidRDefault="00A46396" w:rsidP="00A46396">
      <w:pPr>
        <w:spacing w:before="240" w:after="0" w:line="240" w:lineRule="auto"/>
        <w:jc w:val="both"/>
        <w:rPr>
          <w:rFonts w:ascii="Monotype Corsiva" w:eastAsia="Times New Roman" w:hAnsi="Monotype Corsiva" w:cs="Arial"/>
          <w:b/>
          <w:sz w:val="24"/>
          <w:szCs w:val="24"/>
          <w:lang w:eastAsia="sk-SK"/>
        </w:rPr>
      </w:pPr>
      <w:r>
        <w:rPr>
          <w:rFonts w:ascii="Monotype Corsiva" w:eastAsia="Times New Roman" w:hAnsi="Monotype Corsiva" w:cs="Arial"/>
          <w:b/>
          <w:sz w:val="24"/>
          <w:szCs w:val="24"/>
          <w:lang w:eastAsia="sk-SK"/>
        </w:rPr>
        <w:t>4.2.2</w:t>
      </w:r>
      <w:r>
        <w:rPr>
          <w:rFonts w:ascii="Monotype Corsiva" w:eastAsia="Times New Roman" w:hAnsi="Monotype Corsiva" w:cs="Arial"/>
          <w:b/>
          <w:sz w:val="24"/>
          <w:szCs w:val="24"/>
          <w:lang w:eastAsia="sk-SK"/>
        </w:rPr>
        <w:tab/>
      </w:r>
      <w:r w:rsidR="00F13441">
        <w:rPr>
          <w:rFonts w:ascii="Monotype Corsiva" w:eastAsia="Times New Roman" w:hAnsi="Monotype Corsiva" w:cs="Arial"/>
          <w:b/>
          <w:sz w:val="24"/>
          <w:szCs w:val="24"/>
          <w:lang w:eastAsia="sk-SK"/>
        </w:rPr>
        <w:t>V</w:t>
      </w:r>
      <w:r w:rsidR="00AC2B3B" w:rsidRPr="00267D0E">
        <w:rPr>
          <w:rFonts w:ascii="Monotype Corsiva" w:eastAsia="Times New Roman" w:hAnsi="Monotype Corsiva" w:cs="Arial"/>
          <w:b/>
          <w:sz w:val="24"/>
          <w:szCs w:val="24"/>
          <w:lang w:eastAsia="sk-SK"/>
        </w:rPr>
        <w:t>šeobecné kompetencie</w:t>
      </w:r>
    </w:p>
    <w:p w:rsidR="00AC2B3B" w:rsidRPr="00AC2B3B" w:rsidRDefault="00AC2B3B" w:rsidP="00AC2B3B">
      <w:pPr>
        <w:keepNext/>
        <w:spacing w:before="120" w:after="0" w:line="240" w:lineRule="auto"/>
        <w:outlineLvl w:val="5"/>
        <w:rPr>
          <w:rFonts w:ascii="Arial" w:eastAsia="Times New Roman" w:hAnsi="Arial" w:cs="Arial"/>
          <w:snapToGrid w:val="0"/>
          <w:sz w:val="20"/>
          <w:szCs w:val="20"/>
          <w:lang w:eastAsia="sk-SK"/>
        </w:rPr>
      </w:pPr>
      <w:r w:rsidRPr="00AC2B3B">
        <w:rPr>
          <w:rFonts w:ascii="Arial" w:eastAsia="Times New Roman" w:hAnsi="Arial" w:cs="Arial"/>
          <w:snapToGrid w:val="0"/>
          <w:sz w:val="20"/>
          <w:szCs w:val="20"/>
          <w:u w:val="single"/>
          <w:lang w:eastAsia="sk-SK"/>
        </w:rPr>
        <w:t>Absolvent má</w:t>
      </w:r>
      <w:r w:rsidRPr="00AC2B3B">
        <w:rPr>
          <w:rFonts w:ascii="Arial" w:eastAsia="Times New Roman" w:hAnsi="Arial" w:cs="Arial"/>
          <w:snapToGrid w:val="0"/>
          <w:sz w:val="20"/>
          <w:szCs w:val="20"/>
          <w:lang w:eastAsia="sk-SK"/>
        </w:rPr>
        <w:t>:</w:t>
      </w:r>
    </w:p>
    <w:p w:rsidR="00AC2B3B" w:rsidRPr="00AC2B3B" w:rsidRDefault="00AC2B3B" w:rsidP="000C20C4">
      <w:pPr>
        <w:numPr>
          <w:ilvl w:val="0"/>
          <w:numId w:val="3"/>
        </w:numPr>
        <w:tabs>
          <w:tab w:val="clear" w:pos="360"/>
          <w:tab w:val="left" w:pos="1080"/>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rozlišovať spisovný a hovorový jazyk, dialekt a štýlovo príznačné javy, vo vlastnom prejave voliť prostriedky adekvátnej komunikačnej situácie,</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 písomnom a hovorenom prejave uplatňovať zásady slovenského pravopisu, využívať vedomostí o tvarosloví,</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používať adekvátnu slovnú zásobu vrátane príslušnej odbornej terminológie,</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orientovať sa v základnej výstavbe textu, prezentovať a obhajovať svoje stanoviská,</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vedieť položiť otázku a správne formulovať odpovede,</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vyjadrovať postoje neutrálne, pozitívne (pochvala) a negatívne (kritika, polemika),</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vyjadrovať sa vecne správne,  jasne a zrozumiteľne,</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orientovať sa v rôznych literárnych smeroch,</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čítať umelecké diela a chápať ich celistvosť a estetickú pôsobnosť, </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odborne sa vyjadrovať o javoch vo svojom odbore,</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vytvoriť základné útvary administratívneho štýlu,</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samostatne získavať potrebné informácie z dostupných zdrojov, triediť ich a kriticky k nim pristupovať,</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mať prehľad o dennej tlači a tlači podľa svojho záujmu,</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komunikovať v cudzom jazyku v rámci základných tém,</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schopnosť vymieňať si informácie a názory v cudzom jazyku týkajúce sa základných všeobecných a odborných tém ústnym a písomným prejavom,</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schopnosť zvoliť si adekvátnu komunikačnú stratégiu a jazykové prostriedky, zrozumiteľne vyjadrovať hlavné myšlienky v cudzom jazyku,</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pracovať so základným cudzojazyčným textom vrátane základného odborného textu, využívať text ako poznanie a prostriedok na skvalitnenie jazykových spôsobilostí,</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pracovať so slovníkom, jazykovými a inými príručkami, internetom a ďalšími zdrojmi informácií,</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poznať a rešpektovať tradície, zvyky a odlišnosti sociálnej a kultúrnej hodnoty iných národov a jazykových oblastí,   </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využívať prírodovedné poznatky a zručnosti v praktickom živote vo všetkých situáciách, ktoré súvisia s prírodovednou, </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ovládať základné ekologické súvislostí a postavenie človeka v prírode, zdôvodniť nevyhnutnosť udržateľného rozvoja,</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posúdiť chemické látky z hľadiska nebezpečnosti a ich vplyvu na živé organizmy.</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vysvetliť etické normy súvisiace so životom a zdravím,</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charakterizovať etiku práce,</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využívať vedomosti a spôsobilosti v praktickom živote pri riešení otázok svojho politického a občianskeho rozhodovania, hodnotenia a správania,</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konať zodpovedne a prejavovať občiansku aktivitu, vážiť si demokraciu a slobodu, </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využívať matematické poznatky v praktickom živote v situáciách, ktoré súvisia s matematikou,</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lastRenderedPageBreak/>
        <w:t>orientovať sa v matematickom texte, pochopiť zadanie matematickej úlohy, kriticky vyhodnocovať informácie kvantitatívneho charakteru získané z rôznych zdrojov – grafov, diagramov, tabuliek, správne sa matematicky vyjadrovať.</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osvojiť si poznatky a špeciálne činnosti podporujúce úpravu porúch zdravia,</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osvojiť si základy zdravovedy a fyziológie ľudského tela,</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osvojiť si zásady správnej výživy a zdravého životného štýlu,</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zorganizovať si pohybový režim a program vlastných pohybových aktivít ako súčasť životného štýlu,</w:t>
      </w:r>
    </w:p>
    <w:p w:rsidR="00AC2B3B" w:rsidRPr="00AC2B3B" w:rsidRDefault="00AC2B3B" w:rsidP="000C20C4">
      <w:pPr>
        <w:numPr>
          <w:ilvl w:val="0"/>
          <w:numId w:val="3"/>
        </w:numPr>
        <w:tabs>
          <w:tab w:val="clear" w:pos="360"/>
          <w:tab w:val="left" w:pos="108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preukázať pohybovú gramotnosť k osobnému športovému výkonu.</w:t>
      </w:r>
    </w:p>
    <w:p w:rsidR="00AC2B3B" w:rsidRPr="00AC2B3B" w:rsidRDefault="00AC2B3B" w:rsidP="00AC2B3B">
      <w:pPr>
        <w:tabs>
          <w:tab w:val="left" w:pos="1080"/>
        </w:tabs>
        <w:spacing w:after="0" w:line="240" w:lineRule="auto"/>
        <w:jc w:val="both"/>
        <w:rPr>
          <w:rFonts w:ascii="Arial" w:eastAsia="Times New Roman" w:hAnsi="Arial" w:cs="Arial"/>
          <w:sz w:val="20"/>
          <w:szCs w:val="20"/>
          <w:lang w:eastAsia="sk-SK"/>
        </w:rPr>
      </w:pPr>
    </w:p>
    <w:p w:rsidR="00AC2B3B" w:rsidRPr="00267D0E" w:rsidRDefault="009A5B9E" w:rsidP="00A46396">
      <w:pPr>
        <w:spacing w:before="240" w:after="0" w:line="240" w:lineRule="auto"/>
        <w:jc w:val="both"/>
        <w:rPr>
          <w:rFonts w:ascii="Monotype Corsiva" w:eastAsia="Times New Roman" w:hAnsi="Monotype Corsiva" w:cs="Arial"/>
          <w:b/>
          <w:sz w:val="24"/>
          <w:szCs w:val="24"/>
          <w:lang w:eastAsia="sk-SK"/>
        </w:rPr>
      </w:pPr>
      <w:r>
        <w:rPr>
          <w:rFonts w:ascii="Monotype Corsiva" w:eastAsia="Times New Roman" w:hAnsi="Monotype Corsiva" w:cs="Arial"/>
          <w:b/>
          <w:sz w:val="24"/>
          <w:szCs w:val="24"/>
          <w:lang w:eastAsia="sk-SK"/>
        </w:rPr>
        <w:t>4</w:t>
      </w:r>
      <w:r w:rsidR="00A46396">
        <w:rPr>
          <w:rFonts w:ascii="Monotype Corsiva" w:eastAsia="Times New Roman" w:hAnsi="Monotype Corsiva" w:cs="Arial"/>
          <w:b/>
          <w:sz w:val="24"/>
          <w:szCs w:val="24"/>
          <w:lang w:eastAsia="sk-SK"/>
        </w:rPr>
        <w:t>.2.3</w:t>
      </w:r>
      <w:r w:rsidR="00A46396">
        <w:rPr>
          <w:rFonts w:ascii="Monotype Corsiva" w:eastAsia="Times New Roman" w:hAnsi="Monotype Corsiva" w:cs="Arial"/>
          <w:b/>
          <w:sz w:val="24"/>
          <w:szCs w:val="24"/>
          <w:lang w:eastAsia="sk-SK"/>
        </w:rPr>
        <w:tab/>
      </w:r>
      <w:r w:rsidR="00AC2B3B" w:rsidRPr="00267D0E">
        <w:rPr>
          <w:rFonts w:ascii="Monotype Corsiva" w:eastAsia="Times New Roman" w:hAnsi="Monotype Corsiva" w:cs="Arial"/>
          <w:b/>
          <w:sz w:val="24"/>
          <w:szCs w:val="24"/>
          <w:lang w:eastAsia="sk-SK"/>
        </w:rPr>
        <w:t>Odborné kompetencie</w:t>
      </w:r>
    </w:p>
    <w:p w:rsidR="00AC2B3B" w:rsidRPr="00AC2B3B" w:rsidRDefault="00267D0E" w:rsidP="00267D0E">
      <w:pPr>
        <w:spacing w:before="120" w:after="0" w:line="240" w:lineRule="auto"/>
        <w:rPr>
          <w:rFonts w:ascii="Arial" w:eastAsia="Times New Roman" w:hAnsi="Arial" w:cs="Arial"/>
          <w:b/>
          <w:snapToGrid w:val="0"/>
          <w:sz w:val="20"/>
          <w:szCs w:val="20"/>
          <w:lang w:eastAsia="sk-SK"/>
        </w:rPr>
      </w:pPr>
      <w:r>
        <w:rPr>
          <w:rFonts w:ascii="Arial" w:eastAsia="Times New Roman" w:hAnsi="Arial" w:cs="Arial"/>
          <w:b/>
          <w:snapToGrid w:val="0"/>
          <w:sz w:val="20"/>
          <w:szCs w:val="20"/>
          <w:lang w:eastAsia="sk-SK"/>
        </w:rPr>
        <w:t>a)</w:t>
      </w:r>
      <w:r>
        <w:rPr>
          <w:rFonts w:ascii="Arial" w:eastAsia="Times New Roman" w:hAnsi="Arial" w:cs="Arial"/>
          <w:b/>
          <w:snapToGrid w:val="0"/>
          <w:sz w:val="20"/>
          <w:szCs w:val="20"/>
          <w:lang w:eastAsia="sk-SK"/>
        </w:rPr>
        <w:tab/>
      </w:r>
      <w:r w:rsidR="00AC2B3B" w:rsidRPr="00AC2B3B">
        <w:rPr>
          <w:rFonts w:ascii="Arial" w:eastAsia="Times New Roman" w:hAnsi="Arial" w:cs="Arial"/>
          <w:b/>
          <w:snapToGrid w:val="0"/>
          <w:sz w:val="20"/>
          <w:szCs w:val="20"/>
          <w:lang w:eastAsia="sk-SK"/>
        </w:rPr>
        <w:t>Požadované vedomosti</w:t>
      </w:r>
    </w:p>
    <w:p w:rsidR="00AC2B3B" w:rsidRPr="00AC2B3B" w:rsidRDefault="00AC2B3B" w:rsidP="00AC2B3B">
      <w:pPr>
        <w:keepNext/>
        <w:spacing w:before="120" w:after="0" w:line="240" w:lineRule="auto"/>
        <w:outlineLvl w:val="5"/>
        <w:rPr>
          <w:rFonts w:ascii="Arial" w:eastAsia="Times New Roman" w:hAnsi="Arial" w:cs="Arial"/>
          <w:snapToGrid w:val="0"/>
          <w:sz w:val="20"/>
          <w:szCs w:val="20"/>
          <w:lang w:eastAsia="sk-SK"/>
        </w:rPr>
      </w:pPr>
      <w:r w:rsidRPr="00AC2B3B">
        <w:rPr>
          <w:rFonts w:ascii="Arial" w:eastAsia="Times New Roman" w:hAnsi="Arial" w:cs="Arial"/>
          <w:snapToGrid w:val="0"/>
          <w:sz w:val="20"/>
          <w:szCs w:val="20"/>
          <w:u w:val="single"/>
          <w:lang w:eastAsia="sk-SK"/>
        </w:rPr>
        <w:t>Absolvent má</w:t>
      </w:r>
      <w:r w:rsidRPr="00AC2B3B">
        <w:rPr>
          <w:rFonts w:ascii="Arial" w:eastAsia="Times New Roman" w:hAnsi="Arial" w:cs="Arial"/>
          <w:snapToGrid w:val="0"/>
          <w:sz w:val="20"/>
          <w:szCs w:val="20"/>
          <w:lang w:eastAsia="sk-SK"/>
        </w:rPr>
        <w:t>:</w:t>
      </w:r>
    </w:p>
    <w:p w:rsidR="00AC2B3B" w:rsidRPr="00AC2B3B" w:rsidRDefault="00AC2B3B" w:rsidP="000C20C4">
      <w:pPr>
        <w:numPr>
          <w:ilvl w:val="2"/>
          <w:numId w:val="4"/>
        </w:numPr>
        <w:tabs>
          <w:tab w:val="num" w:pos="1440"/>
        </w:tabs>
        <w:spacing w:before="120"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aktívne používať ekonomické pojmy, ovládať ich súvislosti,</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mať poznatky o potravinách, nápojoch a technológii ich výroby, prezentácii a predaji,</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mať potrebné znalosti pre prácu s informačnou a výpočtovou technikou,</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orientovať sa v základných predpisoch, ustanoveniach obchodného, živnostenského, občianskeho a pracovného práva,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mať poznatky o zásadách spotrebiteľskej výchovy a ochrany spotrebiteľa,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mať poznatky o zásadách gastronomických pravidiel a zostavovaní jedálnych a nápojových lístkov,</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ovládať technologické postupy vo svojom odbore s využívaním poznatkov  technologických normách,</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ovládať poznatky o charakteristike a technologických postupoch bežných a pracovne náročných jedál teplej a studenej kuchyne, ako aj teplých a studených múčnikov a teplých nápojov,</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ovládať poznatky o organizácii práce vo výrobnom, odbytovom a ubytovacom stredisku,</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preukázať poznatky o pravidlách techniky obsluhy,</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mať poznatky o základoch stolovania,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ovládať zásady spoločenskej komunikácie,</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mať návyky z oblasti osobnej aj prevádzkovej hygieny a bezpečnosti a ochrany zdravia pri práci,</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ovládať odbornú terminológiu typickú pre oblasť svojho povolania a využívať osvojené pojmy pri riešení praktických úloh,</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mať vedomosti o materiáloch, o ich zložení, akosti, získavaní a spracovaní a ostatnej manipulácii s ohľadom na zdravie človeka,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 xml:space="preserve">vedieť používať techniku, poznať strojové a technické vybavenie a zariadenie  prevádzok,  </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 xml:space="preserve">mať vedomosti o správnom životnom štýle človeka, </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vedieť zásady správnej výrobnej praxe,</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poznať špecifickú problematiku vo svojom odbore, aplikovať vedomosti v priamom kontakte s klientmi,</w:t>
      </w:r>
    </w:p>
    <w:p w:rsid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samostatne rozhodovať o pracovných problémoch.</w:t>
      </w:r>
    </w:p>
    <w:p w:rsidR="00267D0E" w:rsidRPr="00AC2B3B" w:rsidRDefault="00267D0E" w:rsidP="000C20C4">
      <w:pPr>
        <w:numPr>
          <w:ilvl w:val="2"/>
          <w:numId w:val="4"/>
        </w:numPr>
        <w:tabs>
          <w:tab w:val="num" w:pos="1440"/>
        </w:tabs>
        <w:spacing w:after="0" w:line="240" w:lineRule="auto"/>
        <w:jc w:val="both"/>
        <w:rPr>
          <w:rFonts w:ascii="Arial" w:eastAsia="Times New Roman" w:hAnsi="Arial" w:cs="Arial"/>
          <w:bCs/>
          <w:sz w:val="20"/>
          <w:szCs w:val="20"/>
          <w:lang w:eastAsia="sk-SK"/>
        </w:rPr>
      </w:pPr>
    </w:p>
    <w:p w:rsidR="00AC2B3B" w:rsidRPr="00267D0E" w:rsidRDefault="00267D0E" w:rsidP="00267D0E">
      <w:pPr>
        <w:keepNext/>
        <w:tabs>
          <w:tab w:val="left" w:pos="561"/>
        </w:tabs>
        <w:spacing w:before="120" w:after="0" w:line="240" w:lineRule="auto"/>
        <w:outlineLvl w:val="5"/>
        <w:rPr>
          <w:rFonts w:ascii="Arial" w:eastAsia="Times New Roman" w:hAnsi="Arial" w:cs="Arial"/>
          <w:b/>
          <w:snapToGrid w:val="0"/>
          <w:sz w:val="20"/>
          <w:szCs w:val="20"/>
          <w:lang w:eastAsia="sk-SK"/>
        </w:rPr>
      </w:pPr>
      <w:r>
        <w:rPr>
          <w:rFonts w:ascii="Arial" w:eastAsia="Times New Roman" w:hAnsi="Arial" w:cs="Arial"/>
          <w:b/>
          <w:snapToGrid w:val="0"/>
          <w:sz w:val="20"/>
          <w:szCs w:val="20"/>
          <w:lang w:eastAsia="sk-SK"/>
        </w:rPr>
        <w:t>b)</w:t>
      </w:r>
      <w:r>
        <w:rPr>
          <w:rFonts w:ascii="Arial" w:eastAsia="Times New Roman" w:hAnsi="Arial" w:cs="Arial"/>
          <w:b/>
          <w:snapToGrid w:val="0"/>
          <w:sz w:val="20"/>
          <w:szCs w:val="20"/>
          <w:lang w:eastAsia="sk-SK"/>
        </w:rPr>
        <w:tab/>
      </w:r>
      <w:r w:rsidR="00AC2B3B" w:rsidRPr="00267D0E">
        <w:rPr>
          <w:rFonts w:ascii="Arial" w:eastAsia="Times New Roman" w:hAnsi="Arial" w:cs="Arial"/>
          <w:b/>
          <w:snapToGrid w:val="0"/>
          <w:sz w:val="20"/>
          <w:szCs w:val="20"/>
          <w:lang w:eastAsia="sk-SK"/>
        </w:rPr>
        <w:t>Požadované zručnosti</w:t>
      </w:r>
    </w:p>
    <w:p w:rsidR="00AC2B3B" w:rsidRPr="00AC2B3B" w:rsidRDefault="00AC2B3B" w:rsidP="00AC2B3B">
      <w:pPr>
        <w:keepNext/>
        <w:spacing w:before="120" w:after="0" w:line="240" w:lineRule="auto"/>
        <w:outlineLvl w:val="5"/>
        <w:rPr>
          <w:rFonts w:ascii="Arial" w:eastAsia="Times New Roman" w:hAnsi="Arial" w:cs="Arial"/>
          <w:snapToGrid w:val="0"/>
          <w:sz w:val="20"/>
          <w:szCs w:val="20"/>
          <w:u w:val="single"/>
          <w:lang w:eastAsia="sk-SK"/>
        </w:rPr>
      </w:pPr>
      <w:r w:rsidRPr="00AC2B3B">
        <w:rPr>
          <w:rFonts w:ascii="Arial" w:eastAsia="Times New Roman" w:hAnsi="Arial" w:cs="Arial"/>
          <w:snapToGrid w:val="0"/>
          <w:sz w:val="20"/>
          <w:szCs w:val="20"/>
          <w:u w:val="single"/>
          <w:lang w:eastAsia="sk-SK"/>
        </w:rPr>
        <w:t>Absolvent vie:</w:t>
      </w:r>
    </w:p>
    <w:p w:rsidR="00AC2B3B" w:rsidRPr="00AC2B3B" w:rsidRDefault="00AC2B3B" w:rsidP="000C20C4">
      <w:pPr>
        <w:numPr>
          <w:ilvl w:val="2"/>
          <w:numId w:val="4"/>
        </w:numPr>
        <w:tabs>
          <w:tab w:val="num" w:pos="1440"/>
        </w:tabs>
        <w:spacing w:before="120"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uplatniť v praxi etické a profesijné pravidlá, zásady spoločenského správania a vystupovania,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aplikovať v praxi základné obchodno-podnikateľské aktivity a základné zásady marketingu,</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uplatňovať estetiku práce a prostredia s dodržaním hygienických zásad a zásad bezpečnosti práce na prevádzke,</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voliť správne technologické postupy práce, pripraviť pracovisko, pracovné prostriedky a predmety,</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zabezpečovať bežnú údržbu pracovných prostriedkov, ktoré používa,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lastRenderedPageBreak/>
        <w:t>preukázať základné užívateľské práce s výpočtovou technikou,</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vykonávať pracovné činnosti tak, aby nenarušoval životné prostredie,</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udržiavať estetickú úroveň pracovného prostredia,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dodržiavať základné zásady rokovania s klientmi, zákazníkmi a spolupracovníkmi,</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vykonávať základné spôsoby zmyslových skúšok akosti surovín a tovarov,</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pracovať s predpismi HACCP o preberaní a výdaji tovaru a reklamácii,</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sa orientovať v nových technológiách a výrobkoch,</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prijímať a registrovať objednávky a podávať informácie o jedlách a nápojoch,</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pracovať s registračnou pokladňou, inkasovať a robiť vyúčtovanie,</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používať techniku podávania jedál a nápojov, pripraviť základné druhy miešaných nápojov,</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obsluhovať pri osobitných druhoch slávnostného stolovania,</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dokončovať pokrmy a nápoje pred hosťom.</w:t>
      </w:r>
    </w:p>
    <w:p w:rsidR="00AC2B3B" w:rsidRPr="00AC2B3B" w:rsidRDefault="00267D0E" w:rsidP="00267D0E">
      <w:pPr>
        <w:tabs>
          <w:tab w:val="left" w:pos="1080"/>
        </w:tabs>
        <w:spacing w:before="120" w:after="0" w:line="240" w:lineRule="auto"/>
        <w:jc w:val="both"/>
        <w:rPr>
          <w:rFonts w:ascii="Arial" w:eastAsia="Times New Roman" w:hAnsi="Arial" w:cs="Arial"/>
          <w:b/>
          <w:snapToGrid w:val="0"/>
          <w:sz w:val="20"/>
          <w:szCs w:val="20"/>
          <w:lang w:eastAsia="sk-SK"/>
        </w:rPr>
      </w:pPr>
      <w:r>
        <w:rPr>
          <w:rFonts w:ascii="Arial" w:eastAsia="Times New Roman" w:hAnsi="Arial" w:cs="Arial"/>
          <w:b/>
          <w:snapToGrid w:val="0"/>
          <w:sz w:val="20"/>
          <w:szCs w:val="20"/>
          <w:lang w:eastAsia="sk-SK"/>
        </w:rPr>
        <w:t>c)</w:t>
      </w:r>
      <w:r>
        <w:rPr>
          <w:rFonts w:ascii="Arial" w:eastAsia="Times New Roman" w:hAnsi="Arial" w:cs="Arial"/>
          <w:b/>
          <w:snapToGrid w:val="0"/>
          <w:sz w:val="20"/>
          <w:szCs w:val="20"/>
          <w:lang w:eastAsia="sk-SK"/>
        </w:rPr>
        <w:tab/>
      </w:r>
      <w:r w:rsidR="00AC2B3B" w:rsidRPr="00AC2B3B">
        <w:rPr>
          <w:rFonts w:ascii="Arial" w:eastAsia="Times New Roman" w:hAnsi="Arial" w:cs="Arial"/>
          <w:b/>
          <w:snapToGrid w:val="0"/>
          <w:sz w:val="20"/>
          <w:szCs w:val="20"/>
          <w:lang w:eastAsia="sk-SK"/>
        </w:rPr>
        <w:t xml:space="preserve">Požadované osobnostné predpoklady, vlastnosti a schopnosti   </w:t>
      </w:r>
      <w:r w:rsidR="00AC2B3B" w:rsidRPr="00AC2B3B">
        <w:rPr>
          <w:rFonts w:ascii="Arial" w:eastAsia="Times New Roman" w:hAnsi="Arial" w:cs="Arial"/>
          <w:b/>
          <w:sz w:val="20"/>
          <w:szCs w:val="20"/>
          <w:lang w:eastAsia="sk-SK"/>
        </w:rPr>
        <w:t xml:space="preserve">                                   </w:t>
      </w:r>
    </w:p>
    <w:p w:rsidR="00AC2B3B" w:rsidRPr="00AC2B3B" w:rsidRDefault="00AC2B3B" w:rsidP="00AC2B3B">
      <w:pPr>
        <w:keepNext/>
        <w:spacing w:before="120" w:after="0" w:line="240" w:lineRule="auto"/>
        <w:outlineLvl w:val="5"/>
        <w:rPr>
          <w:rFonts w:ascii="Arial" w:eastAsia="Times New Roman" w:hAnsi="Arial" w:cs="Arial"/>
          <w:snapToGrid w:val="0"/>
          <w:sz w:val="20"/>
          <w:szCs w:val="20"/>
          <w:lang w:eastAsia="sk-SK"/>
        </w:rPr>
      </w:pPr>
      <w:r w:rsidRPr="00AC2B3B">
        <w:rPr>
          <w:rFonts w:ascii="Arial" w:eastAsia="Times New Roman" w:hAnsi="Arial" w:cs="Arial"/>
          <w:snapToGrid w:val="0"/>
          <w:sz w:val="20"/>
          <w:szCs w:val="20"/>
          <w:u w:val="single"/>
          <w:lang w:eastAsia="sk-SK"/>
        </w:rPr>
        <w:t>Absolvent sa vyznačuje</w:t>
      </w:r>
      <w:r w:rsidRPr="00AC2B3B">
        <w:rPr>
          <w:rFonts w:ascii="Arial" w:eastAsia="Times New Roman" w:hAnsi="Arial" w:cs="Arial"/>
          <w:snapToGrid w:val="0"/>
          <w:sz w:val="20"/>
          <w:szCs w:val="20"/>
          <w:lang w:eastAsia="sk-SK"/>
        </w:rPr>
        <w:t>:</w:t>
      </w:r>
    </w:p>
    <w:p w:rsidR="00AC2B3B" w:rsidRPr="00AC2B3B" w:rsidRDefault="00AC2B3B" w:rsidP="000C20C4">
      <w:pPr>
        <w:numPr>
          <w:ilvl w:val="2"/>
          <w:numId w:val="4"/>
        </w:numPr>
        <w:tabs>
          <w:tab w:val="num" w:pos="1440"/>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manuálnou zručnosťou v činnostiach konkrétneho odboru,  adaptabilitou, kreativitou, disponibilitou, spoľahlivosťou, trpezlivosťou, dôslednosťou a presnosťou, schopnosťou spolupracovať, sebadisciplínou, mobilitou, schopnosťami pracovať v tíme,  budovaním imidžu firmy, pozitívnym kontaktom so zákazníkom, samostatnou prácou, dodržovaním predpisov o ochrane spotrebiteľa, dodržiavaním firemnej kultúry, flexibilitou, profesionálnou hrdosťou, zodpovednosťou za zverený majetok, schopnosťou riešiť konfliktné situácie,</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požadovaným rozsahom zrakového poľa, priestorovým videním, rozlišovaním farieb a farebných odtieňov,</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rozlišovaním smeru zvuku a má kinestetický zmysel,</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rozlišovaním chuti, čuchových podnetov,</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kultivovanosťou vystupovania a vzhľadu, istotou, pohotovosťou svojho vystupovania, schopnosťou sociálneho kontaktu,</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odolnosťou voči senzorickej záťaži,</w:t>
      </w:r>
    </w:p>
    <w:p w:rsidR="00AC2B3B" w:rsidRPr="00AC2B3B" w:rsidRDefault="00AC2B3B" w:rsidP="000C20C4">
      <w:pPr>
        <w:numPr>
          <w:ilvl w:val="2"/>
          <w:numId w:val="4"/>
        </w:numPr>
        <w:tabs>
          <w:tab w:val="num" w:pos="144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krátkodobou pamäťou, praktickým a samostatným myslením a rozdeľovaním pozornosti.</w:t>
      </w: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sectPr w:rsidR="00AC2B3B" w:rsidRPr="00AC2B3B" w:rsidSect="00695340">
          <w:headerReference w:type="even" r:id="rId10"/>
          <w:footerReference w:type="even" r:id="rId11"/>
          <w:footerReference w:type="default" r:id="rId12"/>
          <w:headerReference w:type="first" r:id="rId13"/>
          <w:footerReference w:type="first" r:id="rId14"/>
          <w:pgSz w:w="11906" w:h="16838"/>
          <w:pgMar w:top="1418" w:right="1418" w:bottom="1418" w:left="1418" w:header="708" w:footer="708" w:gutter="0"/>
          <w:pgNumType w:start="1"/>
          <w:cols w:space="708"/>
          <w:titlePg/>
          <w:docGrid w:linePitch="360"/>
        </w:sectPr>
      </w:pPr>
    </w:p>
    <w:p w:rsidR="00AC2B3B" w:rsidRPr="00267D0E" w:rsidRDefault="00A46396" w:rsidP="00A46396">
      <w:pPr>
        <w:tabs>
          <w:tab w:val="num" w:pos="561"/>
        </w:tabs>
        <w:spacing w:after="0" w:line="240" w:lineRule="auto"/>
        <w:jc w:val="both"/>
        <w:rPr>
          <w:rFonts w:ascii="Monotype Corsiva" w:eastAsia="Times New Roman" w:hAnsi="Monotype Corsiva" w:cs="Arial"/>
          <w:b/>
          <w:sz w:val="32"/>
          <w:szCs w:val="32"/>
          <w:lang w:eastAsia="ja-JP"/>
        </w:rPr>
      </w:pPr>
      <w:r>
        <w:rPr>
          <w:rFonts w:ascii="Monotype Corsiva" w:eastAsia="Times New Roman" w:hAnsi="Monotype Corsiva" w:cs="Arial"/>
          <w:b/>
          <w:sz w:val="32"/>
          <w:szCs w:val="32"/>
          <w:lang w:eastAsia="ja-JP"/>
        </w:rPr>
        <w:lastRenderedPageBreak/>
        <w:t>5</w:t>
      </w:r>
      <w:r w:rsidR="00AC2B3B" w:rsidRPr="00267D0E">
        <w:rPr>
          <w:rFonts w:ascii="Monotype Corsiva" w:eastAsia="Times New Roman" w:hAnsi="Monotype Corsiva" w:cs="Arial"/>
          <w:b/>
          <w:sz w:val="32"/>
          <w:szCs w:val="32"/>
          <w:lang w:eastAsia="ja-JP"/>
        </w:rPr>
        <w:t xml:space="preserve">   RÁMCOVÝ  UČEBNÝ  PLÁN</w:t>
      </w:r>
    </w:p>
    <w:p w:rsidR="00AC2B3B" w:rsidRPr="00267D0E" w:rsidRDefault="00AC2B3B" w:rsidP="00AC2B3B">
      <w:pPr>
        <w:spacing w:before="480" w:after="240" w:line="240" w:lineRule="auto"/>
        <w:rPr>
          <w:rFonts w:ascii="Arial" w:eastAsia="Times New Roman" w:hAnsi="Arial" w:cs="Arial"/>
          <w:sz w:val="20"/>
          <w:szCs w:val="20"/>
          <w:lang w:eastAsia="sk-SK"/>
        </w:rPr>
      </w:pPr>
      <w:r w:rsidRPr="00267D0E">
        <w:rPr>
          <w:rFonts w:ascii="Arial" w:eastAsia="Times New Roman" w:hAnsi="Arial" w:cs="Arial"/>
          <w:sz w:val="20"/>
          <w:szCs w:val="20"/>
          <w:lang w:eastAsia="sk-SK"/>
        </w:rPr>
        <w:t>Skupina učebných odborov: 64 Ekonomika a organizácia, obchod a služby</w:t>
      </w:r>
    </w:p>
    <w:p w:rsidR="00AC2B3B" w:rsidRPr="00267D0E" w:rsidRDefault="00A46396" w:rsidP="00AC2B3B">
      <w:pPr>
        <w:spacing w:before="480" w:after="240" w:line="240" w:lineRule="auto"/>
        <w:rPr>
          <w:rFonts w:ascii="Arial" w:eastAsia="Times New Roman" w:hAnsi="Arial" w:cs="Arial"/>
          <w:sz w:val="20"/>
          <w:szCs w:val="20"/>
          <w:lang w:eastAsia="sk-SK"/>
        </w:rPr>
      </w:pPr>
      <w:r>
        <w:rPr>
          <w:rFonts w:ascii="Monotype Corsiva" w:eastAsia="Times New Roman" w:hAnsi="Monotype Corsiva" w:cs="Arial"/>
          <w:b/>
          <w:sz w:val="28"/>
          <w:szCs w:val="28"/>
          <w:lang w:eastAsia="sk-SK"/>
        </w:rPr>
        <w:t>5</w:t>
      </w:r>
      <w:r w:rsidR="00AC2B3B" w:rsidRPr="00267D0E">
        <w:rPr>
          <w:rFonts w:ascii="Monotype Corsiva" w:eastAsia="Times New Roman" w:hAnsi="Monotype Corsiva" w:cs="Arial"/>
          <w:b/>
          <w:sz w:val="28"/>
          <w:szCs w:val="28"/>
          <w:lang w:eastAsia="sk-SK"/>
        </w:rPr>
        <w:t>.1</w:t>
      </w:r>
      <w:r w:rsidR="00AC2B3B" w:rsidRPr="00267D0E">
        <w:rPr>
          <w:rFonts w:ascii="Arial" w:eastAsia="Times New Roman" w:hAnsi="Arial" w:cs="Arial"/>
          <w:sz w:val="20"/>
          <w:szCs w:val="20"/>
          <w:lang w:eastAsia="sk-SK"/>
        </w:rPr>
        <w:t xml:space="preserve"> </w:t>
      </w:r>
      <w:r w:rsidR="00AC2B3B" w:rsidRPr="00267D0E">
        <w:rPr>
          <w:rFonts w:ascii="Monotype Corsiva" w:eastAsia="Times New Roman" w:hAnsi="Monotype Corsiva" w:cs="Arial"/>
          <w:b/>
          <w:sz w:val="28"/>
          <w:szCs w:val="28"/>
          <w:lang w:eastAsia="sk-SK"/>
        </w:rPr>
        <w:t>Rámcový učebný plán pre 3-ročné učebné odbory</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AC2B3B" w:rsidRPr="00AC2B3B" w:rsidTr="004406F9">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Počet týždenných vyučovacích hodín vo vzdelávacom programe</w:t>
            </w:r>
            <w:r w:rsidRPr="00AC2B3B">
              <w:rPr>
                <w:rFonts w:ascii="Arial" w:eastAsia="Times New Roman" w:hAnsi="Arial" w:cs="Arial"/>
                <w:sz w:val="20"/>
                <w:szCs w:val="20"/>
                <w:vertAlign w:val="superscript"/>
                <w:lang w:eastAsia="sk-SK"/>
              </w:rPr>
              <w:footnoteReference w:id="1"/>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Celkový počet hodín za štúdium</w:t>
            </w:r>
          </w:p>
        </w:tc>
      </w:tr>
      <w:tr w:rsidR="00AC2B3B" w:rsidRPr="00AC2B3B" w:rsidTr="00695340">
        <w:trPr>
          <w:trHeight w:val="284"/>
        </w:trPr>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22,5</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720</w:t>
            </w:r>
          </w:p>
        </w:tc>
      </w:tr>
      <w:tr w:rsidR="00AC2B3B" w:rsidRPr="00AC2B3B" w:rsidTr="00695340">
        <w:trPr>
          <w:trHeight w:val="284"/>
        </w:trPr>
        <w:tc>
          <w:tcPr>
            <w:tcW w:w="5580" w:type="dxa"/>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Odborné vzdelávanie</w:t>
            </w:r>
          </w:p>
        </w:tc>
        <w:tc>
          <w:tcPr>
            <w:tcW w:w="2340" w:type="dxa"/>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61,5</w:t>
            </w:r>
          </w:p>
        </w:tc>
        <w:tc>
          <w:tcPr>
            <w:tcW w:w="1222" w:type="dxa"/>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1968</w:t>
            </w:r>
          </w:p>
        </w:tc>
      </w:tr>
      <w:tr w:rsidR="00AC2B3B" w:rsidRPr="00AC2B3B" w:rsidTr="00695340">
        <w:trPr>
          <w:trHeight w:val="284"/>
        </w:trPr>
        <w:tc>
          <w:tcPr>
            <w:tcW w:w="5580" w:type="dxa"/>
            <w:tcBorders>
              <w:top w:val="single" w:sz="4" w:space="0" w:color="auto"/>
              <w:left w:val="thinThickSmallGap" w:sz="12" w:space="0" w:color="auto"/>
              <w:bottom w:val="thinThickSmallGap" w:sz="12" w:space="0" w:color="auto"/>
              <w:right w:val="thinThickSmallGap" w:sz="12" w:space="0" w:color="auto"/>
            </w:tcBorders>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Disponibilné hodiny </w:t>
            </w:r>
          </w:p>
        </w:tc>
        <w:tc>
          <w:tcPr>
            <w:tcW w:w="2340" w:type="dxa"/>
            <w:tcBorders>
              <w:top w:val="single" w:sz="4" w:space="0" w:color="auto"/>
              <w:left w:val="thinThickSmallGap" w:sz="12" w:space="0" w:color="auto"/>
              <w:bottom w:val="thinThickSmallGap" w:sz="12" w:space="0" w:color="auto"/>
              <w:right w:val="thinThickSmallGap" w:sz="12" w:space="0" w:color="auto"/>
            </w:tcBorders>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15</w:t>
            </w:r>
          </w:p>
        </w:tc>
        <w:tc>
          <w:tcPr>
            <w:tcW w:w="1222" w:type="dxa"/>
            <w:tcBorders>
              <w:top w:val="single" w:sz="4" w:space="0" w:color="auto"/>
              <w:left w:val="thinThickSmallGap" w:sz="12" w:space="0" w:color="auto"/>
              <w:bottom w:val="thinThickSmallGap" w:sz="12" w:space="0" w:color="auto"/>
              <w:right w:val="thinThickSmallGap" w:sz="12" w:space="0" w:color="auto"/>
            </w:tcBorders>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480</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99</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3168</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Celkový počet hodín za štúdium</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Všeobecné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22,5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720</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Jazyk a komunikácia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slovenský jazyk a literatúra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prvý cudzí jazyk</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druhý cudzí jazyk</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12,5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400</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Človek, hodnoty a spoločnosť</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etická výchova/náboženská výchova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občianska výchova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2</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 64</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Človek a príroda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ekológia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fyzika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chémia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biológia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1</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 32</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lastRenderedPageBreak/>
              <w:t>Matematika a práca s informáciami</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matematika</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informatika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1 </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 32</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Zdravie a pohyb</w:t>
            </w:r>
          </w:p>
          <w:p w:rsidR="00AC2B3B" w:rsidRPr="00AC2B3B" w:rsidRDefault="00AC2B3B" w:rsidP="000C20C4">
            <w:pPr>
              <w:numPr>
                <w:ilvl w:val="0"/>
                <w:numId w:val="8"/>
              </w:numPr>
              <w:tabs>
                <w:tab w:val="num" w:pos="0"/>
              </w:tabs>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telesná a športová výchova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6</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192</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caps/>
                <w:sz w:val="20"/>
                <w:szCs w:val="20"/>
                <w:lang w:eastAsia="sk-SK"/>
              </w:rPr>
            </w:pPr>
            <w:r w:rsidRPr="00AC2B3B">
              <w:rPr>
                <w:rFonts w:ascii="Arial" w:eastAsia="Times New Roman" w:hAnsi="Arial" w:cs="Arial"/>
                <w:caps/>
                <w:sz w:val="20"/>
                <w:szCs w:val="20"/>
                <w:lang w:eastAsia="sk-SK"/>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61,5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1968</w:t>
            </w:r>
          </w:p>
        </w:tc>
      </w:tr>
      <w:tr w:rsidR="00AC2B3B" w:rsidRPr="00AC2B3B" w:rsidTr="004406F9">
        <w:trPr>
          <w:trHeight w:val="113"/>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tabs>
                <w:tab w:val="left" w:pos="2625"/>
              </w:tabs>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Ekonomické vzdelávanie</w:t>
            </w:r>
            <w:r w:rsidRPr="00AC2B3B">
              <w:rPr>
                <w:rFonts w:ascii="Arial" w:eastAsia="Times New Roman" w:hAnsi="Arial" w:cs="Arial"/>
                <w:sz w:val="20"/>
                <w:szCs w:val="20"/>
                <w:lang w:eastAsia="sk-SK"/>
              </w:rPr>
              <w:tab/>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3</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 96</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Komunikácia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2</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 64</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Technické a technologické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9</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288</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240" w:lineRule="auto"/>
              <w:jc w:val="both"/>
              <w:rPr>
                <w:rFonts w:ascii="Arial" w:eastAsia="Times New Roman" w:hAnsi="Arial" w:cs="Arial"/>
                <w:bCs/>
                <w:sz w:val="20"/>
                <w:szCs w:val="20"/>
                <w:lang w:eastAsia="sk-SK"/>
              </w:rPr>
            </w:pPr>
            <w:r w:rsidRPr="00AC2B3B">
              <w:rPr>
                <w:rFonts w:ascii="Arial" w:eastAsia="Times New Roman" w:hAnsi="Arial" w:cs="Arial"/>
                <w:bCs/>
                <w:sz w:val="20"/>
                <w:szCs w:val="20"/>
                <w:lang w:eastAsia="sk-SK"/>
              </w:rPr>
              <w:t>Praktická príprava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47,5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     1520</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bCs/>
                <w:sz w:val="20"/>
                <w:szCs w:val="20"/>
                <w:lang w:eastAsia="sk-SK"/>
              </w:rPr>
              <w:t>Disponibilné hodiny</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15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480</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99</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r w:rsidRPr="00AC2B3B">
              <w:rPr>
                <w:rFonts w:ascii="Arial" w:eastAsia="Times New Roman" w:hAnsi="Arial" w:cs="Arial"/>
                <w:sz w:val="20"/>
                <w:szCs w:val="20"/>
                <w:lang w:eastAsia="sk-SK"/>
              </w:rPr>
              <w:t>3168</w:t>
            </w: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Ochrana života a zdravia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Telovýchovno-výcvikový kurz</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r>
      <w:tr w:rsidR="00AC2B3B" w:rsidRPr="00AC2B3B" w:rsidTr="004406F9">
        <w:trPr>
          <w:trHeight w:val="284"/>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120" w:line="480" w:lineRule="auto"/>
              <w:rPr>
                <w:rFonts w:ascii="Arial" w:eastAsia="Times New Roman" w:hAnsi="Arial" w:cs="Arial"/>
                <w:sz w:val="20"/>
                <w:szCs w:val="20"/>
                <w:lang w:eastAsia="sk-SK"/>
              </w:rPr>
            </w:pPr>
          </w:p>
        </w:tc>
      </w:tr>
    </w:tbl>
    <w:p w:rsidR="00AC2B3B" w:rsidRPr="00AC2B3B" w:rsidRDefault="00AC2B3B" w:rsidP="00AC2B3B">
      <w:pPr>
        <w:spacing w:after="120" w:line="480" w:lineRule="auto"/>
        <w:jc w:val="both"/>
        <w:rPr>
          <w:rFonts w:ascii="Arial" w:eastAsia="Times New Roman" w:hAnsi="Arial" w:cs="Arial"/>
          <w:sz w:val="20"/>
          <w:szCs w:val="20"/>
          <w:lang w:eastAsia="sk-SK"/>
        </w:rPr>
      </w:pPr>
    </w:p>
    <w:p w:rsidR="00AC2B3B" w:rsidRPr="00804F34" w:rsidRDefault="00AC2B3B" w:rsidP="00AC2B3B">
      <w:pPr>
        <w:spacing w:after="0" w:line="240" w:lineRule="auto"/>
        <w:rPr>
          <w:rFonts w:ascii="Monotype Corsiva" w:eastAsia="Times New Roman" w:hAnsi="Monotype Corsiva" w:cs="Arial"/>
          <w:color w:val="0000FF"/>
          <w:sz w:val="24"/>
          <w:szCs w:val="24"/>
          <w:lang w:eastAsia="sk-SK"/>
        </w:rPr>
      </w:pPr>
      <w:r w:rsidRPr="00AC2B3B">
        <w:rPr>
          <w:rFonts w:ascii="Arial" w:eastAsia="Times New Roman" w:hAnsi="Arial" w:cs="Arial"/>
          <w:sz w:val="20"/>
          <w:szCs w:val="20"/>
          <w:lang w:eastAsia="sk-SK"/>
        </w:rPr>
        <w:br w:type="page"/>
      </w:r>
      <w:r w:rsidR="00A46396" w:rsidRPr="00A46396">
        <w:rPr>
          <w:rFonts w:ascii="Monotype Corsiva" w:eastAsia="Times New Roman" w:hAnsi="Monotype Corsiva" w:cs="Arial"/>
          <w:sz w:val="20"/>
          <w:szCs w:val="20"/>
          <w:lang w:eastAsia="sk-SK"/>
        </w:rPr>
        <w:lastRenderedPageBreak/>
        <w:t>5</w:t>
      </w:r>
      <w:r w:rsidRPr="00A46396">
        <w:rPr>
          <w:rFonts w:ascii="Monotype Corsiva" w:eastAsia="Times New Roman" w:hAnsi="Monotype Corsiva" w:cs="Arial"/>
          <w:sz w:val="24"/>
          <w:szCs w:val="24"/>
          <w:lang w:eastAsia="sk-SK"/>
        </w:rPr>
        <w:t>.1.1</w:t>
      </w:r>
      <w:r w:rsidRPr="00804F34">
        <w:rPr>
          <w:rFonts w:ascii="Monotype Corsiva" w:eastAsia="Times New Roman" w:hAnsi="Monotype Corsiva" w:cs="Arial"/>
          <w:sz w:val="24"/>
          <w:szCs w:val="24"/>
          <w:lang w:eastAsia="sk-SK"/>
        </w:rPr>
        <w:t xml:space="preserve"> </w:t>
      </w:r>
      <w:r w:rsidRPr="00804F34">
        <w:rPr>
          <w:rFonts w:ascii="Monotype Corsiva" w:eastAsia="Times New Roman" w:hAnsi="Monotype Corsiva" w:cs="Arial"/>
          <w:sz w:val="24"/>
          <w:szCs w:val="24"/>
          <w:u w:val="single"/>
          <w:lang w:eastAsia="sk-SK"/>
        </w:rPr>
        <w:t>Poznámky k rámcovému učebnému plánu</w:t>
      </w:r>
      <w:r w:rsidRPr="00804F34">
        <w:rPr>
          <w:rFonts w:ascii="Monotype Corsiva" w:eastAsia="Times New Roman" w:hAnsi="Monotype Corsiva" w:cs="Arial"/>
          <w:sz w:val="24"/>
          <w:szCs w:val="24"/>
          <w:lang w:eastAsia="sk-SK"/>
        </w:rPr>
        <w:t>:</w:t>
      </w:r>
    </w:p>
    <w:p w:rsidR="001624E2" w:rsidRDefault="001624E2" w:rsidP="00AC2B3B">
      <w:pPr>
        <w:spacing w:after="0" w:line="240" w:lineRule="auto"/>
        <w:rPr>
          <w:rFonts w:ascii="Arial" w:eastAsia="Times New Roman" w:hAnsi="Arial" w:cs="Arial"/>
          <w:color w:val="0000FF"/>
          <w:sz w:val="20"/>
          <w:szCs w:val="20"/>
          <w:lang w:eastAsia="sk-SK"/>
        </w:rPr>
      </w:pPr>
    </w:p>
    <w:p w:rsidR="001624E2" w:rsidRPr="00AC2B3B" w:rsidRDefault="001624E2" w:rsidP="00AC2B3B">
      <w:pPr>
        <w:spacing w:after="0" w:line="240" w:lineRule="auto"/>
        <w:rPr>
          <w:rFonts w:ascii="Arial" w:eastAsia="Times New Roman" w:hAnsi="Arial" w:cs="Arial"/>
          <w:color w:val="0000FF"/>
          <w:sz w:val="20"/>
          <w:szCs w:val="20"/>
          <w:lang w:eastAsia="sk-SK"/>
        </w:rPr>
      </w:pP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Rámcový učebný plán vymedzuje proporcie medzi všeobecným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odborným vzdelávaním (teoretickým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praktickým)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ich záväzný minimálny rozsah. Tento plán je východiskom pre spracovanie konkrétnych učebných plánov školských vzdelávacích programov,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ktorých budú vzdelávacie oblasti rozpracované do učebných osnov vyučovacích predmetov alebo modulov. Počty vyučovacích hodín pre jednotlivé vzdelávacie oblasti predstavujú nevyhnutné minimum.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školských vzdelávacích programoch sa rozširujú</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podľa potrieb odborov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zámerov školy z</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kapacity disponibilných hodín.</w:t>
      </w: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Stredné odborné školy pre žiakov so zdravotným znevýhodnením plnia rovnaké ciele ako stredné odborné školy pre intaktných žiakov. Všeobecné ciele vzdelávania v jednotlivých vzdelávacích oblastiach a</w:t>
      </w:r>
      <w:r>
        <w:rPr>
          <w:rFonts w:ascii="Arial" w:eastAsia="Times New Roman" w:hAnsi="Arial" w:cs="Arial"/>
          <w:sz w:val="20"/>
          <w:szCs w:val="20"/>
          <w:lang w:eastAsia="sk-SK"/>
        </w:rPr>
        <w:t> </w:t>
      </w:r>
      <w:r w:rsidRPr="00A83ED5">
        <w:rPr>
          <w:rFonts w:ascii="Arial" w:eastAsia="Times New Roman" w:hAnsi="Arial" w:cs="Arial"/>
          <w:sz w:val="20"/>
          <w:szCs w:val="20"/>
          <w:lang w:eastAsia="sk-SK"/>
        </w:rPr>
        <w:t>kompetencie</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sa prispôsobujú individuálnym osobitostiam žiakov so zdravotným znevýhodnením v takom rozsahu, aby jeho konečné výsledky zodpovedali profilu absolventa. Špecifiká výchovy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vzdelávania žiakov so zdravotným znevýhodnením (dĺžka, formy výchovy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vzdelávania, podmienky prijímania, organizačné podmienky na výchovu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 xml:space="preserve">vzdelávanie, personálne, materiálno-technické a priestorové zabezpečenie, ap.) stanovujú vzdelávacie programy vypracované podľa druhu zdravotného znevýhodnenia. </w:t>
      </w: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Počet týždenných vyučovacích hodín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školských vzdelávacích programoch je minimálne 33 hodín a maximálne 35 hodín, za celé štúdium minimálne 99 hodín, maximálne 105 hodín. Výučba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učebných odboroch sa realizuje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1.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2. ročníku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rozsahu 33 týždňov,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3. ročníku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rozsahu 30 týždňov. Časová rezerva sa využije na opakovanie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doplnenie učiva, na kurz na ochranu života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zdravia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kurzy pohybových aktivít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prírode ap. A</w:t>
      </w:r>
      <w:r>
        <w:rPr>
          <w:rFonts w:ascii="Arial" w:eastAsia="Times New Roman" w:hAnsi="Arial" w:cs="Arial"/>
          <w:sz w:val="20"/>
          <w:szCs w:val="20"/>
          <w:lang w:eastAsia="sk-SK"/>
        </w:rPr>
        <w:t> </w:t>
      </w:r>
      <w:r w:rsidRPr="00A83ED5">
        <w:rPr>
          <w:rFonts w:ascii="Arial" w:eastAsia="Times New Roman" w:hAnsi="Arial" w:cs="Arial"/>
          <w:sz w:val="20"/>
          <w:szCs w:val="20"/>
          <w:lang w:eastAsia="sk-SK"/>
        </w:rPr>
        <w:t>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poslednom ročníku na absolvovanie záverečnej skúšky.</w:t>
      </w: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Trieda sa môže deliť na skupiny podľa potrieb odboru štúdia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podmienok školy.</w:t>
      </w: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Hodnotenie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klasifikácia vyučovacích predmetov sa riadi všeobecne záväznými právnymi predpismi.</w:t>
      </w: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Výučba slovenského jazyka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literatúry sa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učebných odboroch realizuje s</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dotáciou minimálne v rozsahu 1,5 vyučovacích hodín v</w:t>
      </w:r>
      <w:r>
        <w:rPr>
          <w:rFonts w:ascii="Arial" w:eastAsia="Times New Roman" w:hAnsi="Arial" w:cs="Arial"/>
          <w:sz w:val="20"/>
          <w:szCs w:val="20"/>
          <w:lang w:eastAsia="sk-SK"/>
        </w:rPr>
        <w:t xml:space="preserve"> prvom</w:t>
      </w:r>
      <w:r w:rsidRPr="00A83ED5">
        <w:rPr>
          <w:rFonts w:ascii="Arial" w:eastAsia="Times New Roman" w:hAnsi="Arial" w:cs="Arial"/>
          <w:sz w:val="20"/>
          <w:szCs w:val="20"/>
          <w:lang w:eastAsia="sk-SK"/>
        </w:rPr>
        <w:t xml:space="preserve"> ročníku, minimálne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rozsahu 1 vyučovacej hodiny v</w:t>
      </w:r>
      <w:r>
        <w:rPr>
          <w:rFonts w:ascii="Arial" w:eastAsia="Times New Roman" w:hAnsi="Arial" w:cs="Arial"/>
          <w:sz w:val="20"/>
          <w:szCs w:val="20"/>
          <w:lang w:eastAsia="sk-SK"/>
        </w:rPr>
        <w:t> druhom a treťom</w:t>
      </w:r>
      <w:r w:rsidRPr="00A83ED5">
        <w:rPr>
          <w:rFonts w:ascii="Arial" w:eastAsia="Times New Roman" w:hAnsi="Arial" w:cs="Arial"/>
          <w:sz w:val="20"/>
          <w:szCs w:val="20"/>
          <w:lang w:eastAsia="sk-SK"/>
        </w:rPr>
        <w:t xml:space="preserve"> ročníku.</w:t>
      </w: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 xml:space="preserve">Vyučuje sa jeden </w:t>
      </w:r>
      <w:r>
        <w:rPr>
          <w:rFonts w:ascii="Arial" w:eastAsia="Times New Roman" w:hAnsi="Arial" w:cs="Arial"/>
          <w:sz w:val="20"/>
          <w:szCs w:val="20"/>
          <w:lang w:eastAsia="sk-SK"/>
        </w:rPr>
        <w:t xml:space="preserve">cudzí jazyk: jazyk anglický. </w:t>
      </w:r>
      <w:r w:rsidRPr="00A83ED5">
        <w:rPr>
          <w:rFonts w:ascii="Arial" w:eastAsia="Times New Roman" w:hAnsi="Arial" w:cs="Arial"/>
          <w:sz w:val="20"/>
          <w:szCs w:val="20"/>
          <w:lang w:eastAsia="sk-SK"/>
        </w:rPr>
        <w:t>Výučba prvého cudzieho jazyka sa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učebných odboroch realizuje minimálne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rozsahu 3 týždenných vyučovacích hodín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1.,2. ročníku a</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2 týždenných vyučovacích hodín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3. ročníku. Druhý cudzí jazyk sa môže vyučovať ako predmet z</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časovej dotácie disponibilných hodín minimálne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rozsahu 2 týždenných vyučovacích hodín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 xml:space="preserve">ročníku. </w:t>
      </w:r>
    </w:p>
    <w:p w:rsidR="00A83ED5" w:rsidRPr="00A83ED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3ED5">
        <w:rPr>
          <w:rFonts w:ascii="Arial" w:eastAsia="Times New Roman" w:hAnsi="Arial" w:cs="Arial"/>
          <w:sz w:val="20"/>
          <w:szCs w:val="20"/>
          <w:lang w:eastAsia="sk-SK"/>
        </w:rPr>
        <w:t>Súčasťou vzdelávacej oblasti „Človek a hodnoty“ sú predmety náboženská výchova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alternatíve s</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etickou výchovou. Predmety etická výchova/ náboženská výchova sa vyučujú podľa záujmu žiakov v</w:t>
      </w:r>
      <w:r>
        <w:rPr>
          <w:rFonts w:ascii="Arial" w:eastAsia="Times New Roman" w:hAnsi="Arial" w:cs="Arial"/>
          <w:sz w:val="20"/>
          <w:szCs w:val="20"/>
          <w:lang w:eastAsia="sk-SK"/>
        </w:rPr>
        <w:t xml:space="preserve"> </w:t>
      </w:r>
      <w:r w:rsidRPr="00A83ED5">
        <w:rPr>
          <w:rFonts w:ascii="Arial" w:eastAsia="Times New Roman" w:hAnsi="Arial" w:cs="Arial"/>
          <w:sz w:val="20"/>
          <w:szCs w:val="20"/>
          <w:lang w:eastAsia="sk-SK"/>
        </w:rPr>
        <w:t xml:space="preserve">skupinách najviac 20 žiakov. </w:t>
      </w:r>
    </w:p>
    <w:p w:rsidR="00A83ED5" w:rsidRPr="00A83ED5" w:rsidRDefault="00A83ED5" w:rsidP="000C20C4">
      <w:pPr>
        <w:pStyle w:val="Odsekzoznamu"/>
        <w:numPr>
          <w:ilvl w:val="0"/>
          <w:numId w:val="23"/>
        </w:numPr>
        <w:spacing w:after="0" w:line="240" w:lineRule="auto"/>
        <w:rPr>
          <w:rFonts w:ascii="Times New Roman" w:eastAsia="Times New Roman" w:hAnsi="Times New Roman"/>
          <w:sz w:val="20"/>
          <w:szCs w:val="20"/>
          <w:lang w:eastAsia="sk-SK"/>
        </w:rPr>
      </w:pPr>
      <w:r w:rsidRPr="00A83ED5">
        <w:rPr>
          <w:rFonts w:ascii="Arial" w:eastAsia="Times New Roman" w:hAnsi="Arial" w:cs="Arial"/>
          <w:sz w:val="20"/>
          <w:szCs w:val="20"/>
          <w:lang w:eastAsia="sk-SK"/>
        </w:rPr>
        <w:t>Súčasťou vzdelávacej oblasti „Človek a spoločnosť“ je predmet občianska náuka.</w:t>
      </w:r>
    </w:p>
    <w:p w:rsidR="00A87879" w:rsidRPr="00A87879"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7879">
        <w:rPr>
          <w:rFonts w:ascii="Arial" w:eastAsia="Times New Roman" w:hAnsi="Arial" w:cs="Arial"/>
          <w:sz w:val="20"/>
          <w:szCs w:val="20"/>
          <w:lang w:eastAsia="sk-SK"/>
        </w:rPr>
        <w:t>Súčasťou vzdelávacej oblasti „Človek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príroda“ sú predmety fyzika, chémia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biológia, ktoré sa vyučujú podľa ich účelu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 xml:space="preserve">danom odbore štúdia. </w:t>
      </w:r>
    </w:p>
    <w:p w:rsidR="00A87879" w:rsidRPr="00A87879"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7879">
        <w:rPr>
          <w:rFonts w:ascii="Arial" w:eastAsia="Times New Roman" w:hAnsi="Arial" w:cs="Arial"/>
          <w:sz w:val="20"/>
          <w:szCs w:val="20"/>
          <w:lang w:eastAsia="sk-SK"/>
        </w:rPr>
        <w:t>Súčasťou vzdelávacej oblasti Matematika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práca s</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informáciami sú predmety matematika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informatika, ktoré sa vyučujú podľa ich účelu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danom odbore štúdia. Výučba matematiky sa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učebných odboroch realizuje s dotáciou minimálne 2 hodín týždenne za celé štúdium.</w:t>
      </w:r>
    </w:p>
    <w:p w:rsidR="00A87879" w:rsidRPr="00A87879"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7879">
        <w:rPr>
          <w:rFonts w:ascii="Arial" w:eastAsia="Times New Roman" w:hAnsi="Arial" w:cs="Arial"/>
          <w:sz w:val="20"/>
          <w:szCs w:val="20"/>
          <w:lang w:eastAsia="sk-SK"/>
        </w:rPr>
        <w:t>Súčasťou vzdelávacej oblasti „Zdravie a pohyb“ je predmet telesná a športová výchova. Predmet telesná a športová výchova možno vyučovať aj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popoludňajších hodinách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 xml:space="preserve">spájať do maximálne dvojhodinových celkov. </w:t>
      </w:r>
    </w:p>
    <w:p w:rsidR="00A87879" w:rsidRPr="00A87879"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7879">
        <w:rPr>
          <w:rFonts w:ascii="Arial" w:eastAsia="Times New Roman" w:hAnsi="Arial" w:cs="Arial"/>
          <w:sz w:val="20"/>
          <w:szCs w:val="20"/>
          <w:lang w:eastAsia="sk-SK"/>
        </w:rPr>
        <w:t>Riaditeľ školy po prerokovaní s</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pedagogickou radou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na návrh predmetových komisií</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rozhodne, ktoré predmety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rámci teoretického vzdelávania a praktickej prípravy možno spájať do viachodinových celkov.</w:t>
      </w:r>
    </w:p>
    <w:p w:rsidR="00A87879" w:rsidRPr="00A87879"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7879">
        <w:rPr>
          <w:rFonts w:ascii="Arial" w:eastAsia="Times New Roman" w:hAnsi="Arial" w:cs="Arial"/>
          <w:sz w:val="20"/>
          <w:szCs w:val="20"/>
          <w:lang w:eastAsia="sk-SK"/>
        </w:rPr>
        <w:t>Praktická príprava sa realizuje podľa všeobecne záväzných právnych predpisov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rozsahu minimálne 1520 hodín za štúdium, čo je podmienkou vykonania záverečnej skúšky. Pre kvalitnú realizáciu vzdelávania je potrebné vytvárať podmienky pre osvojovanie požadovaných praktických zručností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činností formou praktických cvičení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laboratóriách, dielňach, odborných učebniach, cvičných firmách apod.)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odborného výcviku. Na praktických cvičeniach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odbornom výcviku sa môžu žiaci deliť do skupín, najmä s</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ohľadom na bezpečnosť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ochranu zdravia pri práci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 xml:space="preserve">na hygienické požiadavky podľa všeobecne záväzných právnych predpisov. Počet žiakov na jedného majstra odbornej výchovy je stanovený všeobecne záväznými právnymi predpismi. </w:t>
      </w:r>
    </w:p>
    <w:p w:rsidR="00A87879" w:rsidRPr="00A87879"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7879">
        <w:rPr>
          <w:rFonts w:ascii="Arial" w:eastAsia="Times New Roman" w:hAnsi="Arial" w:cs="Arial"/>
          <w:sz w:val="20"/>
          <w:szCs w:val="20"/>
          <w:lang w:eastAsia="sk-SK"/>
        </w:rPr>
        <w:lastRenderedPageBreak/>
        <w:t>Disponibilné hodiny sú prostriedkom na modifikáciu učebného plánu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školskom vzdelávacom programe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súčasne na vnútornú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vonkajšiu diferenciáciu štúdia na strednej škole. O</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ich využití rozhoduje vedenie školy na základe vlastnej koncepcie výchovy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vzdelávania podľa návrhu predmetových komisií apo prerokovaní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pedagogickej rade. Možno ich využiť na posilnenie hodinovej dotácie základného učiva (povinných predmetov) alebo na zaradenie ďalšieho rozširujúceho učiva (voliteľných predmetov)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učebnom pláne.</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Disponibilné hodiny sú spoločné pre všeobecné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 xml:space="preserve">odborné vzdelávanie. </w:t>
      </w:r>
    </w:p>
    <w:p w:rsidR="00AC2B3B" w:rsidRPr="00136535" w:rsidRDefault="00A83ED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87879">
        <w:rPr>
          <w:rFonts w:ascii="Arial" w:eastAsia="Times New Roman" w:hAnsi="Arial" w:cs="Arial"/>
          <w:sz w:val="20"/>
          <w:szCs w:val="20"/>
          <w:lang w:eastAsia="sk-SK"/>
        </w:rPr>
        <w:t>Súčasťou výchovy a vzdelávania žiakov je kurz na ochranu života a</w:t>
      </w:r>
      <w:r w:rsidR="00A87879">
        <w:rPr>
          <w:rFonts w:ascii="Arial" w:eastAsia="Times New Roman" w:hAnsi="Arial" w:cs="Arial"/>
          <w:sz w:val="20"/>
          <w:szCs w:val="20"/>
          <w:lang w:eastAsia="sk-SK"/>
        </w:rPr>
        <w:t> </w:t>
      </w:r>
      <w:r w:rsidRPr="00A87879">
        <w:rPr>
          <w:rFonts w:ascii="Arial" w:eastAsia="Times New Roman" w:hAnsi="Arial" w:cs="Arial"/>
          <w:sz w:val="20"/>
          <w:szCs w:val="20"/>
          <w:lang w:eastAsia="sk-SK"/>
        </w:rPr>
        <w:t>zdravia</w:t>
      </w:r>
      <w:r w:rsidR="00A87879">
        <w:rPr>
          <w:rFonts w:ascii="Arial" w:eastAsia="Times New Roman" w:hAnsi="Arial" w:cs="Arial"/>
          <w:sz w:val="20"/>
          <w:szCs w:val="20"/>
          <w:lang w:eastAsia="sk-SK"/>
        </w:rPr>
        <w:t xml:space="preserve"> a </w:t>
      </w:r>
      <w:r w:rsidRPr="00A87879">
        <w:rPr>
          <w:rFonts w:ascii="Arial" w:eastAsia="Times New Roman" w:hAnsi="Arial" w:cs="Arial"/>
          <w:sz w:val="20"/>
          <w:szCs w:val="20"/>
          <w:lang w:eastAsia="sk-SK"/>
        </w:rPr>
        <w:t>kurz pohybových aktivít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prírode, ktoré sú uvedené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učebnom pláne školského vzdelávacieho programu. Kurz na ochranu života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zdravia má samostatné tematické celky s</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týmto obsahom: riešenie mimoriadnych udalostí –civilná ochrana, zdravotná príprava, pobyt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pohyb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prírode, záujmové technické činnosti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športy. Organizuje sa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druhom ročníku štúdia a trvá tri dni po šesť hodín, resp. 5 dní pri realizácii internátnou formou.</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Účelové cvičenia sú súčasťou prierezovej témy Ochrana života a</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zdravia. Uskutočňuje sa jedno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každom ročníku štúdia, 6 hodín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teréne.</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Kurz pohybových aktivít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prírode sa koná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rozsahu piatich vyučovacích dní, najmenej však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rozsahu 15 vyučovacích hodín. Organizuje sa jeden v</w:t>
      </w:r>
      <w:r w:rsidR="00A87879">
        <w:rPr>
          <w:rFonts w:ascii="Arial" w:eastAsia="Times New Roman" w:hAnsi="Arial" w:cs="Arial"/>
          <w:sz w:val="20"/>
          <w:szCs w:val="20"/>
          <w:lang w:eastAsia="sk-SK"/>
        </w:rPr>
        <w:t xml:space="preserve"> </w:t>
      </w:r>
      <w:r w:rsidRPr="00A87879">
        <w:rPr>
          <w:rFonts w:ascii="Arial" w:eastAsia="Times New Roman" w:hAnsi="Arial" w:cs="Arial"/>
          <w:sz w:val="20"/>
          <w:szCs w:val="20"/>
          <w:lang w:eastAsia="sk-SK"/>
        </w:rPr>
        <w:t>1. ročníku štúdia</w:t>
      </w:r>
      <w:r w:rsidR="00A87879">
        <w:rPr>
          <w:rFonts w:ascii="Arial" w:eastAsia="Times New Roman" w:hAnsi="Arial" w:cs="Arial"/>
          <w:sz w:val="20"/>
          <w:szCs w:val="20"/>
          <w:lang w:eastAsia="sk-SK"/>
        </w:rPr>
        <w:t>.</w:t>
      </w:r>
    </w:p>
    <w:p w:rsidR="00136535" w:rsidRPr="00A87879" w:rsidRDefault="00136535" w:rsidP="000C20C4">
      <w:pPr>
        <w:pStyle w:val="Odsekzoznamu"/>
        <w:numPr>
          <w:ilvl w:val="0"/>
          <w:numId w:val="23"/>
        </w:numPr>
        <w:spacing w:after="0" w:line="240" w:lineRule="auto"/>
        <w:jc w:val="both"/>
        <w:rPr>
          <w:rFonts w:ascii="Times New Roman" w:eastAsia="Times New Roman" w:hAnsi="Times New Roman"/>
          <w:sz w:val="20"/>
          <w:szCs w:val="20"/>
          <w:lang w:eastAsia="sk-SK"/>
        </w:rPr>
      </w:pPr>
      <w:r w:rsidRPr="00AC2B3B">
        <w:rPr>
          <w:rFonts w:ascii="Arial" w:eastAsia="Times New Roman" w:hAnsi="Arial" w:cs="Arial"/>
          <w:snapToGrid w:val="0"/>
          <w:sz w:val="20"/>
          <w:szCs w:val="20"/>
          <w:lang w:eastAsia="sk-SK"/>
        </w:rPr>
        <w:t>Záverečná skúška sa organizuje podľa súčasne platnej školskej legislatívy</w:t>
      </w:r>
      <w:r>
        <w:rPr>
          <w:rFonts w:ascii="Arial" w:eastAsia="Times New Roman" w:hAnsi="Arial" w:cs="Arial"/>
          <w:snapToGrid w:val="0"/>
          <w:sz w:val="20"/>
          <w:szCs w:val="20"/>
          <w:lang w:eastAsia="sk-SK"/>
        </w:rPr>
        <w:t>.</w:t>
      </w: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Default="00AC2B3B"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136535" w:rsidRDefault="00136535"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9A5B9E" w:rsidRDefault="009A5B9E"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375F56" w:rsidRDefault="00375F56" w:rsidP="00AC2B3B">
      <w:pPr>
        <w:spacing w:before="120" w:after="0" w:line="240" w:lineRule="auto"/>
        <w:jc w:val="both"/>
        <w:rPr>
          <w:rFonts w:ascii="Arial" w:eastAsia="Times New Roman" w:hAnsi="Arial" w:cs="Arial"/>
          <w:b/>
          <w:color w:val="0000FF"/>
          <w:sz w:val="20"/>
          <w:szCs w:val="20"/>
          <w:lang w:eastAsia="sk-SK"/>
        </w:rPr>
      </w:pPr>
    </w:p>
    <w:p w:rsidR="00AC2B3B" w:rsidRDefault="00AC2B3B" w:rsidP="00AC2B3B">
      <w:pPr>
        <w:spacing w:after="0" w:line="240" w:lineRule="auto"/>
        <w:rPr>
          <w:rFonts w:ascii="Times New Roman" w:eastAsia="Times New Roman" w:hAnsi="Times New Roman" w:cs="Times New Roman"/>
          <w:sz w:val="24"/>
          <w:szCs w:val="24"/>
          <w:lang w:eastAsia="sk-SK"/>
        </w:rPr>
      </w:pPr>
    </w:p>
    <w:p w:rsidR="00A46396" w:rsidRPr="00A46396" w:rsidRDefault="00A46396" w:rsidP="00AC2B3B">
      <w:pPr>
        <w:spacing w:after="0" w:line="240" w:lineRule="auto"/>
        <w:rPr>
          <w:rFonts w:ascii="Monotype Corsiva" w:eastAsia="Times New Roman" w:hAnsi="Monotype Corsiva" w:cs="Times New Roman"/>
          <w:vanish/>
          <w:sz w:val="28"/>
          <w:szCs w:val="28"/>
          <w:lang w:eastAsia="sk-SK"/>
        </w:rPr>
      </w:pPr>
      <w:r w:rsidRPr="00A46396">
        <w:rPr>
          <w:rFonts w:ascii="Monotype Corsiva" w:eastAsia="Times New Roman" w:hAnsi="Monotype Corsiva" w:cs="Times New Roman"/>
          <w:sz w:val="28"/>
          <w:szCs w:val="28"/>
          <w:lang w:eastAsia="sk-SK"/>
        </w:rPr>
        <w:lastRenderedPageBreak/>
        <w:t>5.2</w:t>
      </w:r>
      <w:r w:rsidRPr="00A46396">
        <w:rPr>
          <w:rFonts w:ascii="Monotype Corsiva" w:eastAsia="Times New Roman" w:hAnsi="Monotype Corsiva" w:cs="Times New Roman"/>
          <w:sz w:val="28"/>
          <w:szCs w:val="28"/>
          <w:lang w:eastAsia="sk-SK"/>
        </w:rPr>
        <w:tab/>
        <w:t>Učebný plán učebného odboru 6444 H čašník, servírka</w:t>
      </w:r>
    </w:p>
    <w:p w:rsidR="00AC2B3B" w:rsidRPr="00A46396" w:rsidRDefault="00AC2B3B" w:rsidP="00AC2B3B">
      <w:pPr>
        <w:spacing w:after="0" w:line="240" w:lineRule="auto"/>
        <w:rPr>
          <w:rFonts w:ascii="Monotype Corsiva" w:eastAsia="Times New Roman" w:hAnsi="Monotype Corsiva" w:cs="Arial"/>
          <w:b/>
          <w:sz w:val="28"/>
          <w:szCs w:val="28"/>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43"/>
      </w:tblGrid>
      <w:tr w:rsidR="00AC2B3B" w:rsidRPr="00AC2B3B" w:rsidTr="004406F9">
        <w:tc>
          <w:tcPr>
            <w:tcW w:w="900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4406F9"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 xml:space="preserve"> </w:t>
            </w:r>
            <w:r w:rsidRPr="004406F9">
              <w:rPr>
                <w:rFonts w:ascii="Arial" w:eastAsia="Times New Roman" w:hAnsi="Arial" w:cs="Arial"/>
                <w:b/>
                <w:sz w:val="20"/>
                <w:szCs w:val="20"/>
                <w:lang w:eastAsia="sk-SK"/>
              </w:rPr>
              <w:t>UČEBNÝ PLÁN UČEBNÉHO ODBORU 6444 H ČAŠNÍK, SERVÍRKA</w:t>
            </w:r>
          </w:p>
        </w:tc>
      </w:tr>
      <w:tr w:rsidR="00AC2B3B" w:rsidRPr="00AC2B3B" w:rsidTr="004406F9">
        <w:tc>
          <w:tcPr>
            <w:tcW w:w="449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sz w:val="18"/>
                <w:szCs w:val="18"/>
                <w:lang w:eastAsia="sk-SK"/>
              </w:rPr>
            </w:pPr>
            <w:r>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59776" behindDoc="0" locked="0" layoutInCell="1" allowOverlap="1" wp14:anchorId="7F99AAE9" wp14:editId="453E982B">
                      <wp:simplePos x="0" y="0"/>
                      <wp:positionH relativeFrom="column">
                        <wp:posOffset>8572500</wp:posOffset>
                      </wp:positionH>
                      <wp:positionV relativeFrom="paragraph">
                        <wp:posOffset>362585</wp:posOffset>
                      </wp:positionV>
                      <wp:extent cx="457200" cy="342900"/>
                      <wp:effectExtent l="0" t="0" r="19050" b="19050"/>
                      <wp:wrapNone/>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AC242A" w:rsidRDefault="00AC242A" w:rsidP="00AC2B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AAE9" id="_x0000_t202" coordsize="21600,21600" o:spt="202" path="m,l,21600r21600,l21600,xe">
                      <v:stroke joinstyle="miter"/>
                      <v:path gradientshapeok="t" o:connecttype="rect"/>
                    </v:shapetype>
                    <v:shape id="Blok textu 5" o:spid="_x0000_s1026" type="#_x0000_t202" style="position:absolute;margin-left:675pt;margin-top:28.5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" strokecolor="white">
                      <v:textbox>
                        <w:txbxContent>
                          <w:p w:rsidR="00AC242A" w:rsidRDefault="00AC242A" w:rsidP="00AC2B3B">
                            <w:pPr>
                              <w:jc w:val="both"/>
                            </w:pPr>
                          </w:p>
                        </w:txbxContent>
                      </v:textbox>
                    </v:shape>
                  </w:pict>
                </mc:Fallback>
              </mc:AlternateContent>
            </w:r>
            <w:r>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57728" behindDoc="0" locked="0" layoutInCell="1" allowOverlap="1" wp14:anchorId="0D607647" wp14:editId="48A62E4D">
                      <wp:simplePos x="0" y="0"/>
                      <wp:positionH relativeFrom="column">
                        <wp:posOffset>9029700</wp:posOffset>
                      </wp:positionH>
                      <wp:positionV relativeFrom="paragraph">
                        <wp:posOffset>362585</wp:posOffset>
                      </wp:positionV>
                      <wp:extent cx="457200" cy="342900"/>
                      <wp:effectExtent l="0" t="0" r="19050" b="1905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AC242A" w:rsidRDefault="00AC242A" w:rsidP="00AC2B3B">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07647" id="Blok textu 4" o:spid="_x0000_s1027" type="#_x0000_t202" style="position:absolute;margin-left:711pt;margin-top:28.5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" strokecolor="white">
                      <v:textbox>
                        <w:txbxContent>
                          <w:p w:rsidR="00AC242A" w:rsidRDefault="00AC242A" w:rsidP="00AC2B3B">
                            <w:pPr>
                              <w:jc w:val="both"/>
                            </w:pPr>
                            <w:r>
                              <w:t>29</w:t>
                            </w:r>
                          </w:p>
                        </w:txbxContent>
                      </v:textbox>
                    </v:shape>
                  </w:pict>
                </mc:Fallback>
              </mc:AlternateContent>
            </w:r>
            <w:r w:rsidRPr="00AC2B3B">
              <w:rPr>
                <w:rFonts w:ascii="Arial" w:eastAsia="Times New Roman" w:hAnsi="Arial" w:cs="Arial"/>
                <w:b/>
                <w:sz w:val="18"/>
                <w:szCs w:val="18"/>
                <w:lang w:eastAsia="sk-SK"/>
              </w:rPr>
              <w:t xml:space="preserve">Škola </w:t>
            </w:r>
            <w:r w:rsidRPr="00AC2B3B">
              <w:rPr>
                <w:rFonts w:ascii="Arial" w:eastAsia="Times New Roman" w:hAnsi="Arial" w:cs="Arial"/>
                <w:sz w:val="18"/>
                <w:szCs w:val="18"/>
                <w:lang w:eastAsia="sk-SK"/>
              </w:rPr>
              <w:t>(názov, adresa)</w:t>
            </w:r>
          </w:p>
        </w:tc>
        <w:tc>
          <w:tcPr>
            <w:tcW w:w="45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Hotelová akadémia</w:t>
            </w:r>
          </w:p>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Radničné nám. 1, 052 01 Spišská Nová Ves</w:t>
            </w:r>
          </w:p>
        </w:tc>
      </w:tr>
      <w:tr w:rsidR="00AC2B3B" w:rsidRPr="00AC2B3B" w:rsidTr="004406F9">
        <w:tc>
          <w:tcPr>
            <w:tcW w:w="449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 xml:space="preserve">Názov </w:t>
            </w:r>
            <w:proofErr w:type="spellStart"/>
            <w:r w:rsidRPr="00AC2B3B">
              <w:rPr>
                <w:rFonts w:ascii="Arial" w:eastAsia="Times New Roman" w:hAnsi="Arial" w:cs="Arial"/>
                <w:b/>
                <w:sz w:val="18"/>
                <w:szCs w:val="18"/>
                <w:lang w:eastAsia="sk-SK"/>
              </w:rPr>
              <w:t>ŠkVP</w:t>
            </w:r>
            <w:proofErr w:type="spellEnd"/>
          </w:p>
        </w:tc>
        <w:tc>
          <w:tcPr>
            <w:tcW w:w="45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STRAVOVACIE SLUŽBY</w:t>
            </w:r>
          </w:p>
        </w:tc>
      </w:tr>
      <w:tr w:rsidR="00AC2B3B" w:rsidRPr="00AC2B3B" w:rsidTr="004406F9">
        <w:tc>
          <w:tcPr>
            <w:tcW w:w="449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18"/>
                <w:szCs w:val="18"/>
                <w:lang w:eastAsia="sk-SK"/>
              </w:rPr>
            </w:pPr>
            <w:r w:rsidRPr="00AC2B3B">
              <w:rPr>
                <w:rFonts w:ascii="Arial" w:eastAsia="Times New Roman" w:hAnsi="Arial" w:cs="Arial"/>
                <w:b/>
                <w:sz w:val="18"/>
                <w:szCs w:val="18"/>
                <w:lang w:eastAsia="sk-SK"/>
              </w:rPr>
              <w:t>Kód a názov  ŠVP</w:t>
            </w:r>
          </w:p>
        </w:tc>
        <w:tc>
          <w:tcPr>
            <w:tcW w:w="45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 xml:space="preserve">64 Ekonomika a organizácia, obchod a služby </w:t>
            </w:r>
          </w:p>
        </w:tc>
      </w:tr>
      <w:tr w:rsidR="00AC2B3B" w:rsidRPr="00AC2B3B"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Kód a názov učebného odboru</w:t>
            </w:r>
          </w:p>
        </w:tc>
        <w:tc>
          <w:tcPr>
            <w:tcW w:w="4502" w:type="dxa"/>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6444 H čašník, servírka</w:t>
            </w:r>
          </w:p>
        </w:tc>
      </w:tr>
      <w:tr w:rsidR="00AC2B3B" w:rsidRPr="00AC2B3B"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Stupeň vzdelania</w:t>
            </w:r>
          </w:p>
        </w:tc>
        <w:tc>
          <w:tcPr>
            <w:tcW w:w="4502" w:type="dxa"/>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18"/>
                  <w:szCs w:val="18"/>
                  <w:lang w:eastAsia="sk-SK"/>
                </w:rPr>
                <w:t>3C</w:t>
              </w:r>
            </w:smartTag>
          </w:p>
        </w:tc>
      </w:tr>
      <w:tr w:rsidR="00AC2B3B" w:rsidRPr="00AC2B3B"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Dĺžka štúdia</w:t>
            </w:r>
          </w:p>
        </w:tc>
        <w:tc>
          <w:tcPr>
            <w:tcW w:w="4502" w:type="dxa"/>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3 roky</w:t>
            </w:r>
          </w:p>
        </w:tc>
      </w:tr>
      <w:tr w:rsidR="00AC2B3B" w:rsidRPr="00AC2B3B"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Forma štúdia</w:t>
            </w:r>
          </w:p>
        </w:tc>
        <w:tc>
          <w:tcPr>
            <w:tcW w:w="4502" w:type="dxa"/>
            <w:tcBorders>
              <w:top w:val="thinThickSmallGap" w:sz="12" w:space="0" w:color="auto"/>
              <w:left w:val="thinThickSmallGap" w:sz="12" w:space="0" w:color="auto"/>
              <w:right w:val="thinThickSmallGap" w:sz="12" w:space="0" w:color="auto"/>
            </w:tcBorders>
            <w:shd w:val="clear" w:color="auto" w:fill="auto"/>
          </w:tcPr>
          <w:p w:rsidR="00AC2B3B" w:rsidRPr="00AC2B3B" w:rsidRDefault="004406F9" w:rsidP="00AC2B3B">
            <w:pPr>
              <w:spacing w:after="0" w:line="240" w:lineRule="auto"/>
              <w:jc w:val="both"/>
              <w:rPr>
                <w:rFonts w:ascii="Arial" w:eastAsia="Times New Roman" w:hAnsi="Arial" w:cs="Arial"/>
                <w:sz w:val="18"/>
                <w:szCs w:val="18"/>
                <w:lang w:eastAsia="sk-SK"/>
              </w:rPr>
            </w:pPr>
            <w:r>
              <w:rPr>
                <w:rFonts w:ascii="Arial" w:eastAsia="Times New Roman" w:hAnsi="Arial" w:cs="Arial"/>
                <w:sz w:val="18"/>
                <w:szCs w:val="18"/>
                <w:lang w:eastAsia="sk-SK"/>
              </w:rPr>
              <w:t>d</w:t>
            </w:r>
            <w:r w:rsidR="00AC2B3B" w:rsidRPr="00AC2B3B">
              <w:rPr>
                <w:rFonts w:ascii="Arial" w:eastAsia="Times New Roman" w:hAnsi="Arial" w:cs="Arial"/>
                <w:sz w:val="18"/>
                <w:szCs w:val="18"/>
                <w:lang w:eastAsia="sk-SK"/>
              </w:rPr>
              <w:t>enná</w:t>
            </w:r>
          </w:p>
        </w:tc>
      </w:tr>
      <w:tr w:rsidR="00AC2B3B" w:rsidRPr="00AC2B3B"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tabs>
                <w:tab w:val="left" w:pos="3255"/>
              </w:tabs>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Druh školy</w:t>
            </w:r>
            <w:r w:rsidRPr="00AC2B3B">
              <w:rPr>
                <w:rFonts w:ascii="Arial" w:eastAsia="Times New Roman" w:hAnsi="Arial" w:cs="Arial"/>
                <w:b/>
                <w:sz w:val="18"/>
                <w:szCs w:val="18"/>
                <w:lang w:eastAsia="sk-SK"/>
              </w:rPr>
              <w:tab/>
            </w:r>
          </w:p>
        </w:tc>
        <w:tc>
          <w:tcPr>
            <w:tcW w:w="4502" w:type="dxa"/>
            <w:tcBorders>
              <w:top w:val="thinThickSmallGap" w:sz="12" w:space="0" w:color="auto"/>
              <w:left w:val="thinThickSmallGap" w:sz="12" w:space="0" w:color="auto"/>
              <w:right w:val="thinThickSmallGap" w:sz="12" w:space="0" w:color="auto"/>
            </w:tcBorders>
            <w:shd w:val="clear" w:color="auto" w:fill="auto"/>
          </w:tcPr>
          <w:p w:rsidR="00AC2B3B" w:rsidRPr="00AC2B3B" w:rsidRDefault="004406F9" w:rsidP="00AC2B3B">
            <w:pPr>
              <w:spacing w:after="0" w:line="240" w:lineRule="auto"/>
              <w:jc w:val="both"/>
              <w:rPr>
                <w:rFonts w:ascii="Arial" w:eastAsia="Times New Roman" w:hAnsi="Arial" w:cs="Arial"/>
                <w:sz w:val="18"/>
                <w:szCs w:val="18"/>
                <w:lang w:eastAsia="sk-SK"/>
              </w:rPr>
            </w:pPr>
            <w:r>
              <w:rPr>
                <w:rFonts w:ascii="Arial" w:eastAsia="Times New Roman" w:hAnsi="Arial" w:cs="Arial"/>
                <w:sz w:val="18"/>
                <w:szCs w:val="18"/>
                <w:lang w:eastAsia="sk-SK"/>
              </w:rPr>
              <w:t>š</w:t>
            </w:r>
            <w:r w:rsidR="00AC2B3B" w:rsidRPr="00AC2B3B">
              <w:rPr>
                <w:rFonts w:ascii="Arial" w:eastAsia="Times New Roman" w:hAnsi="Arial" w:cs="Arial"/>
                <w:sz w:val="18"/>
                <w:szCs w:val="18"/>
                <w:lang w:eastAsia="sk-SK"/>
              </w:rPr>
              <w:t>tátna</w:t>
            </w:r>
          </w:p>
        </w:tc>
      </w:tr>
      <w:tr w:rsidR="00AC2B3B" w:rsidRPr="00AC2B3B"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Vyučovací jazyk</w:t>
            </w:r>
          </w:p>
        </w:tc>
        <w:tc>
          <w:tcPr>
            <w:tcW w:w="4502" w:type="dxa"/>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slovenský jazyk</w:t>
            </w:r>
          </w:p>
        </w:tc>
      </w:tr>
    </w:tbl>
    <w:p w:rsidR="00AC2B3B" w:rsidRPr="00AC2B3B" w:rsidRDefault="00AC2B3B" w:rsidP="00AC2B3B">
      <w:pPr>
        <w:spacing w:after="0" w:line="240" w:lineRule="auto"/>
        <w:rPr>
          <w:rFonts w:ascii="Arial" w:eastAsia="Times New Roman" w:hAnsi="Arial" w:cs="Arial"/>
          <w:b/>
          <w:sz w:val="18"/>
          <w:szCs w:val="18"/>
          <w:lang w:eastAsia="sk-SK"/>
        </w:rPr>
      </w:pPr>
    </w:p>
    <w:tbl>
      <w:tblPr>
        <w:tblW w:w="0" w:type="auto"/>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713"/>
        <w:gridCol w:w="1582"/>
        <w:gridCol w:w="7"/>
        <w:gridCol w:w="1592"/>
        <w:gridCol w:w="8"/>
        <w:gridCol w:w="1585"/>
        <w:gridCol w:w="23"/>
        <w:gridCol w:w="1430"/>
      </w:tblGrid>
      <w:tr w:rsidR="00AC2B3B" w:rsidRPr="00AC2B3B" w:rsidTr="00695340">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Kategórie a názvy vyučovacích predmetov</w:t>
            </w:r>
          </w:p>
        </w:tc>
        <w:tc>
          <w:tcPr>
            <w:tcW w:w="6278"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Počet týždenných vyučovacích hodín v ročníku</w:t>
            </w:r>
          </w:p>
        </w:tc>
      </w:tr>
      <w:tr w:rsidR="00AC2B3B" w:rsidRPr="00AC2B3B" w:rsidTr="00695340">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rPr>
                <w:rFonts w:ascii="Arial" w:eastAsia="Times New Roman" w:hAnsi="Arial" w:cs="Arial"/>
                <w:sz w:val="18"/>
                <w:szCs w:val="18"/>
                <w:lang w:eastAsia="sk-SK"/>
              </w:rPr>
            </w:pP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1.</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Spolu</w:t>
            </w:r>
          </w:p>
        </w:tc>
      </w:tr>
      <w:tr w:rsidR="00AC2B3B" w:rsidRPr="00AC2B3B" w:rsidTr="00695340">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Všeobecnovzdelávacie predmety</w:t>
            </w:r>
          </w:p>
        </w:tc>
        <w:tc>
          <w:tcPr>
            <w:tcW w:w="1605"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12,5</w:t>
            </w: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9</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7</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28,5</w:t>
            </w:r>
          </w:p>
        </w:tc>
      </w:tr>
      <w:tr w:rsidR="00AC2B3B" w:rsidRPr="00AC2B3B" w:rsidTr="00695340">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slovenský jazyk a literatúra a)</w:t>
            </w:r>
          </w:p>
        </w:tc>
        <w:tc>
          <w:tcPr>
            <w:tcW w:w="1605" w:type="dxa"/>
            <w:gridSpan w:val="2"/>
            <w:tcBorders>
              <w:top w:val="thinThickSmallGap" w:sz="12"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1,5</w:t>
            </w:r>
          </w:p>
        </w:tc>
        <w:tc>
          <w:tcPr>
            <w:tcW w:w="1605" w:type="dxa"/>
            <w:tcBorders>
              <w:top w:val="thinThickSmallGap" w:sz="12"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3,5</w:t>
            </w:r>
          </w:p>
        </w:tc>
      </w:tr>
      <w:tr w:rsidR="00AC2B3B" w:rsidRPr="00AC2B3B" w:rsidTr="00695340">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cudzí jazyk</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3</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3</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2</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8</w:t>
            </w:r>
          </w:p>
        </w:tc>
      </w:tr>
      <w:tr w:rsidR="00AC2B3B" w:rsidRPr="00AC2B3B" w:rsidTr="00695340">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komunikácia v cudzom jazyku</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2</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4</w:t>
            </w:r>
          </w:p>
        </w:tc>
      </w:tr>
      <w:tr w:rsidR="00AC2B3B" w:rsidRPr="00AC2B3B" w:rsidTr="00695340">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občianska náuka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etická výchova/náboženská výchova 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biológia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matematika 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2</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informatika 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3</w:t>
            </w:r>
          </w:p>
        </w:tc>
      </w:tr>
      <w:tr w:rsidR="00AC2B3B" w:rsidRPr="00AC2B3B" w:rsidTr="00695340">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telesná a športová výchova a) d)</w:t>
            </w:r>
          </w:p>
        </w:tc>
        <w:tc>
          <w:tcPr>
            <w:tcW w:w="1605" w:type="dxa"/>
            <w:gridSpan w:val="2"/>
            <w:tcBorders>
              <w:top w:val="single" w:sz="4" w:space="0" w:color="auto"/>
              <w:left w:val="thinThickSmallGap" w:sz="12" w:space="0" w:color="auto"/>
              <w:bottom w:val="thinThickSmallGap" w:sz="12"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2</w:t>
            </w:r>
          </w:p>
        </w:tc>
        <w:tc>
          <w:tcPr>
            <w:tcW w:w="1605" w:type="dxa"/>
            <w:tcBorders>
              <w:top w:val="single" w:sz="4" w:space="0" w:color="auto"/>
              <w:left w:val="double" w:sz="4" w:space="0" w:color="auto"/>
              <w:bottom w:val="thinThickSmallGap" w:sz="12"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2</w:t>
            </w:r>
          </w:p>
        </w:tc>
        <w:tc>
          <w:tcPr>
            <w:tcW w:w="1605" w:type="dxa"/>
            <w:gridSpan w:val="2"/>
            <w:tcBorders>
              <w:top w:val="single" w:sz="4" w:space="0" w:color="auto"/>
              <w:left w:val="double" w:sz="4" w:space="0" w:color="auto"/>
              <w:bottom w:val="thinThickSmallGap" w:sz="12"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5</w:t>
            </w:r>
          </w:p>
        </w:tc>
      </w:tr>
      <w:tr w:rsidR="00AC2B3B" w:rsidRPr="00AC2B3B" w:rsidTr="00695340">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Odborné predmety</w:t>
            </w:r>
          </w:p>
        </w:tc>
        <w:tc>
          <w:tcPr>
            <w:tcW w:w="1605"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20,5</w:t>
            </w: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24</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26</w:t>
            </w:r>
            <w:r w:rsidR="00C77A8B">
              <w:rPr>
                <w:rFonts w:ascii="Arial" w:eastAsia="Times New Roman" w:hAnsi="Arial" w:cs="Arial"/>
                <w:b/>
                <w:sz w:val="18"/>
                <w:szCs w:val="18"/>
                <w:lang w:eastAsia="sk-SK"/>
              </w:rPr>
              <w:t>,5</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C77A8B" w:rsidP="00AC2B3B">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71,0</w:t>
            </w:r>
          </w:p>
        </w:tc>
      </w:tr>
      <w:tr w:rsidR="00AC2B3B" w:rsidRPr="00AC2B3B" w:rsidTr="00695340">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ekonomika</w:t>
            </w:r>
          </w:p>
        </w:tc>
        <w:tc>
          <w:tcPr>
            <w:tcW w:w="1605" w:type="dxa"/>
            <w:gridSpan w:val="2"/>
            <w:tcBorders>
              <w:top w:val="thinThickSmallGap" w:sz="12"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thinThickSmallGap" w:sz="12"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thinThickSmallGap" w:sz="12"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3</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úvod do sveta práce</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osobné financie</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základy podnikania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spotrebiteľská výchova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spoločenská komunikácia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0,5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2,5</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potraviny a výživa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1,5</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2</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B51B0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05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4</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technológia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3</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 xml:space="preserve">stolovanie </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2</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2,5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C77A8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5,5</w:t>
            </w:r>
          </w:p>
        </w:tc>
      </w:tr>
      <w:tr w:rsidR="00AC2B3B" w:rsidRPr="00AC2B3B" w:rsidTr="00695340">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špeciálna obsluha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w:t>
            </w:r>
          </w:p>
        </w:tc>
      </w:tr>
      <w:tr w:rsidR="00AC2B3B" w:rsidRPr="00AC2B3B" w:rsidTr="00695340">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odborný výcvik a), f)</w:t>
            </w:r>
          </w:p>
        </w:tc>
        <w:tc>
          <w:tcPr>
            <w:tcW w:w="1605" w:type="dxa"/>
            <w:gridSpan w:val="2"/>
            <w:tcBorders>
              <w:top w:val="single" w:sz="4" w:space="0" w:color="auto"/>
              <w:left w:val="thinThickSmallGap" w:sz="12" w:space="0" w:color="auto"/>
              <w:bottom w:val="thinThickSmallGap" w:sz="12"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15</w:t>
            </w:r>
          </w:p>
        </w:tc>
        <w:tc>
          <w:tcPr>
            <w:tcW w:w="1605" w:type="dxa"/>
            <w:tcBorders>
              <w:top w:val="single" w:sz="4" w:space="0" w:color="auto"/>
              <w:left w:val="double" w:sz="4" w:space="0" w:color="auto"/>
              <w:bottom w:val="thinThickSmallGap" w:sz="12"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15</w:t>
            </w:r>
          </w:p>
        </w:tc>
        <w:tc>
          <w:tcPr>
            <w:tcW w:w="1605" w:type="dxa"/>
            <w:gridSpan w:val="2"/>
            <w:tcBorders>
              <w:top w:val="single" w:sz="4" w:space="0" w:color="auto"/>
              <w:left w:val="double" w:sz="4" w:space="0" w:color="auto"/>
              <w:bottom w:val="thinThickSmallGap" w:sz="12"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r w:rsidRPr="00AC2B3B">
              <w:rPr>
                <w:rFonts w:ascii="Arial" w:eastAsia="Times New Roman" w:hAnsi="Arial" w:cs="Arial"/>
                <w:sz w:val="18"/>
                <w:szCs w:val="18"/>
                <w:lang w:eastAsia="sk-SK"/>
              </w:rPr>
              <w:t>17,5</w:t>
            </w: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B51B0B" w:rsidP="00AC2B3B">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47</w:t>
            </w:r>
          </w:p>
        </w:tc>
      </w:tr>
      <w:tr w:rsidR="00AC2B3B" w:rsidRPr="00AC2B3B" w:rsidTr="004406F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keepNext/>
              <w:spacing w:after="60" w:line="240" w:lineRule="auto"/>
              <w:outlineLvl w:val="2"/>
              <w:rPr>
                <w:rFonts w:ascii="Arial" w:eastAsia="Times New Roman" w:hAnsi="Arial" w:cs="Arial"/>
                <w:b/>
                <w:bCs/>
                <w:sz w:val="18"/>
                <w:szCs w:val="18"/>
                <w:lang w:eastAsia="sk-SK"/>
              </w:rPr>
            </w:pPr>
            <w:r w:rsidRPr="00AC2B3B">
              <w:rPr>
                <w:rFonts w:ascii="Arial" w:eastAsia="Times New Roman" w:hAnsi="Arial" w:cs="Arial"/>
                <w:b/>
                <w:bCs/>
                <w:sz w:val="18"/>
                <w:szCs w:val="18"/>
                <w:lang w:eastAsia="sk-SK"/>
              </w:rPr>
              <w:t>Spolu</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B51B0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99</w:t>
            </w:r>
          </w:p>
        </w:tc>
      </w:tr>
      <w:tr w:rsidR="00AC2B3B" w:rsidRPr="00AC2B3B" w:rsidTr="00695340">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Účelové kurzy</w:t>
            </w:r>
          </w:p>
        </w:tc>
        <w:tc>
          <w:tcPr>
            <w:tcW w:w="1605"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thinThickSmallGap" w:sz="12" w:space="0" w:color="auto"/>
              <w:left w:val="double" w:sz="4" w:space="0" w:color="auto"/>
              <w:bottom w:val="thinThickSmallGap" w:sz="12" w:space="0" w:color="auto"/>
              <w:right w:val="double" w:sz="4"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C2B3B" w:rsidRPr="00AC2B3B" w:rsidRDefault="00AC2B3B" w:rsidP="00AC2B3B">
            <w:pPr>
              <w:spacing w:after="0" w:line="240" w:lineRule="auto"/>
              <w:jc w:val="center"/>
              <w:rPr>
                <w:rFonts w:ascii="Arial" w:eastAsia="Times New Roman" w:hAnsi="Arial" w:cs="Arial"/>
                <w:sz w:val="18"/>
                <w:szCs w:val="18"/>
                <w:lang w:eastAsia="sk-SK"/>
              </w:rPr>
            </w:pPr>
          </w:p>
        </w:tc>
      </w:tr>
      <w:tr w:rsidR="00AC2B3B" w:rsidRPr="00AC2B3B" w:rsidTr="00695340">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Kurz pohybových aktivít v prírode</w:t>
            </w:r>
          </w:p>
        </w:tc>
        <w:tc>
          <w:tcPr>
            <w:tcW w:w="1605" w:type="dxa"/>
            <w:gridSpan w:val="2"/>
            <w:tcBorders>
              <w:top w:val="thinThickSmallGap" w:sz="12"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thinThickSmallGap" w:sz="12"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r>
      <w:tr w:rsidR="00AC2B3B" w:rsidRPr="00AC2B3B" w:rsidTr="00695340">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Kurz na ochranu života a zdravia</w:t>
            </w:r>
          </w:p>
        </w:tc>
        <w:tc>
          <w:tcPr>
            <w:tcW w:w="1605" w:type="dxa"/>
            <w:gridSpan w:val="2"/>
            <w:tcBorders>
              <w:top w:val="single" w:sz="4" w:space="0" w:color="auto"/>
              <w:left w:val="thinThickSmallGap" w:sz="12"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r>
      <w:tr w:rsidR="00AC2B3B" w:rsidRPr="00AC2B3B" w:rsidTr="00695340">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Záverečná skúška</w:t>
            </w:r>
          </w:p>
        </w:tc>
        <w:tc>
          <w:tcPr>
            <w:tcW w:w="1605" w:type="dxa"/>
            <w:gridSpan w:val="2"/>
            <w:tcBorders>
              <w:top w:val="single" w:sz="4" w:space="0" w:color="auto"/>
              <w:left w:val="thinThickSmallGap" w:sz="12" w:space="0" w:color="auto"/>
              <w:bottom w:val="thinThickSmallGap" w:sz="12"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thinThickSmallGap" w:sz="12" w:space="0" w:color="auto"/>
              <w:right w:val="double" w:sz="4"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thinThickSmallGap" w:sz="12"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tcPr>
          <w:p w:rsidR="00AC2B3B" w:rsidRPr="00AC2B3B" w:rsidRDefault="00AC2B3B" w:rsidP="00AC2B3B">
            <w:pPr>
              <w:spacing w:after="0" w:line="240" w:lineRule="auto"/>
              <w:jc w:val="center"/>
              <w:rPr>
                <w:rFonts w:ascii="Arial" w:eastAsia="Times New Roman" w:hAnsi="Arial" w:cs="Arial"/>
                <w:sz w:val="18"/>
                <w:szCs w:val="18"/>
                <w:lang w:eastAsia="sk-SK"/>
              </w:rPr>
            </w:pPr>
          </w:p>
        </w:tc>
      </w:tr>
      <w:tr w:rsidR="00AC2B3B" w:rsidRPr="00AC2B3B"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before="120"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Činnosť</w:t>
            </w:r>
          </w:p>
        </w:tc>
        <w:tc>
          <w:tcPr>
            <w:tcW w:w="16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1. ročník</w:t>
            </w:r>
          </w:p>
        </w:tc>
        <w:tc>
          <w:tcPr>
            <w:tcW w:w="16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 ročník</w:t>
            </w:r>
          </w:p>
        </w:tc>
      </w:tr>
      <w:tr w:rsidR="00AC2B3B" w:rsidRPr="00AC2B3B" w:rsidTr="00695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Vyučovanie podľa rozpisu</w:t>
            </w:r>
          </w:p>
        </w:tc>
        <w:tc>
          <w:tcPr>
            <w:tcW w:w="1620" w:type="dxa"/>
            <w:gridSpan w:val="3"/>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33</w:t>
            </w:r>
          </w:p>
        </w:tc>
        <w:tc>
          <w:tcPr>
            <w:tcW w:w="1620" w:type="dxa"/>
            <w:gridSpan w:val="2"/>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33</w:t>
            </w:r>
          </w:p>
        </w:tc>
        <w:tc>
          <w:tcPr>
            <w:tcW w:w="1440" w:type="dxa"/>
            <w:tcBorders>
              <w:top w:val="thinThickSmallGap" w:sz="12" w:space="0" w:color="auto"/>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30</w:t>
            </w:r>
          </w:p>
        </w:tc>
      </w:tr>
      <w:tr w:rsidR="00AC2B3B" w:rsidRPr="00AC2B3B" w:rsidTr="00695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Záverečná skúška</w:t>
            </w:r>
          </w:p>
        </w:tc>
        <w:tc>
          <w:tcPr>
            <w:tcW w:w="1620" w:type="dxa"/>
            <w:gridSpan w:val="3"/>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w:t>
            </w:r>
          </w:p>
        </w:tc>
        <w:tc>
          <w:tcPr>
            <w:tcW w:w="1620" w:type="dxa"/>
            <w:gridSpan w:val="2"/>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w:t>
            </w:r>
          </w:p>
        </w:tc>
        <w:tc>
          <w:tcPr>
            <w:tcW w:w="1440" w:type="dxa"/>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1</w:t>
            </w:r>
          </w:p>
        </w:tc>
      </w:tr>
      <w:tr w:rsidR="00AC2B3B" w:rsidRPr="00AC2B3B" w:rsidTr="00695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 xml:space="preserve">Časová rezerva(účelové kurzy, opakovanie učiva, exkurzie, výchovno-vzdelávacie akcie a  i.) </w:t>
            </w:r>
          </w:p>
        </w:tc>
        <w:tc>
          <w:tcPr>
            <w:tcW w:w="1620" w:type="dxa"/>
            <w:gridSpan w:val="3"/>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7</w:t>
            </w:r>
          </w:p>
        </w:tc>
        <w:tc>
          <w:tcPr>
            <w:tcW w:w="1620" w:type="dxa"/>
            <w:gridSpan w:val="2"/>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6</w:t>
            </w:r>
          </w:p>
        </w:tc>
        <w:tc>
          <w:tcPr>
            <w:tcW w:w="1440" w:type="dxa"/>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6</w:t>
            </w:r>
          </w:p>
        </w:tc>
      </w:tr>
      <w:tr w:rsidR="00AC2B3B" w:rsidRPr="00AC2B3B" w:rsidTr="00695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rPr>
                <w:rFonts w:ascii="Arial" w:eastAsia="Times New Roman" w:hAnsi="Arial" w:cs="Arial"/>
                <w:sz w:val="18"/>
                <w:szCs w:val="18"/>
                <w:lang w:eastAsia="sk-SK"/>
              </w:rPr>
            </w:pPr>
            <w:r w:rsidRPr="00AC2B3B">
              <w:rPr>
                <w:rFonts w:ascii="Arial" w:eastAsia="Times New Roman" w:hAnsi="Arial" w:cs="Arial"/>
                <w:sz w:val="18"/>
                <w:szCs w:val="18"/>
                <w:lang w:eastAsia="sk-SK"/>
              </w:rPr>
              <w:t>Účasť na odborných akciách</w:t>
            </w:r>
          </w:p>
        </w:tc>
        <w:tc>
          <w:tcPr>
            <w:tcW w:w="1620" w:type="dxa"/>
            <w:gridSpan w:val="3"/>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w:t>
            </w:r>
          </w:p>
        </w:tc>
        <w:tc>
          <w:tcPr>
            <w:tcW w:w="1620" w:type="dxa"/>
            <w:gridSpan w:val="2"/>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1</w:t>
            </w:r>
          </w:p>
        </w:tc>
        <w:tc>
          <w:tcPr>
            <w:tcW w:w="1440" w:type="dxa"/>
            <w:tcBorders>
              <w:left w:val="thinThickSmallGap" w:sz="12" w:space="0" w:color="auto"/>
              <w:right w:val="thinThickSmallGap" w:sz="12" w:space="0" w:color="auto"/>
            </w:tcBorders>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w:t>
            </w:r>
          </w:p>
        </w:tc>
      </w:tr>
      <w:tr w:rsidR="00AC2B3B" w:rsidRPr="00AC2B3B"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Spolu týždňov</w:t>
            </w:r>
          </w:p>
        </w:tc>
        <w:tc>
          <w:tcPr>
            <w:tcW w:w="16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40</w:t>
            </w:r>
          </w:p>
        </w:tc>
        <w:tc>
          <w:tcPr>
            <w:tcW w:w="16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37</w:t>
            </w:r>
          </w:p>
        </w:tc>
      </w:tr>
    </w:tbl>
    <w:p w:rsidR="00AC2B3B" w:rsidRDefault="00AC2B3B" w:rsidP="00AC2B3B">
      <w:pPr>
        <w:spacing w:after="0" w:line="240" w:lineRule="auto"/>
        <w:rPr>
          <w:rFonts w:ascii="Times New Roman" w:eastAsia="Times New Roman" w:hAnsi="Times New Roman" w:cs="Times New Roman"/>
          <w:sz w:val="24"/>
          <w:szCs w:val="24"/>
          <w:lang w:eastAsia="sk-SK"/>
        </w:rPr>
      </w:pPr>
    </w:p>
    <w:p w:rsidR="004406F9" w:rsidRDefault="004406F9" w:rsidP="00AC2B3B">
      <w:pPr>
        <w:spacing w:after="0" w:line="240" w:lineRule="auto"/>
        <w:rPr>
          <w:rFonts w:ascii="Times New Roman" w:eastAsia="Times New Roman" w:hAnsi="Times New Roman" w:cs="Times New Roman"/>
          <w:sz w:val="24"/>
          <w:szCs w:val="24"/>
          <w:lang w:eastAsia="sk-SK"/>
        </w:rPr>
      </w:pPr>
    </w:p>
    <w:p w:rsidR="00A46396" w:rsidRPr="00A46396" w:rsidRDefault="00A46396" w:rsidP="00A46396">
      <w:pPr>
        <w:spacing w:after="0" w:line="240" w:lineRule="auto"/>
        <w:rPr>
          <w:rFonts w:ascii="Monotype Corsiva" w:eastAsia="Times New Roman" w:hAnsi="Monotype Corsiva" w:cs="Times New Roman"/>
          <w:vanish/>
          <w:sz w:val="28"/>
          <w:szCs w:val="28"/>
          <w:lang w:eastAsia="sk-SK"/>
        </w:rPr>
      </w:pPr>
      <w:r>
        <w:rPr>
          <w:rFonts w:ascii="Monotype Corsiva" w:eastAsia="Times New Roman" w:hAnsi="Monotype Corsiva" w:cs="Times New Roman"/>
          <w:sz w:val="28"/>
          <w:szCs w:val="28"/>
          <w:lang w:eastAsia="sk-SK"/>
        </w:rPr>
        <w:lastRenderedPageBreak/>
        <w:t>5.3</w:t>
      </w:r>
      <w:r w:rsidRPr="00A46396">
        <w:rPr>
          <w:rFonts w:ascii="Monotype Corsiva" w:eastAsia="Times New Roman" w:hAnsi="Monotype Corsiva" w:cs="Times New Roman"/>
          <w:sz w:val="28"/>
          <w:szCs w:val="28"/>
          <w:lang w:eastAsia="sk-SK"/>
        </w:rPr>
        <w:tab/>
        <w:t>Učebný plán učebného odboru 644</w:t>
      </w:r>
      <w:r>
        <w:rPr>
          <w:rFonts w:ascii="Monotype Corsiva" w:eastAsia="Times New Roman" w:hAnsi="Monotype Corsiva" w:cs="Times New Roman"/>
          <w:sz w:val="28"/>
          <w:szCs w:val="28"/>
          <w:lang w:eastAsia="sk-SK"/>
        </w:rPr>
        <w:t>5</w:t>
      </w:r>
      <w:r w:rsidRPr="00A46396">
        <w:rPr>
          <w:rFonts w:ascii="Monotype Corsiva" w:eastAsia="Times New Roman" w:hAnsi="Monotype Corsiva" w:cs="Times New Roman"/>
          <w:sz w:val="28"/>
          <w:szCs w:val="28"/>
          <w:lang w:eastAsia="sk-SK"/>
        </w:rPr>
        <w:t xml:space="preserve"> H </w:t>
      </w:r>
      <w:r>
        <w:rPr>
          <w:rFonts w:ascii="Monotype Corsiva" w:eastAsia="Times New Roman" w:hAnsi="Monotype Corsiva" w:cs="Times New Roman"/>
          <w:sz w:val="28"/>
          <w:szCs w:val="28"/>
          <w:lang w:eastAsia="sk-SK"/>
        </w:rPr>
        <w:t>kuchár</w:t>
      </w:r>
    </w:p>
    <w:p w:rsidR="00A46396" w:rsidRDefault="00A46396" w:rsidP="00AC2B3B">
      <w:pPr>
        <w:spacing w:after="0" w:line="240" w:lineRule="auto"/>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456"/>
      </w:tblGrid>
      <w:tr w:rsidR="00285E5F" w:rsidRPr="00285E5F" w:rsidTr="004406F9">
        <w:tc>
          <w:tcPr>
            <w:tcW w:w="900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before="120" w:after="0" w:line="240" w:lineRule="auto"/>
              <w:jc w:val="both"/>
              <w:rPr>
                <w:rFonts w:ascii="Arial" w:eastAsia="Times New Roman" w:hAnsi="Arial" w:cs="Arial"/>
                <w:b/>
                <w:color w:val="0000FF"/>
                <w:sz w:val="20"/>
                <w:szCs w:val="20"/>
                <w:lang w:eastAsia="sk-SK"/>
              </w:rPr>
            </w:pPr>
            <w:r w:rsidRPr="004406F9">
              <w:rPr>
                <w:rFonts w:ascii="Arial" w:eastAsia="Times New Roman" w:hAnsi="Arial" w:cs="Arial"/>
                <w:b/>
                <w:sz w:val="20"/>
                <w:szCs w:val="20"/>
                <w:lang w:eastAsia="sk-SK"/>
              </w:rPr>
              <w:t>UČEBNÝ PLÁN UČEBNÉHO ODBORU 6445 H KUCHÁR</w:t>
            </w:r>
          </w:p>
        </w:tc>
      </w:tr>
      <w:tr w:rsidR="00285E5F" w:rsidRPr="00285E5F" w:rsidTr="004406F9">
        <w:tc>
          <w:tcPr>
            <w:tcW w:w="449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noProof/>
                <w:sz w:val="12"/>
                <w:szCs w:val="16"/>
                <w:lang w:eastAsia="sk-SK"/>
              </w:rPr>
              <mc:AlternateContent>
                <mc:Choice Requires="wps">
                  <w:drawing>
                    <wp:anchor distT="0" distB="0" distL="114300" distR="114300" simplePos="0" relativeHeight="251661824" behindDoc="0" locked="0" layoutInCell="1" allowOverlap="1" wp14:anchorId="6EBEA521" wp14:editId="22D1CE4A">
                      <wp:simplePos x="0" y="0"/>
                      <wp:positionH relativeFrom="column">
                        <wp:posOffset>8572500</wp:posOffset>
                      </wp:positionH>
                      <wp:positionV relativeFrom="paragraph">
                        <wp:posOffset>362585</wp:posOffset>
                      </wp:positionV>
                      <wp:extent cx="457200" cy="342900"/>
                      <wp:effectExtent l="6985" t="8890" r="12065" b="1016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AC242A" w:rsidRDefault="00AC242A" w:rsidP="00285E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A521" id="Blok textu 1" o:spid="_x0000_s1028" type="#_x0000_t202" style="position:absolute;margin-left:675pt;margin-top:28.55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" strokecolor="white">
                      <v:textbox>
                        <w:txbxContent>
                          <w:p w:rsidR="00AC242A" w:rsidRDefault="00AC242A" w:rsidP="00285E5F">
                            <w:pPr>
                              <w:jc w:val="both"/>
                            </w:pPr>
                          </w:p>
                        </w:txbxContent>
                      </v:textbox>
                    </v:shape>
                  </w:pict>
                </mc:Fallback>
              </mc:AlternateContent>
            </w:r>
            <w:r w:rsidRPr="00285E5F">
              <w:rPr>
                <w:rFonts w:ascii="Arial" w:eastAsia="Times New Roman" w:hAnsi="Arial" w:cs="Arial"/>
                <w:noProof/>
                <w:sz w:val="12"/>
                <w:szCs w:val="16"/>
                <w:lang w:eastAsia="sk-SK"/>
              </w:rPr>
              <mc:AlternateContent>
                <mc:Choice Requires="wps">
                  <w:drawing>
                    <wp:anchor distT="0" distB="0" distL="114300" distR="114300" simplePos="0" relativeHeight="251660800" behindDoc="0" locked="0" layoutInCell="1" allowOverlap="1" wp14:anchorId="65E3A48D" wp14:editId="692CB3D9">
                      <wp:simplePos x="0" y="0"/>
                      <wp:positionH relativeFrom="column">
                        <wp:posOffset>9029700</wp:posOffset>
                      </wp:positionH>
                      <wp:positionV relativeFrom="paragraph">
                        <wp:posOffset>362585</wp:posOffset>
                      </wp:positionV>
                      <wp:extent cx="457200" cy="342900"/>
                      <wp:effectExtent l="6985" t="8890" r="12065" b="1016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AC242A" w:rsidRDefault="00AC242A" w:rsidP="00285E5F">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A48D" id="Blok textu 3" o:spid="_x0000_s1029" type="#_x0000_t202" style="position:absolute;margin-left:711pt;margin-top:28.55pt;width:3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" strokecolor="white">
                      <v:textbox>
                        <w:txbxContent>
                          <w:p w:rsidR="00AC242A" w:rsidRDefault="00AC242A" w:rsidP="00285E5F">
                            <w:pPr>
                              <w:jc w:val="both"/>
                            </w:pPr>
                            <w:r>
                              <w:t>29</w:t>
                            </w:r>
                          </w:p>
                        </w:txbxContent>
                      </v:textbox>
                    </v:shape>
                  </w:pict>
                </mc:Fallback>
              </mc:AlternateContent>
            </w:r>
            <w:r w:rsidRPr="00285E5F">
              <w:rPr>
                <w:rFonts w:ascii="Arial" w:eastAsia="Times New Roman" w:hAnsi="Arial" w:cs="Arial"/>
                <w:b/>
                <w:sz w:val="18"/>
                <w:szCs w:val="18"/>
                <w:lang w:eastAsia="sk-SK"/>
              </w:rPr>
              <w:t xml:space="preserve">Škola </w:t>
            </w:r>
            <w:r w:rsidRPr="00285E5F">
              <w:rPr>
                <w:rFonts w:ascii="Arial" w:eastAsia="Times New Roman" w:hAnsi="Arial" w:cs="Arial"/>
                <w:sz w:val="18"/>
                <w:szCs w:val="18"/>
                <w:lang w:eastAsia="sk-SK"/>
              </w:rPr>
              <w:t>(názov, adresa)</w:t>
            </w:r>
          </w:p>
        </w:tc>
        <w:tc>
          <w:tcPr>
            <w:tcW w:w="45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Hotelová akadémia</w:t>
            </w:r>
          </w:p>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Radničné nám. 1, 052 01 Spišská Nová Ves</w:t>
            </w:r>
          </w:p>
        </w:tc>
      </w:tr>
      <w:tr w:rsidR="00285E5F" w:rsidRPr="00285E5F" w:rsidTr="004406F9">
        <w:tc>
          <w:tcPr>
            <w:tcW w:w="449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 xml:space="preserve">Názov </w:t>
            </w:r>
            <w:proofErr w:type="spellStart"/>
            <w:r w:rsidRPr="00285E5F">
              <w:rPr>
                <w:rFonts w:ascii="Arial" w:eastAsia="Times New Roman" w:hAnsi="Arial" w:cs="Arial"/>
                <w:b/>
                <w:sz w:val="18"/>
                <w:szCs w:val="18"/>
                <w:lang w:eastAsia="sk-SK"/>
              </w:rPr>
              <w:t>ŠkVP</w:t>
            </w:r>
            <w:proofErr w:type="spellEnd"/>
          </w:p>
        </w:tc>
        <w:tc>
          <w:tcPr>
            <w:tcW w:w="45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STRAVOVACIE SLUŽBY</w:t>
            </w:r>
          </w:p>
        </w:tc>
      </w:tr>
      <w:tr w:rsidR="00285E5F" w:rsidRPr="00285E5F" w:rsidTr="004406F9">
        <w:tc>
          <w:tcPr>
            <w:tcW w:w="449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both"/>
              <w:rPr>
                <w:rFonts w:ascii="Arial" w:eastAsia="Times New Roman" w:hAnsi="Arial" w:cs="Arial"/>
                <w:b/>
                <w:sz w:val="18"/>
                <w:szCs w:val="18"/>
                <w:lang w:eastAsia="sk-SK"/>
              </w:rPr>
            </w:pPr>
            <w:r w:rsidRPr="00285E5F">
              <w:rPr>
                <w:rFonts w:ascii="Arial" w:eastAsia="Times New Roman" w:hAnsi="Arial" w:cs="Arial"/>
                <w:b/>
                <w:sz w:val="18"/>
                <w:szCs w:val="18"/>
                <w:lang w:eastAsia="sk-SK"/>
              </w:rPr>
              <w:t>Kód a názov  ŠVP</w:t>
            </w:r>
          </w:p>
        </w:tc>
        <w:tc>
          <w:tcPr>
            <w:tcW w:w="450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 xml:space="preserve">64 Ekonomika a organizácia, obchod a služby </w:t>
            </w:r>
          </w:p>
        </w:tc>
      </w:tr>
      <w:tr w:rsidR="00285E5F" w:rsidRPr="00285E5F"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Kód a názov učebného odboru</w:t>
            </w:r>
          </w:p>
        </w:tc>
        <w:tc>
          <w:tcPr>
            <w:tcW w:w="4502" w:type="dxa"/>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6445 H kuchár</w:t>
            </w:r>
          </w:p>
        </w:tc>
      </w:tr>
      <w:tr w:rsidR="00285E5F" w:rsidRPr="00285E5F"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Stupeň vzdelania</w:t>
            </w:r>
          </w:p>
        </w:tc>
        <w:tc>
          <w:tcPr>
            <w:tcW w:w="4502" w:type="dxa"/>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stredné odborné vzdelanie – ISCED 3C</w:t>
            </w:r>
          </w:p>
        </w:tc>
      </w:tr>
      <w:tr w:rsidR="00285E5F" w:rsidRPr="00285E5F"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Dĺžka štúdia</w:t>
            </w:r>
          </w:p>
        </w:tc>
        <w:tc>
          <w:tcPr>
            <w:tcW w:w="4502" w:type="dxa"/>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3 roky</w:t>
            </w:r>
          </w:p>
        </w:tc>
      </w:tr>
      <w:tr w:rsidR="00285E5F" w:rsidRPr="00285E5F"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Forma štúdia</w:t>
            </w:r>
          </w:p>
        </w:tc>
        <w:tc>
          <w:tcPr>
            <w:tcW w:w="4502" w:type="dxa"/>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denná</w:t>
            </w:r>
          </w:p>
        </w:tc>
      </w:tr>
      <w:tr w:rsidR="00285E5F" w:rsidRPr="00285E5F"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Druh školy</w:t>
            </w:r>
          </w:p>
        </w:tc>
        <w:tc>
          <w:tcPr>
            <w:tcW w:w="4502" w:type="dxa"/>
            <w:tcBorders>
              <w:top w:val="thinThickSmallGap" w:sz="12" w:space="0" w:color="auto"/>
              <w:left w:val="thinThickSmallGap" w:sz="12" w:space="0" w:color="auto"/>
              <w:right w:val="thinThickSmallGap" w:sz="12" w:space="0" w:color="auto"/>
            </w:tcBorders>
            <w:shd w:val="clear" w:color="auto" w:fill="auto"/>
          </w:tcPr>
          <w:p w:rsidR="00285E5F" w:rsidRPr="00285E5F" w:rsidRDefault="004406F9" w:rsidP="00F024E2">
            <w:pPr>
              <w:spacing w:after="0" w:line="240" w:lineRule="auto"/>
              <w:jc w:val="both"/>
              <w:rPr>
                <w:rFonts w:ascii="Arial" w:eastAsia="Times New Roman" w:hAnsi="Arial" w:cs="Arial"/>
                <w:sz w:val="18"/>
                <w:szCs w:val="18"/>
                <w:lang w:eastAsia="sk-SK"/>
              </w:rPr>
            </w:pPr>
            <w:r>
              <w:rPr>
                <w:rFonts w:ascii="Arial" w:eastAsia="Times New Roman" w:hAnsi="Arial" w:cs="Arial"/>
                <w:sz w:val="18"/>
                <w:szCs w:val="18"/>
                <w:lang w:eastAsia="sk-SK"/>
              </w:rPr>
              <w:t>š</w:t>
            </w:r>
            <w:r w:rsidR="00285E5F" w:rsidRPr="00285E5F">
              <w:rPr>
                <w:rFonts w:ascii="Arial" w:eastAsia="Times New Roman" w:hAnsi="Arial" w:cs="Arial"/>
                <w:sz w:val="18"/>
                <w:szCs w:val="18"/>
                <w:lang w:eastAsia="sk-SK"/>
              </w:rPr>
              <w:t>tátna</w:t>
            </w:r>
          </w:p>
        </w:tc>
      </w:tr>
      <w:tr w:rsidR="00285E5F" w:rsidRPr="00285E5F" w:rsidTr="004406F9">
        <w:tc>
          <w:tcPr>
            <w:tcW w:w="4498" w:type="dxa"/>
            <w:tcBorders>
              <w:top w:val="thinThickSmallGap" w:sz="12" w:space="0" w:color="auto"/>
              <w:left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Vyučovací jazyk</w:t>
            </w:r>
          </w:p>
        </w:tc>
        <w:tc>
          <w:tcPr>
            <w:tcW w:w="4502" w:type="dxa"/>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both"/>
              <w:rPr>
                <w:rFonts w:ascii="Arial" w:eastAsia="Times New Roman" w:hAnsi="Arial" w:cs="Arial"/>
                <w:sz w:val="18"/>
                <w:szCs w:val="18"/>
                <w:lang w:eastAsia="sk-SK"/>
              </w:rPr>
            </w:pPr>
            <w:r w:rsidRPr="00285E5F">
              <w:rPr>
                <w:rFonts w:ascii="Arial" w:eastAsia="Times New Roman" w:hAnsi="Arial" w:cs="Arial"/>
                <w:sz w:val="18"/>
                <w:szCs w:val="18"/>
                <w:lang w:eastAsia="sk-SK"/>
              </w:rPr>
              <w:t>slovenský jazyk</w:t>
            </w:r>
          </w:p>
        </w:tc>
      </w:tr>
    </w:tbl>
    <w:p w:rsidR="00285E5F" w:rsidRPr="00285E5F" w:rsidRDefault="00285E5F" w:rsidP="00285E5F">
      <w:pPr>
        <w:spacing w:after="0" w:line="240" w:lineRule="auto"/>
        <w:rPr>
          <w:rFonts w:ascii="Times New Roman" w:eastAsia="Times New Roman" w:hAnsi="Times New Roman" w:cs="Times New Roman"/>
          <w:vanish/>
          <w:sz w:val="24"/>
          <w:szCs w:val="24"/>
          <w:lang w:eastAsia="sk-SK"/>
        </w:rPr>
      </w:pPr>
    </w:p>
    <w:tbl>
      <w:tblPr>
        <w:tblW w:w="0" w:type="auto"/>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713"/>
        <w:gridCol w:w="1582"/>
        <w:gridCol w:w="7"/>
        <w:gridCol w:w="1592"/>
        <w:gridCol w:w="8"/>
        <w:gridCol w:w="1585"/>
        <w:gridCol w:w="23"/>
        <w:gridCol w:w="1430"/>
      </w:tblGrid>
      <w:tr w:rsidR="00285E5F" w:rsidRPr="00285E5F" w:rsidTr="004406F9">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Kategórie a názvy vyučovacích predmetov</w:t>
            </w:r>
          </w:p>
        </w:tc>
        <w:tc>
          <w:tcPr>
            <w:tcW w:w="6278"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Počet týždenných vyučovacích hodín v ročníku</w:t>
            </w:r>
          </w:p>
        </w:tc>
      </w:tr>
      <w:tr w:rsidR="00285E5F" w:rsidRPr="00285E5F" w:rsidTr="004406F9">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rPr>
                <w:rFonts w:ascii="Arial" w:eastAsia="Times New Roman" w:hAnsi="Arial" w:cs="Arial"/>
                <w:sz w:val="18"/>
                <w:szCs w:val="18"/>
                <w:lang w:eastAsia="sk-SK"/>
              </w:rPr>
            </w:pP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1.</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Spolu</w:t>
            </w:r>
          </w:p>
        </w:tc>
      </w:tr>
      <w:tr w:rsidR="00285E5F" w:rsidRPr="00285E5F" w:rsidTr="004406F9">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Všeobecnovzdelávacie predmety</w:t>
            </w:r>
          </w:p>
        </w:tc>
        <w:tc>
          <w:tcPr>
            <w:tcW w:w="1605"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12,5</w:t>
            </w: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9</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7</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28,5</w:t>
            </w:r>
          </w:p>
        </w:tc>
      </w:tr>
      <w:tr w:rsidR="00285E5F" w:rsidRPr="00285E5F" w:rsidTr="004406F9">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slovenský jazyk a literatúra a)</w:t>
            </w:r>
          </w:p>
        </w:tc>
        <w:tc>
          <w:tcPr>
            <w:tcW w:w="1605" w:type="dxa"/>
            <w:gridSpan w:val="2"/>
            <w:tcBorders>
              <w:top w:val="thinThickSmallGap" w:sz="12"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1,5</w:t>
            </w:r>
          </w:p>
        </w:tc>
        <w:tc>
          <w:tcPr>
            <w:tcW w:w="1605" w:type="dxa"/>
            <w:tcBorders>
              <w:top w:val="thinThickSmallGap" w:sz="12"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3,5</w:t>
            </w:r>
          </w:p>
        </w:tc>
      </w:tr>
      <w:tr w:rsidR="00285E5F" w:rsidRPr="00285E5F" w:rsidTr="004406F9">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cudzí jazyk</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3</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3</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2</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8</w:t>
            </w:r>
          </w:p>
        </w:tc>
      </w:tr>
      <w:tr w:rsidR="00285E5F" w:rsidRPr="00285E5F" w:rsidTr="004406F9">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komunikácia v cudzom jazyku</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2</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4</w:t>
            </w:r>
          </w:p>
        </w:tc>
      </w:tr>
      <w:tr w:rsidR="00285E5F" w:rsidRPr="00285E5F" w:rsidTr="004406F9">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občianska náuka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etická výchova/náboženská výchova 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bookmarkStart w:id="0" w:name="_GoBack"/>
            <w:bookmarkEnd w:id="0"/>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biológia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matematika 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2</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informatika 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3</w:t>
            </w:r>
          </w:p>
        </w:tc>
      </w:tr>
      <w:tr w:rsidR="00285E5F" w:rsidRPr="00285E5F" w:rsidTr="004406F9">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telesná a športová výchova a) d)</w:t>
            </w:r>
          </w:p>
        </w:tc>
        <w:tc>
          <w:tcPr>
            <w:tcW w:w="1605" w:type="dxa"/>
            <w:gridSpan w:val="2"/>
            <w:tcBorders>
              <w:top w:val="single" w:sz="4" w:space="0" w:color="auto"/>
              <w:left w:val="thinThickSmallGap" w:sz="12" w:space="0" w:color="auto"/>
              <w:bottom w:val="thinThickSmallGap" w:sz="12"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2</w:t>
            </w:r>
          </w:p>
        </w:tc>
        <w:tc>
          <w:tcPr>
            <w:tcW w:w="1605" w:type="dxa"/>
            <w:tcBorders>
              <w:top w:val="single" w:sz="4" w:space="0" w:color="auto"/>
              <w:left w:val="double" w:sz="4" w:space="0" w:color="auto"/>
              <w:bottom w:val="thinThickSmallGap" w:sz="12"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2</w:t>
            </w:r>
          </w:p>
        </w:tc>
        <w:tc>
          <w:tcPr>
            <w:tcW w:w="1605" w:type="dxa"/>
            <w:gridSpan w:val="2"/>
            <w:tcBorders>
              <w:top w:val="single" w:sz="4" w:space="0" w:color="auto"/>
              <w:left w:val="double" w:sz="4" w:space="0" w:color="auto"/>
              <w:bottom w:val="thinThickSmallGap" w:sz="12"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5</w:t>
            </w:r>
          </w:p>
        </w:tc>
      </w:tr>
      <w:tr w:rsidR="00285E5F" w:rsidRPr="00285E5F" w:rsidTr="004406F9">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Odborné predmety</w:t>
            </w:r>
          </w:p>
        </w:tc>
        <w:tc>
          <w:tcPr>
            <w:tcW w:w="1605"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20,5</w:t>
            </w: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24</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26</w:t>
            </w:r>
            <w:r w:rsidR="00C77A8B">
              <w:rPr>
                <w:rFonts w:ascii="Arial" w:eastAsia="Times New Roman" w:hAnsi="Arial" w:cs="Arial"/>
                <w:b/>
                <w:sz w:val="18"/>
                <w:szCs w:val="18"/>
                <w:lang w:eastAsia="sk-SK"/>
              </w:rPr>
              <w:t>,5</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C77A8B" w:rsidP="00F024E2">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71,0</w:t>
            </w:r>
          </w:p>
        </w:tc>
      </w:tr>
      <w:tr w:rsidR="00285E5F" w:rsidRPr="00285E5F" w:rsidTr="004406F9">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ekonomika</w:t>
            </w:r>
          </w:p>
        </w:tc>
        <w:tc>
          <w:tcPr>
            <w:tcW w:w="1605" w:type="dxa"/>
            <w:gridSpan w:val="2"/>
            <w:tcBorders>
              <w:top w:val="thinThickSmallGap" w:sz="12"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thinThickSmallGap" w:sz="12"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thinThickSmallGap" w:sz="12"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3</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úvod do sveta práce</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osobné financie</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základy podnikania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spotrebiteľská výchova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spoločenská komunikácia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0,5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2,5</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potraviny a výživa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1,5</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2</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B51B0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0,5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4</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technológia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2</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2,5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5,5</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 xml:space="preserve">stolovanie </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1</w:t>
            </w: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C77A8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3</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regionálna gastronómia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w:t>
            </w:r>
          </w:p>
        </w:tc>
      </w:tr>
      <w:tr w:rsidR="00285E5F" w:rsidRPr="00285E5F" w:rsidTr="004406F9">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špeciálna obsluha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p>
        </w:tc>
      </w:tr>
      <w:tr w:rsidR="00285E5F" w:rsidRPr="00285E5F" w:rsidTr="004406F9">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odborný výcvik a), f)</w:t>
            </w:r>
          </w:p>
        </w:tc>
        <w:tc>
          <w:tcPr>
            <w:tcW w:w="1605" w:type="dxa"/>
            <w:gridSpan w:val="2"/>
            <w:tcBorders>
              <w:top w:val="single" w:sz="4" w:space="0" w:color="auto"/>
              <w:left w:val="thinThickSmallGap" w:sz="12" w:space="0" w:color="auto"/>
              <w:bottom w:val="thinThickSmallGap" w:sz="12"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15</w:t>
            </w:r>
          </w:p>
        </w:tc>
        <w:tc>
          <w:tcPr>
            <w:tcW w:w="1605" w:type="dxa"/>
            <w:tcBorders>
              <w:top w:val="single" w:sz="4" w:space="0" w:color="auto"/>
              <w:left w:val="double" w:sz="4" w:space="0" w:color="auto"/>
              <w:bottom w:val="thinThickSmallGap" w:sz="12"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15</w:t>
            </w:r>
          </w:p>
        </w:tc>
        <w:tc>
          <w:tcPr>
            <w:tcW w:w="1605" w:type="dxa"/>
            <w:gridSpan w:val="2"/>
            <w:tcBorders>
              <w:top w:val="single" w:sz="4" w:space="0" w:color="auto"/>
              <w:left w:val="double" w:sz="4" w:space="0" w:color="auto"/>
              <w:bottom w:val="thinThickSmallGap" w:sz="12"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r w:rsidRPr="00285E5F">
              <w:rPr>
                <w:rFonts w:ascii="Arial" w:eastAsia="Times New Roman" w:hAnsi="Arial" w:cs="Arial"/>
                <w:sz w:val="18"/>
                <w:szCs w:val="18"/>
                <w:lang w:eastAsia="sk-SK"/>
              </w:rPr>
              <w:t>17,5</w:t>
            </w: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B51B0B" w:rsidP="00F024E2">
            <w:pPr>
              <w:spacing w:after="0" w:line="240" w:lineRule="auto"/>
              <w:jc w:val="center"/>
              <w:rPr>
                <w:rFonts w:ascii="Arial" w:eastAsia="Times New Roman" w:hAnsi="Arial" w:cs="Arial"/>
                <w:sz w:val="18"/>
                <w:szCs w:val="18"/>
                <w:lang w:eastAsia="sk-SK"/>
              </w:rPr>
            </w:pPr>
            <w:r>
              <w:rPr>
                <w:rFonts w:ascii="Arial" w:eastAsia="Times New Roman" w:hAnsi="Arial" w:cs="Arial"/>
                <w:sz w:val="18"/>
                <w:szCs w:val="18"/>
                <w:lang w:eastAsia="sk-SK"/>
              </w:rPr>
              <w:t>47</w:t>
            </w:r>
          </w:p>
        </w:tc>
      </w:tr>
      <w:tr w:rsidR="00285E5F" w:rsidRPr="00285E5F" w:rsidTr="004406F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keepNext/>
              <w:spacing w:after="60" w:line="240" w:lineRule="auto"/>
              <w:outlineLvl w:val="2"/>
              <w:rPr>
                <w:rFonts w:ascii="Arial" w:eastAsia="Times New Roman" w:hAnsi="Arial" w:cs="Arial"/>
                <w:b/>
                <w:bCs/>
                <w:sz w:val="18"/>
                <w:szCs w:val="18"/>
                <w:lang w:eastAsia="sk-SK"/>
              </w:rPr>
            </w:pPr>
            <w:r w:rsidRPr="00285E5F">
              <w:rPr>
                <w:rFonts w:ascii="Arial" w:eastAsia="Times New Roman" w:hAnsi="Arial" w:cs="Arial"/>
                <w:b/>
                <w:bCs/>
                <w:sz w:val="18"/>
                <w:szCs w:val="18"/>
                <w:lang w:eastAsia="sk-SK"/>
              </w:rPr>
              <w:t>Spolu</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B51B0B">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99</w:t>
            </w:r>
          </w:p>
        </w:tc>
      </w:tr>
      <w:tr w:rsidR="00285E5F" w:rsidRPr="00285E5F" w:rsidTr="004406F9">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Účelové kurzy</w:t>
            </w:r>
          </w:p>
        </w:tc>
        <w:tc>
          <w:tcPr>
            <w:tcW w:w="1605"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thinThickSmallGap" w:sz="12" w:space="0" w:color="auto"/>
              <w:left w:val="double" w:sz="4" w:space="0" w:color="auto"/>
              <w:bottom w:val="thinThickSmallGap" w:sz="12" w:space="0" w:color="auto"/>
              <w:right w:val="double" w:sz="4"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5E5F" w:rsidRPr="00285E5F" w:rsidRDefault="00285E5F" w:rsidP="00F024E2">
            <w:pPr>
              <w:spacing w:after="0" w:line="240" w:lineRule="auto"/>
              <w:jc w:val="center"/>
              <w:rPr>
                <w:rFonts w:ascii="Arial" w:eastAsia="Times New Roman" w:hAnsi="Arial" w:cs="Arial"/>
                <w:sz w:val="18"/>
                <w:szCs w:val="18"/>
                <w:lang w:eastAsia="sk-SK"/>
              </w:rPr>
            </w:pPr>
          </w:p>
        </w:tc>
      </w:tr>
      <w:tr w:rsidR="00285E5F" w:rsidRPr="00285E5F" w:rsidTr="004406F9">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Kurz pohybových aktivít v prírode</w:t>
            </w:r>
          </w:p>
        </w:tc>
        <w:tc>
          <w:tcPr>
            <w:tcW w:w="1605" w:type="dxa"/>
            <w:gridSpan w:val="2"/>
            <w:tcBorders>
              <w:top w:val="thinThickSmallGap" w:sz="12"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thinThickSmallGap" w:sz="12"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r>
      <w:tr w:rsidR="00285E5F" w:rsidRPr="00285E5F" w:rsidTr="004406F9">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Kurz na ochranu života a zdravia</w:t>
            </w:r>
          </w:p>
        </w:tc>
        <w:tc>
          <w:tcPr>
            <w:tcW w:w="1605" w:type="dxa"/>
            <w:gridSpan w:val="2"/>
            <w:tcBorders>
              <w:top w:val="single" w:sz="4" w:space="0" w:color="auto"/>
              <w:left w:val="thinThickSmallGap" w:sz="12"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single" w:sz="4"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single" w:sz="4"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r>
      <w:tr w:rsidR="00285E5F" w:rsidRPr="00285E5F" w:rsidTr="004406F9">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Záverečná skúška</w:t>
            </w:r>
          </w:p>
        </w:tc>
        <w:tc>
          <w:tcPr>
            <w:tcW w:w="1605" w:type="dxa"/>
            <w:gridSpan w:val="2"/>
            <w:tcBorders>
              <w:top w:val="single" w:sz="4" w:space="0" w:color="auto"/>
              <w:left w:val="thinThickSmallGap" w:sz="12" w:space="0" w:color="auto"/>
              <w:bottom w:val="thinThickSmallGap" w:sz="12"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tcBorders>
              <w:top w:val="single" w:sz="4" w:space="0" w:color="auto"/>
              <w:left w:val="double" w:sz="4" w:space="0" w:color="auto"/>
              <w:bottom w:val="thinThickSmallGap" w:sz="12" w:space="0" w:color="auto"/>
              <w:right w:val="double" w:sz="4"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605" w:type="dxa"/>
            <w:gridSpan w:val="2"/>
            <w:tcBorders>
              <w:top w:val="single" w:sz="4" w:space="0" w:color="auto"/>
              <w:left w:val="double" w:sz="4" w:space="0" w:color="auto"/>
              <w:bottom w:val="thinThickSmallGap" w:sz="12"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tcPr>
          <w:p w:rsidR="00285E5F" w:rsidRPr="00285E5F" w:rsidRDefault="00285E5F" w:rsidP="00F024E2">
            <w:pPr>
              <w:spacing w:after="0" w:line="240" w:lineRule="auto"/>
              <w:jc w:val="center"/>
              <w:rPr>
                <w:rFonts w:ascii="Arial" w:eastAsia="Times New Roman" w:hAnsi="Arial" w:cs="Arial"/>
                <w:sz w:val="18"/>
                <w:szCs w:val="18"/>
                <w:lang w:eastAsia="sk-SK"/>
              </w:rPr>
            </w:pPr>
          </w:p>
        </w:tc>
      </w:tr>
      <w:tr w:rsidR="00285E5F" w:rsidRPr="00285E5F"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before="120"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Činnosť</w:t>
            </w:r>
          </w:p>
        </w:tc>
        <w:tc>
          <w:tcPr>
            <w:tcW w:w="16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1. ročník</w:t>
            </w:r>
          </w:p>
        </w:tc>
        <w:tc>
          <w:tcPr>
            <w:tcW w:w="16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 ročník</w:t>
            </w:r>
          </w:p>
        </w:tc>
      </w:tr>
      <w:tr w:rsidR="00285E5F" w:rsidRPr="00285E5F"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Vyučovanie podľa rozpisu</w:t>
            </w:r>
          </w:p>
        </w:tc>
        <w:tc>
          <w:tcPr>
            <w:tcW w:w="1620" w:type="dxa"/>
            <w:gridSpan w:val="3"/>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33</w:t>
            </w:r>
          </w:p>
        </w:tc>
        <w:tc>
          <w:tcPr>
            <w:tcW w:w="1620" w:type="dxa"/>
            <w:gridSpan w:val="2"/>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33</w:t>
            </w:r>
          </w:p>
        </w:tc>
        <w:tc>
          <w:tcPr>
            <w:tcW w:w="1440" w:type="dxa"/>
            <w:tcBorders>
              <w:top w:val="thinThickSmallGap" w:sz="12" w:space="0" w:color="auto"/>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30</w:t>
            </w:r>
          </w:p>
        </w:tc>
      </w:tr>
      <w:tr w:rsidR="00285E5F" w:rsidRPr="00285E5F"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Záverečná skúška</w:t>
            </w:r>
          </w:p>
        </w:tc>
        <w:tc>
          <w:tcPr>
            <w:tcW w:w="1620" w:type="dxa"/>
            <w:gridSpan w:val="3"/>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w:t>
            </w:r>
          </w:p>
        </w:tc>
        <w:tc>
          <w:tcPr>
            <w:tcW w:w="1620" w:type="dxa"/>
            <w:gridSpan w:val="2"/>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w:t>
            </w:r>
          </w:p>
        </w:tc>
        <w:tc>
          <w:tcPr>
            <w:tcW w:w="1440" w:type="dxa"/>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1</w:t>
            </w:r>
          </w:p>
        </w:tc>
      </w:tr>
      <w:tr w:rsidR="00285E5F" w:rsidRPr="00285E5F"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 xml:space="preserve">Časová rezerva(účelové kurzy, opakovanie učiva, exkurzie, výchovno-vzdelávacie akcie a  i.) </w:t>
            </w:r>
          </w:p>
        </w:tc>
        <w:tc>
          <w:tcPr>
            <w:tcW w:w="1620" w:type="dxa"/>
            <w:gridSpan w:val="3"/>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7</w:t>
            </w:r>
          </w:p>
        </w:tc>
        <w:tc>
          <w:tcPr>
            <w:tcW w:w="1620" w:type="dxa"/>
            <w:gridSpan w:val="2"/>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6</w:t>
            </w:r>
          </w:p>
        </w:tc>
        <w:tc>
          <w:tcPr>
            <w:tcW w:w="1440" w:type="dxa"/>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6</w:t>
            </w:r>
          </w:p>
        </w:tc>
      </w:tr>
      <w:tr w:rsidR="00285E5F" w:rsidRPr="00285E5F"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Účasť na odborných akciách</w:t>
            </w:r>
          </w:p>
        </w:tc>
        <w:tc>
          <w:tcPr>
            <w:tcW w:w="1620" w:type="dxa"/>
            <w:gridSpan w:val="3"/>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w:t>
            </w:r>
          </w:p>
        </w:tc>
        <w:tc>
          <w:tcPr>
            <w:tcW w:w="1620" w:type="dxa"/>
            <w:gridSpan w:val="2"/>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1</w:t>
            </w:r>
          </w:p>
        </w:tc>
        <w:tc>
          <w:tcPr>
            <w:tcW w:w="1440" w:type="dxa"/>
            <w:tcBorders>
              <w:left w:val="thinThickSmallGap" w:sz="12" w:space="0" w:color="auto"/>
              <w:right w:val="thinThickSmallGap" w:sz="12" w:space="0" w:color="auto"/>
            </w:tcBorders>
            <w:shd w:val="clear" w:color="auto" w:fill="auto"/>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w:t>
            </w:r>
          </w:p>
        </w:tc>
      </w:tr>
      <w:tr w:rsidR="00285E5F" w:rsidRPr="00285E5F" w:rsidTr="0044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3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rPr>
                <w:rFonts w:ascii="Arial" w:eastAsia="Times New Roman" w:hAnsi="Arial" w:cs="Arial"/>
                <w:b/>
                <w:sz w:val="18"/>
                <w:szCs w:val="18"/>
                <w:lang w:eastAsia="sk-SK"/>
              </w:rPr>
            </w:pPr>
            <w:r w:rsidRPr="00285E5F">
              <w:rPr>
                <w:rFonts w:ascii="Arial" w:eastAsia="Times New Roman" w:hAnsi="Arial" w:cs="Arial"/>
                <w:b/>
                <w:sz w:val="18"/>
                <w:szCs w:val="18"/>
                <w:lang w:eastAsia="sk-SK"/>
              </w:rPr>
              <w:t>Spolu týždňov</w:t>
            </w:r>
          </w:p>
        </w:tc>
        <w:tc>
          <w:tcPr>
            <w:tcW w:w="16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40</w:t>
            </w:r>
          </w:p>
        </w:tc>
        <w:tc>
          <w:tcPr>
            <w:tcW w:w="16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000"/>
          </w:tcPr>
          <w:p w:rsidR="00285E5F" w:rsidRPr="00285E5F" w:rsidRDefault="00285E5F" w:rsidP="00F024E2">
            <w:pPr>
              <w:spacing w:after="0" w:line="240" w:lineRule="auto"/>
              <w:jc w:val="center"/>
              <w:rPr>
                <w:rFonts w:ascii="Arial" w:eastAsia="Times New Roman" w:hAnsi="Arial" w:cs="Arial"/>
                <w:b/>
                <w:sz w:val="18"/>
                <w:szCs w:val="18"/>
                <w:lang w:eastAsia="sk-SK"/>
              </w:rPr>
            </w:pPr>
            <w:r w:rsidRPr="00285E5F">
              <w:rPr>
                <w:rFonts w:ascii="Arial" w:eastAsia="Times New Roman" w:hAnsi="Arial" w:cs="Arial"/>
                <w:b/>
                <w:sz w:val="18"/>
                <w:szCs w:val="18"/>
                <w:lang w:eastAsia="sk-SK"/>
              </w:rPr>
              <w:t>37</w:t>
            </w:r>
          </w:p>
        </w:tc>
      </w:tr>
    </w:tbl>
    <w:p w:rsidR="00285E5F" w:rsidRPr="00AC2B3B" w:rsidRDefault="00285E5F" w:rsidP="00AC2B3B">
      <w:pPr>
        <w:spacing w:after="0" w:line="240" w:lineRule="auto"/>
        <w:rPr>
          <w:rFonts w:ascii="Times New Roman" w:eastAsia="Times New Roman" w:hAnsi="Times New Roman" w:cs="Times New Roman"/>
          <w:vanish/>
          <w:sz w:val="24"/>
          <w:szCs w:val="24"/>
          <w:lang w:eastAsia="sk-SK"/>
        </w:rPr>
      </w:pPr>
    </w:p>
    <w:p w:rsidR="00AC2B3B" w:rsidRPr="00AC2B3B" w:rsidRDefault="00AC2B3B" w:rsidP="00AC2B3B">
      <w:pPr>
        <w:spacing w:after="0" w:line="240" w:lineRule="auto"/>
        <w:rPr>
          <w:rFonts w:ascii="Arial" w:eastAsia="Times New Roman" w:hAnsi="Arial" w:cs="Arial"/>
          <w:sz w:val="18"/>
          <w:szCs w:val="18"/>
          <w:lang w:eastAsia="sk-SK"/>
        </w:rPr>
      </w:pPr>
    </w:p>
    <w:p w:rsidR="00AC2B3B" w:rsidRPr="00804F34" w:rsidRDefault="00A46396" w:rsidP="00AC2B3B">
      <w:pPr>
        <w:spacing w:before="120" w:after="0" w:line="240" w:lineRule="auto"/>
        <w:jc w:val="both"/>
        <w:rPr>
          <w:rFonts w:ascii="Monotype Corsiva" w:eastAsia="Times New Roman" w:hAnsi="Monotype Corsiva" w:cs="Arial"/>
          <w:b/>
          <w:sz w:val="28"/>
          <w:szCs w:val="28"/>
          <w:lang w:eastAsia="sk-SK"/>
        </w:rPr>
      </w:pPr>
      <w:r>
        <w:rPr>
          <w:rFonts w:ascii="Monotype Corsiva" w:eastAsia="Times New Roman" w:hAnsi="Monotype Corsiva" w:cs="Arial"/>
          <w:b/>
          <w:sz w:val="28"/>
          <w:szCs w:val="28"/>
          <w:lang w:eastAsia="sk-SK"/>
        </w:rPr>
        <w:lastRenderedPageBreak/>
        <w:t>5.3.1</w:t>
      </w:r>
      <w:r w:rsidR="00AC2B3B" w:rsidRPr="00804F34">
        <w:rPr>
          <w:rFonts w:ascii="Monotype Corsiva" w:eastAsia="Times New Roman" w:hAnsi="Monotype Corsiva" w:cs="Arial"/>
          <w:b/>
          <w:sz w:val="28"/>
          <w:szCs w:val="28"/>
          <w:lang w:eastAsia="sk-SK"/>
        </w:rPr>
        <w:t xml:space="preserve"> Poznámky k učebnému plánu: </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 </w:t>
      </w:r>
    </w:p>
    <w:p w:rsidR="00AC2B3B" w:rsidRPr="00AC2B3B" w:rsidRDefault="00AC2B3B" w:rsidP="000C20C4">
      <w:pPr>
        <w:numPr>
          <w:ilvl w:val="0"/>
          <w:numId w:val="9"/>
        </w:numPr>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Trieda sa môže deliť na skupiny podľa súčasne platnej legislatívy.</w:t>
      </w:r>
    </w:p>
    <w:p w:rsidR="00AC2B3B" w:rsidRPr="00AC2B3B" w:rsidRDefault="00AC2B3B" w:rsidP="000C20C4">
      <w:pPr>
        <w:numPr>
          <w:ilvl w:val="0"/>
          <w:numId w:val="9"/>
        </w:num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Predmety etická výchova/náboženská výchova sa vyučujú podľa záujmu žiakov v skupinách najviac 20 žiakov minimálne v rozsahu 1 týždennej vyučovacej hodiny v 1. ročníku. Predmety  sú klasifikované. </w:t>
      </w:r>
    </w:p>
    <w:p w:rsidR="00AC2B3B" w:rsidRPr="00AC2B3B" w:rsidRDefault="00AC2B3B" w:rsidP="000C20C4">
      <w:pPr>
        <w:numPr>
          <w:ilvl w:val="0"/>
          <w:numId w:val="9"/>
        </w:num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Predmet občianska náuka </w:t>
      </w:r>
      <w:r w:rsidRPr="00AC2B3B">
        <w:rPr>
          <w:rFonts w:ascii="Arial" w:eastAsia="Times New Roman" w:hAnsi="Arial" w:cs="Arial"/>
          <w:snapToGrid w:val="0"/>
          <w:sz w:val="20"/>
          <w:szCs w:val="20"/>
          <w:lang w:eastAsia="sk-SK"/>
        </w:rPr>
        <w:t xml:space="preserve">sa v učebných odboroch  realizuje minimálne v rozsahu 1 týždennej vyučovacej hodine v 1 ročníku. Predmet </w:t>
      </w:r>
      <w:r w:rsidRPr="00AC2B3B">
        <w:rPr>
          <w:rFonts w:ascii="Arial" w:eastAsia="Times New Roman" w:hAnsi="Arial" w:cs="Arial"/>
          <w:sz w:val="20"/>
          <w:szCs w:val="20"/>
          <w:lang w:eastAsia="sk-SK"/>
        </w:rPr>
        <w:t xml:space="preserve">je klasifikovaný. </w:t>
      </w:r>
    </w:p>
    <w:p w:rsidR="00AC2B3B" w:rsidRPr="00AC2B3B" w:rsidRDefault="00AC2B3B" w:rsidP="000C20C4">
      <w:pPr>
        <w:numPr>
          <w:ilvl w:val="0"/>
          <w:numId w:val="9"/>
        </w:numPr>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z w:val="20"/>
          <w:szCs w:val="20"/>
          <w:lang w:eastAsia="sk-SK"/>
        </w:rPr>
        <w:t xml:space="preserve">Predmet telesná výchova možno vyučovať 1 hodinu týždenne aj v popoludňajších hodinách a spájať ju do viachodinových celkov. Súčasťou vyučovania môže byť aj týždenný výchovno-výcvikový kurz v 1. a/alebo druhom ročníku. </w:t>
      </w:r>
      <w:r w:rsidRPr="00AC2B3B">
        <w:rPr>
          <w:rFonts w:ascii="Arial" w:eastAsia="Times New Roman" w:hAnsi="Arial" w:cs="Arial"/>
          <w:snapToGrid w:val="0"/>
          <w:sz w:val="20"/>
          <w:szCs w:val="20"/>
          <w:lang w:eastAsia="sk-SK"/>
        </w:rPr>
        <w:t xml:space="preserve"> </w:t>
      </w:r>
    </w:p>
    <w:p w:rsidR="00AC2B3B" w:rsidRPr="00AC2B3B" w:rsidRDefault="00AC2B3B" w:rsidP="000C20C4">
      <w:pPr>
        <w:numPr>
          <w:ilvl w:val="0"/>
          <w:numId w:val="9"/>
        </w:numPr>
        <w:tabs>
          <w:tab w:val="num" w:pos="561"/>
        </w:tabs>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 xml:space="preserve">Žiaci si môžu podľa záujmu a potrieb vybrať 2 voliteľné predmety v 1. ročníku, 3 voliteľné predmety v 2. ročníku a 3. ročníku. Na štúdium voliteľných predmetov možno vytvárať skupiny žiakov z rôznych tried alebo ročníkov. Klasifikujú sa všetky voliteľné predmety“. </w:t>
      </w:r>
    </w:p>
    <w:p w:rsidR="00AC2B3B" w:rsidRPr="00AC2B3B" w:rsidRDefault="00AC2B3B" w:rsidP="000C20C4">
      <w:pPr>
        <w:numPr>
          <w:ilvl w:val="0"/>
          <w:numId w:val="9"/>
        </w:numPr>
        <w:tabs>
          <w:tab w:val="num" w:pos="561"/>
        </w:tabs>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 xml:space="preserve">Odborný výcvik sa realizuje podľa súčasne platnej legislatívy v rozsahu minimálne 1520 hodín za  štúdium, čo je podmienkou vykonania záverečnej skúšky. </w:t>
      </w:r>
    </w:p>
    <w:p w:rsidR="00AC2B3B" w:rsidRPr="00AC2B3B" w:rsidRDefault="00AC2B3B" w:rsidP="000C20C4">
      <w:pPr>
        <w:numPr>
          <w:ilvl w:val="0"/>
          <w:numId w:val="9"/>
        </w:numPr>
        <w:tabs>
          <w:tab w:val="num" w:pos="561"/>
        </w:tabs>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 xml:space="preserve">Pre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  </w:t>
      </w:r>
    </w:p>
    <w:p w:rsidR="00AC2B3B" w:rsidRPr="00AC2B3B" w:rsidRDefault="00AC2B3B" w:rsidP="000C20C4">
      <w:pPr>
        <w:numPr>
          <w:ilvl w:val="0"/>
          <w:numId w:val="9"/>
        </w:numPr>
        <w:tabs>
          <w:tab w:val="num" w:pos="561"/>
        </w:tabs>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Po ukončení povinnej školskej dochádzky absolvujú žiaci 2. ročníka 4 týždne odborného výcviku počas letných prázdnin, 20 dní, 6 hodín denne, spolu 120 hodín.</w:t>
      </w:r>
    </w:p>
    <w:p w:rsidR="00AC2B3B" w:rsidRPr="00AC2B3B" w:rsidRDefault="00AC2B3B" w:rsidP="000C20C4">
      <w:pPr>
        <w:numPr>
          <w:ilvl w:val="0"/>
          <w:numId w:val="9"/>
        </w:numPr>
        <w:tabs>
          <w:tab w:val="num" w:pos="561"/>
        </w:tabs>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 xml:space="preserve">Žiaci v každom ročníku absolvujú exkurzie (1 až 2 dni v školskom roku) na prehĺbenie, upevnenie a rozšírenie poznatkov získaných v teoretickom vyučovaní. Exkurzie sú súčasťou výchovno-vzdelávacieho procesu. Pripravuje a vedie ich učiteľ alebo majster odbornej výchovy, ktorého vyučovací predmet najviac súvisí s obsahom exkurzie. </w:t>
      </w:r>
    </w:p>
    <w:p w:rsidR="00AC2B3B" w:rsidRPr="00AC2B3B" w:rsidRDefault="00AC2B3B" w:rsidP="000C20C4">
      <w:pPr>
        <w:numPr>
          <w:ilvl w:val="0"/>
          <w:numId w:val="9"/>
        </w:numPr>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Povinnou súčasťou výchovy a vzdelávania žiakov učebných odborov stredných odborných škôl v SR je učivo „Ochrana života a zdravia“. Obsah učiva sa realizuje účelovými cvičeniami a samostatným kurzom na ochranu života a zdravia. Účelové cvičenia sa uskutočňujú v 1. a 2. ročníku vo vyučovacom procese rozsahu 6 hodín v každom polroku školského roka priamo po triedach. Samostatný kurz je organizovaný v 3.</w:t>
      </w:r>
      <w:r w:rsidRPr="00AC2B3B">
        <w:rPr>
          <w:rFonts w:ascii="Arial" w:eastAsia="Times New Roman" w:hAnsi="Arial" w:cs="Arial"/>
          <w:sz w:val="20"/>
          <w:szCs w:val="20"/>
          <w:lang w:eastAsia="sk-SK"/>
        </w:rPr>
        <w:t xml:space="preserve"> </w:t>
      </w:r>
      <w:r w:rsidRPr="00AC2B3B">
        <w:rPr>
          <w:rFonts w:ascii="Arial" w:eastAsia="Times New Roman" w:hAnsi="Arial" w:cs="Arial"/>
          <w:snapToGrid w:val="0"/>
          <w:sz w:val="20"/>
          <w:szCs w:val="20"/>
          <w:lang w:eastAsia="sk-SK"/>
        </w:rPr>
        <w:t xml:space="preserve">ročníku v trvaní 3 dní po 7 hodín výcviku v teréne mimo priestorov školy a  je súčasťou plánu práce školy. </w:t>
      </w:r>
    </w:p>
    <w:p w:rsidR="00AC2B3B" w:rsidRPr="00AC2B3B" w:rsidRDefault="00AC2B3B" w:rsidP="000C20C4">
      <w:pPr>
        <w:numPr>
          <w:ilvl w:val="0"/>
          <w:numId w:val="9"/>
        </w:numPr>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 xml:space="preserve">V 1. a 2. ročníku je súčasťou vyučovania týždenný telovýchovno-výcvikový kurz. Účelové kurzy sa realizujú v rámci sedemtýždňovej časovej rezervy v školskom roku. Plavecký výcvik sa realizuje 5 dní (7 hodín denne) v 1. ročníku. Lyžiarsko-výcvikový kurz sa organizuje v rozsahu 5 dní (7 hodín denne) v 2. ročníku. </w:t>
      </w:r>
    </w:p>
    <w:p w:rsidR="00AC2B3B" w:rsidRPr="00AC2B3B" w:rsidRDefault="00AC2B3B" w:rsidP="000C20C4">
      <w:pPr>
        <w:numPr>
          <w:ilvl w:val="0"/>
          <w:numId w:val="9"/>
        </w:numPr>
        <w:spacing w:after="0" w:line="240" w:lineRule="auto"/>
        <w:jc w:val="both"/>
        <w:rPr>
          <w:rFonts w:ascii="Arial" w:eastAsia="Times New Roman" w:hAnsi="Arial" w:cs="Arial"/>
          <w:snapToGrid w:val="0"/>
          <w:sz w:val="20"/>
          <w:szCs w:val="20"/>
          <w:lang w:eastAsia="sk-SK"/>
        </w:rPr>
      </w:pPr>
      <w:r w:rsidRPr="00AC2B3B">
        <w:rPr>
          <w:rFonts w:ascii="Arial" w:eastAsia="Times New Roman" w:hAnsi="Arial" w:cs="Arial"/>
          <w:snapToGrid w:val="0"/>
          <w:sz w:val="20"/>
          <w:szCs w:val="20"/>
          <w:lang w:eastAsia="sk-SK"/>
        </w:rPr>
        <w:t>Záverečná skúška sa organizuje podľa súčasne platnej školskej legislatívy.</w:t>
      </w: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Default="00AC2B3B" w:rsidP="00AC2B3B">
      <w:pPr>
        <w:spacing w:before="120" w:after="0" w:line="240" w:lineRule="auto"/>
        <w:jc w:val="both"/>
        <w:rPr>
          <w:rFonts w:ascii="Arial" w:eastAsia="Times New Roman" w:hAnsi="Arial" w:cs="Arial"/>
          <w:b/>
          <w:color w:val="0000FF"/>
          <w:sz w:val="20"/>
          <w:szCs w:val="20"/>
          <w:lang w:eastAsia="sk-SK"/>
        </w:rPr>
      </w:pPr>
    </w:p>
    <w:p w:rsidR="00285E5F" w:rsidRDefault="00285E5F" w:rsidP="00AC2B3B">
      <w:pPr>
        <w:spacing w:before="120" w:after="0" w:line="240" w:lineRule="auto"/>
        <w:jc w:val="both"/>
        <w:rPr>
          <w:rFonts w:ascii="Arial" w:eastAsia="Times New Roman" w:hAnsi="Arial" w:cs="Arial"/>
          <w:b/>
          <w:color w:val="0000FF"/>
          <w:sz w:val="20"/>
          <w:szCs w:val="20"/>
          <w:lang w:eastAsia="sk-SK"/>
        </w:rPr>
      </w:pPr>
    </w:p>
    <w:p w:rsidR="00285E5F" w:rsidRDefault="00285E5F" w:rsidP="00AC2B3B">
      <w:pPr>
        <w:spacing w:before="120" w:after="0" w:line="240" w:lineRule="auto"/>
        <w:jc w:val="both"/>
        <w:rPr>
          <w:rFonts w:ascii="Arial" w:eastAsia="Times New Roman" w:hAnsi="Arial" w:cs="Arial"/>
          <w:b/>
          <w:color w:val="0000FF"/>
          <w:sz w:val="20"/>
          <w:szCs w:val="20"/>
          <w:lang w:eastAsia="sk-SK"/>
        </w:rPr>
      </w:pPr>
    </w:p>
    <w:p w:rsidR="00285E5F" w:rsidRDefault="00285E5F" w:rsidP="00AC2B3B">
      <w:pPr>
        <w:spacing w:before="120" w:after="0" w:line="240" w:lineRule="auto"/>
        <w:jc w:val="both"/>
        <w:rPr>
          <w:rFonts w:ascii="Arial" w:eastAsia="Times New Roman" w:hAnsi="Arial" w:cs="Arial"/>
          <w:b/>
          <w:color w:val="0000FF"/>
          <w:sz w:val="20"/>
          <w:szCs w:val="20"/>
          <w:lang w:eastAsia="sk-SK"/>
        </w:rPr>
      </w:pPr>
    </w:p>
    <w:p w:rsidR="00285E5F" w:rsidRDefault="00285E5F" w:rsidP="00AC2B3B">
      <w:pPr>
        <w:spacing w:before="120" w:after="0" w:line="240" w:lineRule="auto"/>
        <w:jc w:val="both"/>
        <w:rPr>
          <w:rFonts w:ascii="Arial" w:eastAsia="Times New Roman" w:hAnsi="Arial" w:cs="Arial"/>
          <w:b/>
          <w:color w:val="0000FF"/>
          <w:sz w:val="20"/>
          <w:szCs w:val="20"/>
          <w:lang w:eastAsia="sk-SK"/>
        </w:rPr>
      </w:pPr>
    </w:p>
    <w:p w:rsidR="00285E5F" w:rsidRDefault="00285E5F" w:rsidP="00AC2B3B">
      <w:pPr>
        <w:spacing w:before="120" w:after="0" w:line="240" w:lineRule="auto"/>
        <w:jc w:val="both"/>
        <w:rPr>
          <w:rFonts w:ascii="Arial" w:eastAsia="Times New Roman" w:hAnsi="Arial" w:cs="Arial"/>
          <w:b/>
          <w:color w:val="0000FF"/>
          <w:sz w:val="20"/>
          <w:szCs w:val="20"/>
          <w:lang w:eastAsia="sk-SK"/>
        </w:rPr>
      </w:pPr>
    </w:p>
    <w:p w:rsidR="00C630C5" w:rsidRPr="00AC2B3B" w:rsidRDefault="00C630C5"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285E5F" w:rsidRPr="00AC2B3B" w:rsidRDefault="00285E5F" w:rsidP="00AC2B3B">
      <w:pPr>
        <w:spacing w:before="120" w:after="0" w:line="240" w:lineRule="auto"/>
        <w:jc w:val="both"/>
        <w:rPr>
          <w:rFonts w:ascii="Arial" w:eastAsia="Times New Roman" w:hAnsi="Arial" w:cs="Arial"/>
          <w:b/>
          <w:color w:val="0000FF"/>
          <w:sz w:val="20"/>
          <w:szCs w:val="20"/>
          <w:lang w:eastAsia="sk-SK"/>
        </w:rPr>
      </w:pPr>
    </w:p>
    <w:p w:rsidR="00AC2B3B" w:rsidRPr="00804F34" w:rsidRDefault="00A46396" w:rsidP="00AC2B3B">
      <w:pPr>
        <w:spacing w:before="120" w:after="0" w:line="240" w:lineRule="auto"/>
        <w:jc w:val="both"/>
        <w:rPr>
          <w:rFonts w:ascii="Monotype Corsiva" w:eastAsia="Times New Roman" w:hAnsi="Monotype Corsiva" w:cs="Arial"/>
          <w:b/>
          <w:sz w:val="32"/>
          <w:szCs w:val="32"/>
          <w:lang w:eastAsia="sk-SK"/>
        </w:rPr>
      </w:pPr>
      <w:r>
        <w:rPr>
          <w:rFonts w:ascii="Monotype Corsiva" w:eastAsia="Times New Roman" w:hAnsi="Monotype Corsiva" w:cs="Arial"/>
          <w:b/>
          <w:sz w:val="32"/>
          <w:szCs w:val="32"/>
          <w:lang w:eastAsia="sk-SK"/>
        </w:rPr>
        <w:t>6</w:t>
      </w:r>
      <w:r w:rsidR="00AC2B3B" w:rsidRPr="00804F34">
        <w:rPr>
          <w:rFonts w:ascii="Monotype Corsiva" w:eastAsia="Times New Roman" w:hAnsi="Monotype Corsiva" w:cs="Arial"/>
          <w:b/>
          <w:sz w:val="32"/>
          <w:szCs w:val="32"/>
          <w:lang w:eastAsia="sk-SK"/>
        </w:rPr>
        <w:t>.   UČEBNÉ OSNOVY UČEBNÝCH ODBOROV</w:t>
      </w:r>
    </w:p>
    <w:p w:rsidR="00AC2B3B" w:rsidRPr="00804F34" w:rsidRDefault="00A46396" w:rsidP="00AC2B3B">
      <w:pPr>
        <w:spacing w:before="120" w:after="0" w:line="240" w:lineRule="auto"/>
        <w:jc w:val="both"/>
        <w:rPr>
          <w:rFonts w:ascii="Monotype Corsiva" w:eastAsia="Times New Roman" w:hAnsi="Monotype Corsiva" w:cs="Arial"/>
          <w:b/>
          <w:sz w:val="24"/>
          <w:szCs w:val="24"/>
          <w:lang w:eastAsia="sk-SK"/>
        </w:rPr>
      </w:pPr>
      <w:r>
        <w:rPr>
          <w:rFonts w:ascii="Monotype Corsiva" w:eastAsia="Times New Roman" w:hAnsi="Monotype Corsiva" w:cs="Arial"/>
          <w:b/>
          <w:sz w:val="24"/>
          <w:szCs w:val="24"/>
          <w:lang w:eastAsia="sk-SK"/>
        </w:rPr>
        <w:t>6</w:t>
      </w:r>
      <w:r w:rsidR="00AC2B3B" w:rsidRPr="00804F34">
        <w:rPr>
          <w:rFonts w:ascii="Monotype Corsiva" w:eastAsia="Times New Roman" w:hAnsi="Monotype Corsiva" w:cs="Arial"/>
          <w:b/>
          <w:sz w:val="24"/>
          <w:szCs w:val="24"/>
          <w:lang w:eastAsia="sk-SK"/>
        </w:rPr>
        <w:t>.1 UČEBNÉ OSNOVY UČEBNÉHO ODBORU 6444 H ČAŠNÍK, SERVÍRKA</w:t>
      </w:r>
    </w:p>
    <w:p w:rsidR="00AC2B3B" w:rsidRPr="00AC2B3B" w:rsidRDefault="00AC2B3B" w:rsidP="00AC2B3B">
      <w:pPr>
        <w:spacing w:before="120"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Tabuľka vzťahu kľúčových kompetencií k obsahu vzdelávania</w:t>
      </w:r>
    </w:p>
    <w:p w:rsidR="00AC2B3B" w:rsidRPr="00AC2B3B" w:rsidRDefault="00AC2B3B" w:rsidP="00AC2B3B">
      <w:pPr>
        <w:spacing w:after="0" w:line="240" w:lineRule="auto"/>
        <w:jc w:val="both"/>
        <w:rPr>
          <w:rFonts w:ascii="Arial" w:eastAsia="Times New Roman" w:hAnsi="Arial" w:cs="Arial"/>
          <w:sz w:val="18"/>
          <w:szCs w:val="18"/>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928"/>
        <w:gridCol w:w="928"/>
        <w:gridCol w:w="930"/>
        <w:gridCol w:w="929"/>
        <w:gridCol w:w="929"/>
        <w:gridCol w:w="930"/>
      </w:tblGrid>
      <w:tr w:rsidR="00AC2B3B" w:rsidRPr="00AC2B3B" w:rsidTr="004406F9">
        <w:trPr>
          <w:cantSplit/>
          <w:trHeight w:val="1597"/>
        </w:trPr>
        <w:tc>
          <w:tcPr>
            <w:tcW w:w="3420" w:type="dxa"/>
            <w:shd w:val="clear" w:color="auto" w:fill="FFC000"/>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Prehľad kľúčových kompetencií</w:t>
            </w:r>
          </w:p>
        </w:tc>
        <w:tc>
          <w:tcPr>
            <w:tcW w:w="947" w:type="dxa"/>
            <w:shd w:val="clear" w:color="auto" w:fill="FFC000"/>
            <w:textDirection w:val="btLr"/>
          </w:tcPr>
          <w:p w:rsidR="00AC2B3B" w:rsidRPr="00AC2B3B" w:rsidRDefault="00AC2B3B" w:rsidP="00AC2B3B">
            <w:pPr>
              <w:spacing w:after="0" w:line="240" w:lineRule="auto"/>
              <w:ind w:right="113"/>
              <w:jc w:val="center"/>
              <w:rPr>
                <w:rFonts w:ascii="Arial" w:eastAsia="Times New Roman" w:hAnsi="Arial" w:cs="Arial"/>
                <w:b/>
                <w:sz w:val="14"/>
                <w:szCs w:val="16"/>
                <w:lang w:eastAsia="sk-SK"/>
              </w:rPr>
            </w:pPr>
            <w:r w:rsidRPr="00AC2B3B">
              <w:rPr>
                <w:rFonts w:ascii="Arial" w:eastAsia="Times New Roman" w:hAnsi="Arial" w:cs="Arial"/>
                <w:b/>
                <w:sz w:val="14"/>
                <w:szCs w:val="16"/>
                <w:lang w:eastAsia="sk-SK"/>
              </w:rPr>
              <w:t>Komunikatívne a </w:t>
            </w:r>
            <w:proofErr w:type="spellStart"/>
            <w:r w:rsidRPr="00AC2B3B">
              <w:rPr>
                <w:rFonts w:ascii="Arial" w:eastAsia="Times New Roman" w:hAnsi="Arial" w:cs="Arial"/>
                <w:b/>
                <w:sz w:val="14"/>
                <w:szCs w:val="16"/>
                <w:lang w:eastAsia="sk-SK"/>
              </w:rPr>
              <w:t>sociálno</w:t>
            </w:r>
            <w:proofErr w:type="spellEnd"/>
            <w:r w:rsidRPr="00AC2B3B">
              <w:rPr>
                <w:rFonts w:ascii="Arial" w:eastAsia="Times New Roman" w:hAnsi="Arial" w:cs="Arial"/>
                <w:b/>
                <w:sz w:val="14"/>
                <w:szCs w:val="16"/>
                <w:lang w:eastAsia="sk-SK"/>
              </w:rPr>
              <w:t xml:space="preserve"> interakčné spôsobilosti</w:t>
            </w:r>
          </w:p>
        </w:tc>
        <w:tc>
          <w:tcPr>
            <w:tcW w:w="947" w:type="dxa"/>
            <w:shd w:val="clear" w:color="auto" w:fill="FFC000"/>
            <w:textDirection w:val="btLr"/>
          </w:tcPr>
          <w:p w:rsidR="00AC2B3B" w:rsidRPr="00AC2B3B" w:rsidRDefault="00AC2B3B" w:rsidP="00AC2B3B">
            <w:pPr>
              <w:spacing w:after="0" w:line="240" w:lineRule="auto"/>
              <w:ind w:right="113"/>
              <w:jc w:val="center"/>
              <w:rPr>
                <w:rFonts w:ascii="Arial" w:eastAsia="Times New Roman" w:hAnsi="Arial" w:cs="Arial"/>
                <w:b/>
                <w:sz w:val="14"/>
                <w:szCs w:val="16"/>
                <w:lang w:eastAsia="sk-SK"/>
              </w:rPr>
            </w:pPr>
            <w:r w:rsidRPr="00AC2B3B">
              <w:rPr>
                <w:rFonts w:ascii="Arial" w:eastAsia="Times New Roman" w:hAnsi="Arial" w:cs="Arial"/>
                <w:b/>
                <w:sz w:val="14"/>
                <w:szCs w:val="16"/>
                <w:lang w:eastAsia="sk-SK"/>
              </w:rPr>
              <w:t>Interpersonálne a </w:t>
            </w:r>
            <w:proofErr w:type="spellStart"/>
            <w:r w:rsidRPr="00AC2B3B">
              <w:rPr>
                <w:rFonts w:ascii="Arial" w:eastAsia="Times New Roman" w:hAnsi="Arial" w:cs="Arial"/>
                <w:b/>
                <w:sz w:val="14"/>
                <w:szCs w:val="16"/>
                <w:lang w:eastAsia="sk-SK"/>
              </w:rPr>
              <w:t>intrapersonálne</w:t>
            </w:r>
            <w:proofErr w:type="spellEnd"/>
            <w:r w:rsidRPr="00AC2B3B">
              <w:rPr>
                <w:rFonts w:ascii="Arial" w:eastAsia="Times New Roman" w:hAnsi="Arial" w:cs="Arial"/>
                <w:b/>
                <w:sz w:val="14"/>
                <w:szCs w:val="16"/>
                <w:lang w:eastAsia="sk-SK"/>
              </w:rPr>
              <w:t xml:space="preserve"> spôsobilosti</w:t>
            </w:r>
          </w:p>
        </w:tc>
        <w:tc>
          <w:tcPr>
            <w:tcW w:w="948" w:type="dxa"/>
            <w:shd w:val="clear" w:color="auto" w:fill="FFC000"/>
            <w:textDirection w:val="btLr"/>
          </w:tcPr>
          <w:p w:rsidR="00AC2B3B" w:rsidRPr="00AC2B3B" w:rsidRDefault="00AC2B3B" w:rsidP="00AC2B3B">
            <w:pPr>
              <w:spacing w:after="0" w:line="240" w:lineRule="auto"/>
              <w:ind w:right="113"/>
              <w:jc w:val="center"/>
              <w:rPr>
                <w:rFonts w:ascii="Arial" w:eastAsia="Times New Roman" w:hAnsi="Arial" w:cs="Arial"/>
                <w:b/>
                <w:sz w:val="14"/>
                <w:szCs w:val="16"/>
                <w:lang w:eastAsia="sk-SK"/>
              </w:rPr>
            </w:pPr>
            <w:r w:rsidRPr="00AC2B3B">
              <w:rPr>
                <w:rFonts w:ascii="Arial" w:eastAsia="Times New Roman" w:hAnsi="Arial" w:cs="Arial"/>
                <w:b/>
                <w:sz w:val="14"/>
                <w:szCs w:val="16"/>
                <w:lang w:eastAsia="sk-SK"/>
              </w:rPr>
              <w:t>Schopnosti tvorivo riešiť problémy</w:t>
            </w:r>
          </w:p>
        </w:tc>
        <w:tc>
          <w:tcPr>
            <w:tcW w:w="947" w:type="dxa"/>
            <w:shd w:val="clear" w:color="auto" w:fill="FFC000"/>
            <w:textDirection w:val="btLr"/>
          </w:tcPr>
          <w:p w:rsidR="00AC2B3B" w:rsidRPr="00AC2B3B" w:rsidRDefault="00AC2B3B" w:rsidP="00AC2B3B">
            <w:pPr>
              <w:spacing w:after="0" w:line="240" w:lineRule="auto"/>
              <w:ind w:right="113"/>
              <w:jc w:val="center"/>
              <w:rPr>
                <w:rFonts w:ascii="Arial" w:eastAsia="Times New Roman" w:hAnsi="Arial" w:cs="Arial"/>
                <w:b/>
                <w:sz w:val="14"/>
                <w:szCs w:val="16"/>
                <w:lang w:eastAsia="sk-SK"/>
              </w:rPr>
            </w:pPr>
            <w:r w:rsidRPr="00AC2B3B">
              <w:rPr>
                <w:rFonts w:ascii="Arial" w:eastAsia="Times New Roman" w:hAnsi="Arial" w:cs="Arial"/>
                <w:b/>
                <w:sz w:val="14"/>
                <w:szCs w:val="16"/>
                <w:lang w:eastAsia="sk-SK"/>
              </w:rPr>
              <w:t>Podnikateľské spôsobilosti</w:t>
            </w:r>
          </w:p>
        </w:tc>
        <w:tc>
          <w:tcPr>
            <w:tcW w:w="947" w:type="dxa"/>
            <w:shd w:val="clear" w:color="auto" w:fill="FFC000"/>
            <w:textDirection w:val="btLr"/>
          </w:tcPr>
          <w:p w:rsidR="00AC2B3B" w:rsidRPr="00AC2B3B" w:rsidRDefault="00AC2B3B" w:rsidP="00AC2B3B">
            <w:pPr>
              <w:spacing w:after="0" w:line="240" w:lineRule="auto"/>
              <w:ind w:right="113"/>
              <w:jc w:val="center"/>
              <w:rPr>
                <w:rFonts w:ascii="Arial" w:eastAsia="Times New Roman" w:hAnsi="Arial" w:cs="Arial"/>
                <w:b/>
                <w:sz w:val="14"/>
                <w:szCs w:val="16"/>
                <w:lang w:eastAsia="sk-SK"/>
              </w:rPr>
            </w:pPr>
            <w:r w:rsidRPr="00AC2B3B">
              <w:rPr>
                <w:rFonts w:ascii="Arial" w:eastAsia="Times New Roman" w:hAnsi="Arial" w:cs="Arial"/>
                <w:b/>
                <w:sz w:val="14"/>
                <w:szCs w:val="16"/>
                <w:lang w:eastAsia="sk-SK"/>
              </w:rPr>
              <w:t>Spôsobilosti využívať informačné technológie</w:t>
            </w:r>
          </w:p>
        </w:tc>
        <w:tc>
          <w:tcPr>
            <w:tcW w:w="948" w:type="dxa"/>
            <w:shd w:val="clear" w:color="auto" w:fill="FFC000"/>
            <w:textDirection w:val="btLr"/>
          </w:tcPr>
          <w:p w:rsidR="00AC2B3B" w:rsidRPr="00AC2B3B" w:rsidRDefault="00AC2B3B" w:rsidP="00AC2B3B">
            <w:pPr>
              <w:spacing w:after="0" w:line="240" w:lineRule="auto"/>
              <w:ind w:right="113"/>
              <w:jc w:val="center"/>
              <w:rPr>
                <w:rFonts w:ascii="Arial" w:eastAsia="Times New Roman" w:hAnsi="Arial" w:cs="Arial"/>
                <w:b/>
                <w:sz w:val="14"/>
                <w:szCs w:val="16"/>
                <w:lang w:eastAsia="sk-SK"/>
              </w:rPr>
            </w:pPr>
            <w:r w:rsidRPr="00AC2B3B">
              <w:rPr>
                <w:rFonts w:ascii="Arial" w:eastAsia="Times New Roman" w:hAnsi="Arial" w:cs="Arial"/>
                <w:b/>
                <w:sz w:val="14"/>
                <w:szCs w:val="16"/>
                <w:lang w:eastAsia="sk-SK"/>
              </w:rPr>
              <w:t>Spôsobilosti byť demokratickým občanom</w:t>
            </w:r>
          </w:p>
        </w:tc>
      </w:tr>
      <w:tr w:rsidR="00AC2B3B" w:rsidRPr="00AC2B3B" w:rsidTr="004406F9">
        <w:tc>
          <w:tcPr>
            <w:tcW w:w="3420" w:type="dxa"/>
            <w:shd w:val="clear" w:color="auto" w:fill="FFC000"/>
          </w:tcPr>
          <w:p w:rsidR="00AC2B3B" w:rsidRPr="00AC2B3B" w:rsidRDefault="00AC2B3B" w:rsidP="00AC2B3B">
            <w:pPr>
              <w:spacing w:after="0" w:line="240" w:lineRule="auto"/>
              <w:jc w:val="both"/>
              <w:rPr>
                <w:rFonts w:ascii="Arial" w:eastAsia="Times New Roman" w:hAnsi="Arial" w:cs="Arial"/>
                <w:b/>
                <w:sz w:val="18"/>
                <w:szCs w:val="18"/>
                <w:lang w:eastAsia="sk-SK"/>
              </w:rPr>
            </w:pPr>
            <w:r w:rsidRPr="00AC2B3B">
              <w:rPr>
                <w:rFonts w:ascii="Arial" w:eastAsia="Times New Roman" w:hAnsi="Arial" w:cs="Arial"/>
                <w:b/>
                <w:sz w:val="18"/>
                <w:szCs w:val="18"/>
                <w:lang w:eastAsia="sk-SK"/>
              </w:rPr>
              <w:t>Prehľad názov predmetov</w:t>
            </w:r>
          </w:p>
        </w:tc>
        <w:tc>
          <w:tcPr>
            <w:tcW w:w="5684" w:type="dxa"/>
            <w:gridSpan w:val="6"/>
            <w:shd w:val="clear" w:color="auto" w:fill="FFC000"/>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t>Prehľad výchovných a vzdelávacích stratégií</w:t>
            </w:r>
          </w:p>
        </w:tc>
      </w:tr>
      <w:tr w:rsidR="00AC2B3B" w:rsidRPr="00AC2B3B" w:rsidTr="00695340">
        <w:tc>
          <w:tcPr>
            <w:tcW w:w="3420" w:type="dxa"/>
            <w:shd w:val="clear" w:color="auto" w:fill="FFFF99"/>
          </w:tcPr>
          <w:p w:rsidR="00AC2B3B" w:rsidRPr="00AC2B3B" w:rsidRDefault="00AC2B3B" w:rsidP="00AC2B3B">
            <w:pPr>
              <w:spacing w:after="0" w:line="240" w:lineRule="auto"/>
              <w:rPr>
                <w:rFonts w:ascii="Arial" w:eastAsia="Times New Roman" w:hAnsi="Arial" w:cs="Arial"/>
                <w:b/>
                <w:sz w:val="18"/>
                <w:szCs w:val="18"/>
                <w:lang w:eastAsia="sk-SK"/>
              </w:rPr>
            </w:pPr>
            <w:r w:rsidRPr="00AC2B3B">
              <w:rPr>
                <w:rFonts w:ascii="Arial" w:eastAsia="Times New Roman" w:hAnsi="Arial" w:cs="Arial"/>
                <w:b/>
                <w:sz w:val="18"/>
                <w:szCs w:val="18"/>
                <w:lang w:eastAsia="sk-SK"/>
              </w:rPr>
              <w:t>Povinné všeobecnovzdelávacie predmety</w:t>
            </w:r>
          </w:p>
        </w:tc>
        <w:tc>
          <w:tcPr>
            <w:tcW w:w="5684" w:type="dxa"/>
            <w:gridSpan w:val="6"/>
            <w:shd w:val="clear" w:color="auto" w:fill="FFFF99"/>
          </w:tcPr>
          <w:p w:rsidR="00AC2B3B" w:rsidRPr="00AC2B3B" w:rsidRDefault="00AC2B3B" w:rsidP="00AC2B3B">
            <w:pPr>
              <w:spacing w:after="0" w:line="240" w:lineRule="auto"/>
              <w:jc w:val="both"/>
              <w:rPr>
                <w:rFonts w:ascii="Arial" w:eastAsia="Times New Roman" w:hAnsi="Arial" w:cs="Arial"/>
                <w:b/>
                <w:sz w:val="18"/>
                <w:szCs w:val="18"/>
                <w:lang w:eastAsia="sk-SK"/>
              </w:rPr>
            </w:pP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slovenský jazyk a literatúra</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anglický jazyk</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občianska náuka</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etická/náboženská  výchova</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chémia</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matematika</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aplikovaná informatika</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telesná výchovy</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AC2B3B" w:rsidRPr="00AC2B3B" w:rsidTr="00F13441">
        <w:tc>
          <w:tcPr>
            <w:tcW w:w="3420" w:type="dxa"/>
            <w:tcBorders>
              <w:bottom w:val="single" w:sz="4" w:space="0" w:color="auto"/>
            </w:tcBorders>
            <w:shd w:val="clear" w:color="auto" w:fill="FFFF99"/>
          </w:tcPr>
          <w:p w:rsidR="00AC2B3B" w:rsidRPr="00AC2B3B" w:rsidRDefault="00AC2B3B" w:rsidP="00AC2B3B">
            <w:pPr>
              <w:spacing w:after="0" w:line="240" w:lineRule="auto"/>
              <w:jc w:val="both"/>
              <w:rPr>
                <w:rFonts w:ascii="Arial" w:eastAsia="Times New Roman" w:hAnsi="Arial" w:cs="Arial"/>
                <w:b/>
                <w:sz w:val="18"/>
                <w:szCs w:val="18"/>
                <w:lang w:eastAsia="sk-SK"/>
              </w:rPr>
            </w:pPr>
            <w:r w:rsidRPr="00AC2B3B">
              <w:rPr>
                <w:rFonts w:ascii="Arial" w:eastAsia="Times New Roman" w:hAnsi="Arial" w:cs="Arial"/>
                <w:b/>
                <w:sz w:val="18"/>
                <w:szCs w:val="18"/>
                <w:lang w:eastAsia="sk-SK"/>
              </w:rPr>
              <w:t xml:space="preserve">Povinné odborné predmety </w:t>
            </w:r>
          </w:p>
        </w:tc>
        <w:tc>
          <w:tcPr>
            <w:tcW w:w="5684" w:type="dxa"/>
            <w:gridSpan w:val="6"/>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ekonomika</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úvod do sveta práce</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osobné financie</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základy podnikania</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0855D7"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spotrebiteľská výchova</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7" w:type="dxa"/>
            <w:shd w:val="clear" w:color="auto" w:fill="auto"/>
          </w:tcPr>
          <w:p w:rsidR="00F13441" w:rsidRPr="00AC2B3B" w:rsidRDefault="00F13441" w:rsidP="00F13441">
            <w:pPr>
              <w:spacing w:after="0" w:line="240" w:lineRule="auto"/>
              <w:jc w:val="center"/>
              <w:rPr>
                <w:rFonts w:ascii="Times New Roman" w:eastAsia="Times New Roman" w:hAnsi="Times New Roman" w:cs="Times New Roman"/>
                <w:sz w:val="24"/>
                <w:szCs w:val="24"/>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spoločenská komunikácia</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7" w:type="dxa"/>
            <w:shd w:val="clear" w:color="auto" w:fill="auto"/>
          </w:tcPr>
          <w:p w:rsidR="00F13441" w:rsidRPr="00AC2B3B" w:rsidRDefault="000855D7"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0855D7"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Times New Roman" w:eastAsia="Times New Roman" w:hAnsi="Times New Roman" w:cs="Times New Roman"/>
                <w:sz w:val="24"/>
                <w:szCs w:val="24"/>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0855D7"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potraviny a výživa</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technológia</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r>
      <w:tr w:rsidR="00F13441" w:rsidRPr="00AC2B3B" w:rsidTr="00F13441">
        <w:tc>
          <w:tcPr>
            <w:tcW w:w="3420" w:type="dxa"/>
            <w:tcBorders>
              <w:top w:val="single" w:sz="4" w:space="0" w:color="auto"/>
              <w:left w:val="single" w:sz="4" w:space="0" w:color="auto"/>
              <w:bottom w:val="single" w:sz="4" w:space="0" w:color="auto"/>
              <w:right w:val="single" w:sz="4" w:space="0" w:color="auto"/>
            </w:tcBorders>
          </w:tcPr>
          <w:p w:rsidR="00F13441" w:rsidRPr="00285E5F" w:rsidRDefault="00F13441" w:rsidP="00F13441">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 xml:space="preserve">stolovanie </w:t>
            </w:r>
          </w:p>
        </w:tc>
        <w:tc>
          <w:tcPr>
            <w:tcW w:w="947" w:type="dxa"/>
            <w:tcBorders>
              <w:left w:val="single" w:sz="4" w:space="0" w:color="auto"/>
            </w:tcBorders>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F13441" w:rsidRPr="00AC2B3B" w:rsidRDefault="00F13441" w:rsidP="00F13441">
            <w:pPr>
              <w:spacing w:after="0" w:line="240" w:lineRule="auto"/>
              <w:jc w:val="center"/>
              <w:rPr>
                <w:rFonts w:ascii="Arial" w:eastAsia="Times New Roman" w:hAnsi="Arial" w:cs="Arial"/>
                <w:b/>
                <w:sz w:val="18"/>
                <w:szCs w:val="18"/>
                <w:lang w:eastAsia="sk-SK"/>
              </w:rPr>
            </w:pPr>
          </w:p>
        </w:tc>
      </w:tr>
      <w:tr w:rsidR="000855D7" w:rsidRPr="00AC2B3B" w:rsidTr="00F13441">
        <w:tc>
          <w:tcPr>
            <w:tcW w:w="3420" w:type="dxa"/>
            <w:tcBorders>
              <w:top w:val="single" w:sz="4" w:space="0" w:color="auto"/>
              <w:left w:val="single" w:sz="4" w:space="0" w:color="auto"/>
              <w:bottom w:val="single" w:sz="4" w:space="0" w:color="auto"/>
              <w:right w:val="single" w:sz="4" w:space="0" w:color="auto"/>
            </w:tcBorders>
          </w:tcPr>
          <w:p w:rsidR="000855D7" w:rsidRPr="00285E5F" w:rsidRDefault="000855D7" w:rsidP="000855D7">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regionálna gastronómia</w:t>
            </w:r>
          </w:p>
        </w:tc>
        <w:tc>
          <w:tcPr>
            <w:tcW w:w="947" w:type="dxa"/>
            <w:tcBorders>
              <w:left w:val="single" w:sz="4" w:space="0" w:color="auto"/>
            </w:tcBorders>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c>
          <w:tcPr>
            <w:tcW w:w="948" w:type="dxa"/>
            <w:shd w:val="clear" w:color="auto" w:fill="auto"/>
          </w:tcPr>
          <w:p w:rsidR="000855D7" w:rsidRDefault="000855D7" w:rsidP="000855D7">
            <w:pPr>
              <w:spacing w:after="0" w:line="240" w:lineRule="auto"/>
              <w:jc w:val="center"/>
            </w:pPr>
            <w:r w:rsidRPr="005D105A">
              <w:rPr>
                <w:rFonts w:ascii="Arial" w:eastAsia="Times New Roman" w:hAnsi="Arial" w:cs="Arial"/>
                <w:b/>
                <w:sz w:val="18"/>
                <w:szCs w:val="18"/>
                <w:lang w:eastAsia="sk-SK"/>
              </w:rPr>
              <w:sym w:font="Wingdings" w:char="F04A"/>
            </w: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c>
          <w:tcPr>
            <w:tcW w:w="948"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r>
      <w:tr w:rsidR="000855D7" w:rsidRPr="00AC2B3B" w:rsidTr="00F13441">
        <w:tc>
          <w:tcPr>
            <w:tcW w:w="3420" w:type="dxa"/>
            <w:tcBorders>
              <w:top w:val="single" w:sz="4" w:space="0" w:color="auto"/>
              <w:left w:val="single" w:sz="4" w:space="0" w:color="auto"/>
              <w:bottom w:val="single" w:sz="4" w:space="0" w:color="auto"/>
              <w:right w:val="single" w:sz="4" w:space="0" w:color="auto"/>
            </w:tcBorders>
          </w:tcPr>
          <w:p w:rsidR="000855D7" w:rsidRPr="00285E5F" w:rsidRDefault="000855D7" w:rsidP="000855D7">
            <w:pPr>
              <w:spacing w:after="0" w:line="240" w:lineRule="auto"/>
              <w:rPr>
                <w:rFonts w:ascii="Arial" w:eastAsia="Times New Roman" w:hAnsi="Arial" w:cs="Arial"/>
                <w:sz w:val="18"/>
                <w:szCs w:val="18"/>
                <w:lang w:eastAsia="sk-SK"/>
              </w:rPr>
            </w:pPr>
            <w:r w:rsidRPr="00285E5F">
              <w:rPr>
                <w:rFonts w:ascii="Arial" w:eastAsia="Times New Roman" w:hAnsi="Arial" w:cs="Arial"/>
                <w:sz w:val="18"/>
                <w:szCs w:val="18"/>
                <w:lang w:eastAsia="sk-SK"/>
              </w:rPr>
              <w:t>špeciálna obsluha</w:t>
            </w:r>
          </w:p>
        </w:tc>
        <w:tc>
          <w:tcPr>
            <w:tcW w:w="947" w:type="dxa"/>
            <w:tcBorders>
              <w:left w:val="single" w:sz="4" w:space="0" w:color="auto"/>
            </w:tcBorders>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c>
          <w:tcPr>
            <w:tcW w:w="948" w:type="dxa"/>
            <w:shd w:val="clear" w:color="auto" w:fill="auto"/>
          </w:tcPr>
          <w:p w:rsidR="000855D7" w:rsidRDefault="000855D7" w:rsidP="000855D7">
            <w:pPr>
              <w:spacing w:after="0" w:line="240" w:lineRule="auto"/>
              <w:jc w:val="center"/>
            </w:pPr>
            <w:r w:rsidRPr="005D105A">
              <w:rPr>
                <w:rFonts w:ascii="Arial" w:eastAsia="Times New Roman" w:hAnsi="Arial" w:cs="Arial"/>
                <w:b/>
                <w:sz w:val="18"/>
                <w:szCs w:val="18"/>
                <w:lang w:eastAsia="sk-SK"/>
              </w:rPr>
              <w:sym w:font="Wingdings" w:char="F04A"/>
            </w: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c>
          <w:tcPr>
            <w:tcW w:w="948"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r>
      <w:tr w:rsidR="000855D7" w:rsidRPr="00AC2B3B" w:rsidTr="00F13441">
        <w:tc>
          <w:tcPr>
            <w:tcW w:w="3420" w:type="dxa"/>
            <w:tcBorders>
              <w:top w:val="single" w:sz="4" w:space="0" w:color="auto"/>
              <w:left w:val="single" w:sz="4" w:space="0" w:color="auto"/>
              <w:bottom w:val="single" w:sz="4" w:space="0" w:color="auto"/>
              <w:right w:val="single" w:sz="4" w:space="0" w:color="auto"/>
            </w:tcBorders>
          </w:tcPr>
          <w:p w:rsidR="000855D7" w:rsidRPr="00285E5F" w:rsidRDefault="000855D7" w:rsidP="000855D7">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xml:space="preserve">odborný výcvik </w:t>
            </w:r>
          </w:p>
        </w:tc>
        <w:tc>
          <w:tcPr>
            <w:tcW w:w="947" w:type="dxa"/>
            <w:tcBorders>
              <w:left w:val="single" w:sz="4" w:space="0" w:color="auto"/>
            </w:tcBorders>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0855D7" w:rsidRPr="00AC2B3B" w:rsidRDefault="000855D7" w:rsidP="000855D7">
            <w:pPr>
              <w:spacing w:after="0" w:line="240" w:lineRule="auto"/>
              <w:jc w:val="center"/>
              <w:rPr>
                <w:rFonts w:ascii="Arial" w:eastAsia="Times New Roman" w:hAnsi="Arial" w:cs="Arial"/>
                <w:b/>
                <w:sz w:val="18"/>
                <w:szCs w:val="18"/>
                <w:lang w:eastAsia="sk-SK"/>
              </w:rPr>
            </w:pPr>
          </w:p>
        </w:tc>
      </w:tr>
      <w:tr w:rsidR="00AC2B3B" w:rsidRPr="00AC2B3B" w:rsidTr="00F13441">
        <w:tc>
          <w:tcPr>
            <w:tcW w:w="3420" w:type="dxa"/>
            <w:tcBorders>
              <w:top w:val="single" w:sz="4" w:space="0" w:color="auto"/>
            </w:tcBorders>
            <w:shd w:val="clear" w:color="auto" w:fill="FFFF99"/>
          </w:tcPr>
          <w:p w:rsidR="00AC2B3B" w:rsidRPr="00AC2B3B" w:rsidRDefault="00AC2B3B" w:rsidP="00AC2B3B">
            <w:pPr>
              <w:spacing w:after="0" w:line="240" w:lineRule="auto"/>
              <w:jc w:val="both"/>
              <w:rPr>
                <w:rFonts w:ascii="Arial" w:eastAsia="Times New Roman" w:hAnsi="Arial" w:cs="Arial"/>
                <w:b/>
                <w:sz w:val="18"/>
                <w:szCs w:val="18"/>
                <w:lang w:eastAsia="sk-SK"/>
              </w:rPr>
            </w:pPr>
            <w:r w:rsidRPr="00AC2B3B">
              <w:rPr>
                <w:rFonts w:ascii="Arial" w:eastAsia="Times New Roman" w:hAnsi="Arial" w:cs="Arial"/>
                <w:b/>
                <w:sz w:val="18"/>
                <w:szCs w:val="18"/>
                <w:lang w:eastAsia="sk-SK"/>
              </w:rPr>
              <w:t>Účelové kurzy</w:t>
            </w:r>
          </w:p>
        </w:tc>
        <w:tc>
          <w:tcPr>
            <w:tcW w:w="5684" w:type="dxa"/>
            <w:gridSpan w:val="6"/>
            <w:shd w:val="clear" w:color="auto" w:fill="FFFF99"/>
          </w:tcPr>
          <w:p w:rsidR="00AC2B3B" w:rsidRPr="00AC2B3B" w:rsidRDefault="00AC2B3B" w:rsidP="00AC2B3B">
            <w:pPr>
              <w:spacing w:after="0" w:line="240" w:lineRule="auto"/>
              <w:jc w:val="center"/>
              <w:rPr>
                <w:rFonts w:ascii="Arial" w:eastAsia="Times New Roman" w:hAnsi="Arial" w:cs="Arial"/>
                <w:b/>
                <w:sz w:val="18"/>
                <w:szCs w:val="18"/>
                <w:lang w:eastAsia="sk-SK"/>
              </w:rPr>
            </w:pP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Ochrana života a zdravia</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tabs>
                <w:tab w:val="left" w:pos="260"/>
                <w:tab w:val="center" w:pos="365"/>
              </w:tabs>
              <w:spacing w:after="0" w:line="240" w:lineRule="auto"/>
              <w:rPr>
                <w:rFonts w:ascii="Arial" w:eastAsia="Times New Roman" w:hAnsi="Arial" w:cs="Arial"/>
                <w:b/>
                <w:sz w:val="18"/>
                <w:szCs w:val="18"/>
                <w:lang w:eastAsia="sk-SK"/>
              </w:rPr>
            </w:pP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r w:rsidR="00AC2B3B" w:rsidRPr="00AC2B3B" w:rsidTr="00695340">
        <w:tc>
          <w:tcPr>
            <w:tcW w:w="3420" w:type="dxa"/>
            <w:shd w:val="clear" w:color="auto" w:fill="auto"/>
          </w:tcPr>
          <w:p w:rsidR="00AC2B3B" w:rsidRPr="00AC2B3B" w:rsidRDefault="00AC2B3B" w:rsidP="00AC2B3B">
            <w:pPr>
              <w:spacing w:after="0" w:line="240" w:lineRule="auto"/>
              <w:jc w:val="both"/>
              <w:rPr>
                <w:rFonts w:ascii="Arial" w:eastAsia="Times New Roman" w:hAnsi="Arial" w:cs="Arial"/>
                <w:sz w:val="18"/>
                <w:szCs w:val="18"/>
                <w:lang w:eastAsia="sk-SK"/>
              </w:rPr>
            </w:pPr>
            <w:r w:rsidRPr="00AC2B3B">
              <w:rPr>
                <w:rFonts w:ascii="Arial" w:eastAsia="Times New Roman" w:hAnsi="Arial" w:cs="Arial"/>
                <w:sz w:val="18"/>
                <w:szCs w:val="18"/>
                <w:lang w:eastAsia="sk-SK"/>
              </w:rPr>
              <w:t>Telovýchovno-výcvikový kurz</w:t>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7"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p>
        </w:tc>
        <w:tc>
          <w:tcPr>
            <w:tcW w:w="948" w:type="dxa"/>
            <w:shd w:val="clear" w:color="auto" w:fill="auto"/>
          </w:tcPr>
          <w:p w:rsidR="00AC2B3B" w:rsidRPr="00AC2B3B" w:rsidRDefault="00AC2B3B" w:rsidP="00AC2B3B">
            <w:pPr>
              <w:spacing w:after="0" w:line="240" w:lineRule="auto"/>
              <w:jc w:val="center"/>
              <w:rPr>
                <w:rFonts w:ascii="Arial" w:eastAsia="Times New Roman" w:hAnsi="Arial" w:cs="Arial"/>
                <w:b/>
                <w:sz w:val="18"/>
                <w:szCs w:val="18"/>
                <w:lang w:eastAsia="sk-SK"/>
              </w:rPr>
            </w:pPr>
            <w:r w:rsidRPr="00AC2B3B">
              <w:rPr>
                <w:rFonts w:ascii="Arial" w:eastAsia="Times New Roman" w:hAnsi="Arial" w:cs="Arial"/>
                <w:b/>
                <w:sz w:val="18"/>
                <w:szCs w:val="18"/>
                <w:lang w:eastAsia="sk-SK"/>
              </w:rPr>
              <w:sym w:font="Wingdings" w:char="F04A"/>
            </w:r>
          </w:p>
        </w:tc>
      </w:tr>
    </w:tbl>
    <w:p w:rsidR="00AC2B3B" w:rsidRPr="00AC2B3B" w:rsidRDefault="00AC2B3B" w:rsidP="00AC2B3B">
      <w:pPr>
        <w:suppressAutoHyphens/>
        <w:spacing w:before="24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AC2B3B">
        <w:rPr>
          <w:rFonts w:ascii="Arial" w:eastAsia="Times New Roman" w:hAnsi="Arial" w:cs="Arial"/>
          <w:sz w:val="20"/>
          <w:szCs w:val="20"/>
          <w:u w:val="single"/>
          <w:lang w:eastAsia="ja-JP"/>
        </w:rPr>
        <w:t>spoločný postup</w:t>
      </w:r>
      <w:r w:rsidRPr="00AC2B3B">
        <w:rPr>
          <w:rFonts w:ascii="Arial" w:eastAsia="Times New Roman" w:hAnsi="Arial" w:cs="Arial"/>
          <w:sz w:val="20"/>
          <w:szCs w:val="20"/>
          <w:lang w:eastAsia="ja-JP"/>
        </w:rPr>
        <w:t xml:space="preserve">, prostredníctvom ktorého by učitelia doviedli žiakov k vytváraniu alebo ďalšiemu rozvoju kľúčových kompetencií.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VVS sú v našom školskom vzdelávacom programe stanovené pre každý vyučovací predmet a pre vybrané kľúčové kompetencie tak, ako to ukazuje tabuľka. Táto stratégia bola odsúhlasená všetkými predmetovými komisiami na škole.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Times New Roman" w:eastAsia="Times New Roman" w:hAnsi="Times New Roman" w:cs="Times New Roman"/>
          <w:sz w:val="24"/>
          <w:szCs w:val="20"/>
          <w:lang w:eastAsia="ja-JP"/>
        </w:rPr>
      </w:pPr>
    </w:p>
    <w:p w:rsidR="00AC2B3B" w:rsidRPr="00AC2B3B" w:rsidRDefault="00AC2B3B" w:rsidP="00AC2B3B">
      <w:pPr>
        <w:suppressAutoHyphens/>
        <w:spacing w:before="120" w:after="0" w:line="240" w:lineRule="auto"/>
        <w:jc w:val="both"/>
        <w:rPr>
          <w:rFonts w:ascii="Arial" w:eastAsia="Times New Roman" w:hAnsi="Arial" w:cs="Arial"/>
          <w:sz w:val="18"/>
          <w:szCs w:val="18"/>
          <w:lang w:eastAsia="ja-JP"/>
        </w:rPr>
      </w:pPr>
    </w:p>
    <w:p w:rsidR="00AC2B3B" w:rsidRDefault="00AC2B3B" w:rsidP="00AC2B3B">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r w:rsidRPr="00804F34">
        <w:rPr>
          <w:rFonts w:ascii="Monotype Corsiva" w:eastAsia="Times New Roman" w:hAnsi="Monotype Corsiva" w:cs="Arial"/>
          <w:b/>
          <w:sz w:val="52"/>
          <w:szCs w:val="52"/>
          <w:lang w:eastAsia="sk-SK"/>
          <w14:shadow w14:blurRad="50800" w14:dist="38100" w14:dir="2700000" w14:sx="100000" w14:sy="100000" w14:kx="0" w14:ky="0" w14:algn="tl">
            <w14:srgbClr w14:val="000000">
              <w14:alpha w14:val="60000"/>
            </w14:srgbClr>
          </w14:shadow>
        </w:rPr>
        <w:t>U</w:t>
      </w:r>
      <w:r w:rsidRPr="00804F34">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t>čebné osnovy</w:t>
      </w:r>
    </w:p>
    <w:p w:rsidR="00B3050A" w:rsidRPr="00804F34" w:rsidRDefault="00B3050A" w:rsidP="00AC2B3B">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t>všeobecnovzdelávacích predmetov</w:t>
      </w: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240"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jc w:val="both"/>
        <w:rPr>
          <w:rFonts w:ascii="Arial" w:eastAsia="Times New Roman" w:hAnsi="Arial" w:cs="Arial"/>
          <w:b/>
          <w:sz w:val="16"/>
          <w:szCs w:val="16"/>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720"/>
      </w:tblGrid>
      <w:tr w:rsidR="00AC2B3B" w:rsidRPr="00AC2B3B" w:rsidTr="004406F9">
        <w:tc>
          <w:tcPr>
            <w:tcW w:w="4319" w:type="dxa"/>
            <w:tcBorders>
              <w:top w:val="single" w:sz="12"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br w:type="page"/>
              <w:t>Názov a adresa školy</w:t>
            </w:r>
          </w:p>
        </w:tc>
        <w:tc>
          <w:tcPr>
            <w:tcW w:w="4859" w:type="dxa"/>
            <w:tcBorders>
              <w:top w:val="single" w:sz="12"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Hotelová akadémia</w:t>
            </w:r>
          </w:p>
          <w:p w:rsidR="00B3050A"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Radničné námestie 1</w:t>
            </w:r>
          </w:p>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052 01 Spišská Nová Ves</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63 Ekonomika a organizácia, obchod a služby</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6444 H čašník, servírka</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6445 H kuchár</w:t>
            </w:r>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AC2B3B" w:rsidRPr="00AC2B3B" w:rsidTr="004406F9">
        <w:tc>
          <w:tcPr>
            <w:tcW w:w="4319"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59"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AC2B3B" w:rsidRPr="00AC2B3B" w:rsidTr="004406F9">
        <w:tc>
          <w:tcPr>
            <w:tcW w:w="4319" w:type="dxa"/>
            <w:tcBorders>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59" w:type="dxa"/>
            <w:tcBorders>
              <w:left w:val="single" w:sz="12" w:space="0" w:color="auto"/>
              <w:bottom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denná</w:t>
            </w:r>
          </w:p>
        </w:tc>
      </w:tr>
    </w:tbl>
    <w:p w:rsidR="00AC2B3B" w:rsidRPr="00AC2B3B" w:rsidRDefault="00AC2B3B" w:rsidP="00AC2B3B">
      <w:pPr>
        <w:spacing w:before="120" w:after="0" w:line="240" w:lineRule="auto"/>
        <w:jc w:val="center"/>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center"/>
        <w:rPr>
          <w:rFonts w:ascii="Arial" w:eastAsia="Times New Roman" w:hAnsi="Arial" w:cs="Arial"/>
          <w:b/>
          <w:color w:val="0000FF"/>
          <w:sz w:val="20"/>
          <w:szCs w:val="20"/>
          <w:lang w:eastAsia="sk-SK"/>
        </w:rPr>
      </w:pPr>
    </w:p>
    <w:p w:rsidR="00D11ED1" w:rsidRDefault="00D11ED1" w:rsidP="00D11ED1">
      <w:pPr>
        <w:spacing w:before="120" w:after="0" w:line="240" w:lineRule="auto"/>
        <w:jc w:val="both"/>
        <w:rPr>
          <w:rFonts w:ascii="Arial" w:eastAsia="Times New Roman" w:hAnsi="Arial" w:cs="Arial"/>
          <w:b/>
          <w:sz w:val="24"/>
          <w:szCs w:val="24"/>
          <w:lang w:eastAsia="sk-SK"/>
        </w:rPr>
      </w:pPr>
    </w:p>
    <w:p w:rsidR="00D11ED1" w:rsidRPr="00B3050A" w:rsidRDefault="00D11ED1" w:rsidP="00D11ED1">
      <w:pPr>
        <w:spacing w:before="120" w:after="0" w:line="240" w:lineRule="auto"/>
        <w:jc w:val="both"/>
        <w:rPr>
          <w:rFonts w:ascii="Monotype Corsiva" w:eastAsia="Times New Roman" w:hAnsi="Monotype Corsiva" w:cs="Arial"/>
          <w:b/>
          <w:sz w:val="40"/>
          <w:szCs w:val="40"/>
          <w:lang w:eastAsia="sk-SK"/>
        </w:rPr>
      </w:pPr>
      <w:r w:rsidRPr="00B3050A">
        <w:rPr>
          <w:rFonts w:ascii="Monotype Corsiva" w:eastAsia="Times New Roman" w:hAnsi="Monotype Corsiva" w:cs="Arial"/>
          <w:b/>
          <w:sz w:val="40"/>
          <w:szCs w:val="40"/>
          <w:lang w:eastAsia="sk-SK"/>
        </w:rPr>
        <w:t>Odkazy na učebné osnovy:</w:t>
      </w:r>
    </w:p>
    <w:p w:rsidR="00C865C7" w:rsidRPr="000A686D" w:rsidRDefault="00C865C7" w:rsidP="00B3050A">
      <w:pPr>
        <w:pStyle w:val="Odsekzoznamu"/>
        <w:spacing w:before="120" w:after="0" w:line="240" w:lineRule="auto"/>
        <w:ind w:left="1440"/>
        <w:jc w:val="both"/>
        <w:rPr>
          <w:rFonts w:ascii="Arial" w:eastAsia="Times New Roman" w:hAnsi="Arial" w:cs="Arial"/>
          <w:b/>
          <w:sz w:val="28"/>
          <w:szCs w:val="28"/>
          <w:lang w:eastAsia="sk-SK"/>
        </w:rPr>
      </w:pPr>
    </w:p>
    <w:p w:rsidR="00AC2B3B" w:rsidRPr="00322F6D"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15" w:history="1">
        <w:r w:rsidR="00D11ED1" w:rsidRPr="00322F6D">
          <w:rPr>
            <w:rStyle w:val="Hypertextovprepojenie"/>
            <w:rFonts w:ascii="Arial" w:eastAsia="Times New Roman" w:hAnsi="Arial" w:cs="Arial"/>
            <w:sz w:val="24"/>
            <w:szCs w:val="24"/>
            <w:lang w:eastAsia="sk-SK"/>
          </w:rPr>
          <w:t>Slovenský jazyk a literatúra</w:t>
        </w:r>
      </w:hyperlink>
    </w:p>
    <w:p w:rsidR="00D11ED1" w:rsidRPr="00322F6D" w:rsidRDefault="00DC35F8" w:rsidP="000C20C4">
      <w:pPr>
        <w:pStyle w:val="Odsekzoznamu"/>
        <w:numPr>
          <w:ilvl w:val="0"/>
          <w:numId w:val="22"/>
        </w:numPr>
        <w:spacing w:before="120" w:after="0" w:line="240" w:lineRule="auto"/>
        <w:jc w:val="both"/>
        <w:rPr>
          <w:rStyle w:val="Hypertextovprepojenie"/>
          <w:rFonts w:ascii="Arial" w:eastAsia="Times New Roman" w:hAnsi="Arial" w:cs="Arial"/>
          <w:sz w:val="24"/>
          <w:szCs w:val="24"/>
          <w:lang w:eastAsia="sk-SK"/>
        </w:rPr>
      </w:pPr>
      <w:r w:rsidRPr="00322F6D">
        <w:rPr>
          <w:rFonts w:ascii="Arial" w:eastAsia="Times New Roman" w:hAnsi="Arial" w:cs="Arial"/>
          <w:sz w:val="24"/>
          <w:szCs w:val="24"/>
          <w:lang w:eastAsia="sk-SK"/>
        </w:rPr>
        <w:fldChar w:fldCharType="begin"/>
      </w:r>
      <w:r w:rsidR="001B44A2" w:rsidRPr="00322F6D">
        <w:rPr>
          <w:rFonts w:ascii="Arial" w:eastAsia="Times New Roman" w:hAnsi="Arial" w:cs="Arial"/>
          <w:sz w:val="24"/>
          <w:szCs w:val="24"/>
          <w:lang w:eastAsia="sk-SK"/>
        </w:rPr>
        <w:instrText>HYPERLINK "učebné%20osnovy/cudzí%20jazyk%20-%20anglický%20jazyk.docx"</w:instrText>
      </w:r>
      <w:r w:rsidRPr="00322F6D">
        <w:rPr>
          <w:rFonts w:ascii="Arial" w:eastAsia="Times New Roman" w:hAnsi="Arial" w:cs="Arial"/>
          <w:sz w:val="24"/>
          <w:szCs w:val="24"/>
          <w:lang w:eastAsia="sk-SK"/>
        </w:rPr>
        <w:fldChar w:fldCharType="separate"/>
      </w:r>
      <w:r w:rsidR="00BB2E43" w:rsidRPr="00322F6D">
        <w:rPr>
          <w:rStyle w:val="Hypertextovprepojenie"/>
          <w:rFonts w:ascii="Arial" w:eastAsia="Times New Roman" w:hAnsi="Arial" w:cs="Arial"/>
          <w:sz w:val="24"/>
          <w:szCs w:val="24"/>
          <w:lang w:eastAsia="sk-SK"/>
        </w:rPr>
        <w:t>Cudzí j</w:t>
      </w:r>
      <w:r w:rsidR="00C865C7" w:rsidRPr="00322F6D">
        <w:rPr>
          <w:rStyle w:val="Hypertextovprepojenie"/>
          <w:rFonts w:ascii="Arial" w:eastAsia="Times New Roman" w:hAnsi="Arial" w:cs="Arial"/>
          <w:sz w:val="24"/>
          <w:szCs w:val="24"/>
          <w:lang w:eastAsia="sk-SK"/>
        </w:rPr>
        <w:t>azyk</w:t>
      </w:r>
      <w:r w:rsidRPr="00322F6D">
        <w:rPr>
          <w:rStyle w:val="Hypertextovprepojenie"/>
          <w:rFonts w:ascii="Arial" w:eastAsia="Times New Roman" w:hAnsi="Arial" w:cs="Arial"/>
          <w:sz w:val="24"/>
          <w:szCs w:val="24"/>
          <w:lang w:eastAsia="sk-SK"/>
        </w:rPr>
        <w:t xml:space="preserve"> – anglický jazyk</w:t>
      </w:r>
    </w:p>
    <w:p w:rsidR="00C865C7" w:rsidRPr="00322F6D" w:rsidRDefault="00DC35F8" w:rsidP="000C20C4">
      <w:pPr>
        <w:pStyle w:val="Odsekzoznamu"/>
        <w:numPr>
          <w:ilvl w:val="0"/>
          <w:numId w:val="22"/>
        </w:numPr>
        <w:spacing w:before="120" w:after="0" w:line="240" w:lineRule="auto"/>
        <w:jc w:val="both"/>
        <w:rPr>
          <w:rStyle w:val="Hypertextovprepojenie"/>
          <w:rFonts w:ascii="Arial" w:eastAsia="Times New Roman" w:hAnsi="Arial" w:cs="Arial"/>
          <w:sz w:val="24"/>
          <w:szCs w:val="24"/>
          <w:lang w:eastAsia="sk-SK"/>
        </w:rPr>
      </w:pPr>
      <w:r w:rsidRPr="00322F6D">
        <w:rPr>
          <w:rFonts w:ascii="Arial" w:eastAsia="Times New Roman" w:hAnsi="Arial" w:cs="Arial"/>
          <w:sz w:val="24"/>
          <w:szCs w:val="24"/>
          <w:lang w:eastAsia="sk-SK"/>
        </w:rPr>
        <w:fldChar w:fldCharType="end"/>
      </w:r>
      <w:r w:rsidR="004A3F2C" w:rsidRPr="00322F6D">
        <w:rPr>
          <w:rFonts w:ascii="Arial" w:eastAsia="Times New Roman" w:hAnsi="Arial" w:cs="Arial"/>
          <w:sz w:val="24"/>
          <w:szCs w:val="24"/>
          <w:lang w:eastAsia="sk-SK"/>
        </w:rPr>
        <w:fldChar w:fldCharType="begin"/>
      </w:r>
      <w:r w:rsidR="001B44A2" w:rsidRPr="00322F6D">
        <w:rPr>
          <w:rFonts w:ascii="Arial" w:eastAsia="Times New Roman" w:hAnsi="Arial" w:cs="Arial"/>
          <w:sz w:val="24"/>
          <w:szCs w:val="24"/>
          <w:lang w:eastAsia="sk-SK"/>
        </w:rPr>
        <w:instrText>HYPERLINK "učebné%20osnovy/komunikácia%20v%20anglickom%20jazyku.docx"</w:instrText>
      </w:r>
      <w:r w:rsidR="004A3F2C" w:rsidRPr="00322F6D">
        <w:rPr>
          <w:rFonts w:ascii="Arial" w:eastAsia="Times New Roman" w:hAnsi="Arial" w:cs="Arial"/>
          <w:sz w:val="24"/>
          <w:szCs w:val="24"/>
          <w:lang w:eastAsia="sk-SK"/>
        </w:rPr>
        <w:fldChar w:fldCharType="separate"/>
      </w:r>
      <w:r w:rsidR="00C865C7" w:rsidRPr="00322F6D">
        <w:rPr>
          <w:rStyle w:val="Hypertextovprepojenie"/>
          <w:rFonts w:ascii="Arial" w:eastAsia="Times New Roman" w:hAnsi="Arial" w:cs="Arial"/>
          <w:sz w:val="24"/>
          <w:szCs w:val="24"/>
          <w:lang w:eastAsia="sk-SK"/>
        </w:rPr>
        <w:t>Komunikácia v </w:t>
      </w:r>
      <w:r w:rsidR="00273412" w:rsidRPr="00322F6D">
        <w:rPr>
          <w:rStyle w:val="Hypertextovprepojenie"/>
          <w:rFonts w:ascii="Arial" w:eastAsia="Times New Roman" w:hAnsi="Arial" w:cs="Arial"/>
          <w:sz w:val="24"/>
          <w:szCs w:val="24"/>
          <w:lang w:eastAsia="sk-SK"/>
        </w:rPr>
        <w:t>anglickom</w:t>
      </w:r>
      <w:r w:rsidR="00C865C7" w:rsidRPr="00322F6D">
        <w:rPr>
          <w:rStyle w:val="Hypertextovprepojenie"/>
          <w:rFonts w:ascii="Arial" w:eastAsia="Times New Roman" w:hAnsi="Arial" w:cs="Arial"/>
          <w:sz w:val="24"/>
          <w:szCs w:val="24"/>
          <w:lang w:eastAsia="sk-SK"/>
        </w:rPr>
        <w:t xml:space="preserve"> jazyku</w:t>
      </w:r>
    </w:p>
    <w:p w:rsidR="00C865C7" w:rsidRPr="00322F6D" w:rsidRDefault="004A3F2C" w:rsidP="000C20C4">
      <w:pPr>
        <w:pStyle w:val="Odsekzoznamu"/>
        <w:numPr>
          <w:ilvl w:val="0"/>
          <w:numId w:val="22"/>
        </w:numPr>
        <w:spacing w:before="120" w:after="0" w:line="240" w:lineRule="auto"/>
        <w:jc w:val="both"/>
        <w:rPr>
          <w:rFonts w:ascii="Arial" w:eastAsia="Times New Roman" w:hAnsi="Arial" w:cs="Arial"/>
          <w:sz w:val="24"/>
          <w:szCs w:val="24"/>
          <w:lang w:eastAsia="sk-SK"/>
        </w:rPr>
      </w:pPr>
      <w:r w:rsidRPr="00322F6D">
        <w:rPr>
          <w:rFonts w:ascii="Arial" w:eastAsia="Times New Roman" w:hAnsi="Arial" w:cs="Arial"/>
          <w:sz w:val="24"/>
          <w:szCs w:val="24"/>
          <w:lang w:eastAsia="sk-SK"/>
        </w:rPr>
        <w:fldChar w:fldCharType="end"/>
      </w:r>
      <w:hyperlink r:id="rId16" w:history="1">
        <w:r w:rsidR="00C865C7" w:rsidRPr="00322F6D">
          <w:rPr>
            <w:rStyle w:val="Hypertextovprepojenie"/>
            <w:rFonts w:ascii="Arial" w:eastAsia="Times New Roman" w:hAnsi="Arial" w:cs="Arial"/>
            <w:sz w:val="24"/>
            <w:szCs w:val="24"/>
            <w:lang w:eastAsia="sk-SK"/>
          </w:rPr>
          <w:t>Občianska náuka</w:t>
        </w:r>
      </w:hyperlink>
    </w:p>
    <w:p w:rsidR="00C865C7" w:rsidRPr="00322F6D"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17" w:history="1">
        <w:r w:rsidR="00C865C7" w:rsidRPr="00322F6D">
          <w:rPr>
            <w:rStyle w:val="Hypertextovprepojenie"/>
            <w:rFonts w:ascii="Arial" w:eastAsia="Times New Roman" w:hAnsi="Arial" w:cs="Arial"/>
            <w:sz w:val="24"/>
            <w:szCs w:val="24"/>
            <w:lang w:eastAsia="sk-SK"/>
          </w:rPr>
          <w:t>Etická výchova</w:t>
        </w:r>
      </w:hyperlink>
    </w:p>
    <w:p w:rsidR="00C865C7" w:rsidRPr="00322F6D"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18" w:history="1">
        <w:r w:rsidR="00C865C7" w:rsidRPr="00322F6D">
          <w:rPr>
            <w:rStyle w:val="Hypertextovprepojenie"/>
            <w:rFonts w:ascii="Arial" w:eastAsia="Times New Roman" w:hAnsi="Arial" w:cs="Arial"/>
            <w:sz w:val="24"/>
            <w:szCs w:val="24"/>
            <w:lang w:eastAsia="sk-SK"/>
          </w:rPr>
          <w:t>Náboženská výchova</w:t>
        </w:r>
      </w:hyperlink>
    </w:p>
    <w:p w:rsidR="00C865C7" w:rsidRPr="00322F6D"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19" w:history="1">
        <w:r w:rsidR="00C865C7" w:rsidRPr="00322F6D">
          <w:rPr>
            <w:rStyle w:val="Hypertextovprepojenie"/>
            <w:rFonts w:ascii="Arial" w:eastAsia="Times New Roman" w:hAnsi="Arial" w:cs="Arial"/>
            <w:sz w:val="24"/>
            <w:szCs w:val="24"/>
            <w:lang w:eastAsia="sk-SK"/>
          </w:rPr>
          <w:t>Biológia</w:t>
        </w:r>
      </w:hyperlink>
    </w:p>
    <w:p w:rsidR="00C865C7" w:rsidRPr="00322F6D"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0" w:history="1">
        <w:r w:rsidR="00C865C7" w:rsidRPr="00322F6D">
          <w:rPr>
            <w:rStyle w:val="Hypertextovprepojenie"/>
            <w:rFonts w:ascii="Arial" w:eastAsia="Times New Roman" w:hAnsi="Arial" w:cs="Arial"/>
            <w:sz w:val="24"/>
            <w:szCs w:val="24"/>
            <w:lang w:eastAsia="sk-SK"/>
          </w:rPr>
          <w:t>Matematika</w:t>
        </w:r>
      </w:hyperlink>
    </w:p>
    <w:p w:rsidR="00C865C7" w:rsidRPr="00322F6D"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1" w:history="1">
        <w:r w:rsidR="00C865C7" w:rsidRPr="00322F6D">
          <w:rPr>
            <w:rStyle w:val="Hypertextovprepojenie"/>
            <w:rFonts w:ascii="Arial" w:eastAsia="Times New Roman" w:hAnsi="Arial" w:cs="Arial"/>
            <w:sz w:val="24"/>
            <w:szCs w:val="24"/>
            <w:lang w:eastAsia="sk-SK"/>
          </w:rPr>
          <w:t>Informatika</w:t>
        </w:r>
      </w:hyperlink>
    </w:p>
    <w:p w:rsidR="00C865C7" w:rsidRPr="00C5115D" w:rsidRDefault="004D5741" w:rsidP="000C20C4">
      <w:pPr>
        <w:pStyle w:val="Odsekzoznamu"/>
        <w:numPr>
          <w:ilvl w:val="0"/>
          <w:numId w:val="22"/>
        </w:numPr>
        <w:spacing w:before="120" w:after="0" w:line="240" w:lineRule="auto"/>
        <w:jc w:val="both"/>
        <w:rPr>
          <w:rStyle w:val="Hypertextovprepojenie"/>
          <w:rFonts w:ascii="Arial" w:eastAsia="Times New Roman" w:hAnsi="Arial" w:cs="Arial"/>
          <w:color w:val="auto"/>
          <w:sz w:val="24"/>
          <w:szCs w:val="24"/>
          <w:u w:val="none"/>
          <w:lang w:eastAsia="sk-SK"/>
        </w:rPr>
      </w:pPr>
      <w:hyperlink r:id="rId22" w:history="1">
        <w:r w:rsidR="00C865C7" w:rsidRPr="00322F6D">
          <w:rPr>
            <w:rStyle w:val="Hypertextovprepojenie"/>
            <w:rFonts w:ascii="Arial" w:eastAsia="Times New Roman" w:hAnsi="Arial" w:cs="Arial"/>
            <w:sz w:val="24"/>
            <w:szCs w:val="24"/>
            <w:lang w:eastAsia="sk-SK"/>
          </w:rPr>
          <w:t>Telesná a športová výchova</w:t>
        </w:r>
      </w:hyperlink>
    </w:p>
    <w:p w:rsidR="00C5115D" w:rsidRDefault="00C5115D" w:rsidP="00C5115D">
      <w:pPr>
        <w:spacing w:before="120" w:after="0" w:line="240" w:lineRule="auto"/>
        <w:jc w:val="both"/>
        <w:rPr>
          <w:rFonts w:ascii="Arial" w:eastAsia="Times New Roman" w:hAnsi="Arial" w:cs="Arial"/>
          <w:sz w:val="24"/>
          <w:szCs w:val="24"/>
          <w:lang w:eastAsia="sk-SK"/>
        </w:rPr>
      </w:pPr>
    </w:p>
    <w:p w:rsidR="00C5115D" w:rsidRPr="00C5115D" w:rsidRDefault="00C5115D" w:rsidP="00C5115D">
      <w:pPr>
        <w:spacing w:before="120" w:after="0" w:line="240" w:lineRule="auto"/>
        <w:jc w:val="both"/>
        <w:rPr>
          <w:rFonts w:ascii="Arial" w:eastAsia="Times New Roman" w:hAnsi="Arial" w:cs="Arial"/>
          <w:sz w:val="20"/>
          <w:szCs w:val="20"/>
          <w:lang w:eastAsia="sk-SK"/>
        </w:rPr>
      </w:pPr>
      <w:r w:rsidRPr="00C5115D">
        <w:rPr>
          <w:rFonts w:ascii="Arial" w:eastAsia="Times New Roman" w:hAnsi="Arial" w:cs="Arial"/>
          <w:sz w:val="20"/>
          <w:szCs w:val="20"/>
          <w:lang w:eastAsia="sk-SK"/>
        </w:rPr>
        <w:t>Učebné osnovy všeobecno-vzdelávací</w:t>
      </w:r>
      <w:r>
        <w:rPr>
          <w:rFonts w:ascii="Arial" w:eastAsia="Times New Roman" w:hAnsi="Arial" w:cs="Arial"/>
          <w:sz w:val="20"/>
          <w:szCs w:val="20"/>
          <w:lang w:eastAsia="sk-SK"/>
        </w:rPr>
        <w:t>c</w:t>
      </w:r>
      <w:r w:rsidRPr="00C5115D">
        <w:rPr>
          <w:rFonts w:ascii="Arial" w:eastAsia="Times New Roman" w:hAnsi="Arial" w:cs="Arial"/>
          <w:sz w:val="20"/>
          <w:szCs w:val="20"/>
          <w:lang w:eastAsia="sk-SK"/>
        </w:rPr>
        <w:t>h predmetov sú samostatnou príloho</w:t>
      </w:r>
      <w:r>
        <w:rPr>
          <w:rFonts w:ascii="Arial" w:eastAsia="Times New Roman" w:hAnsi="Arial" w:cs="Arial"/>
          <w:sz w:val="20"/>
          <w:szCs w:val="20"/>
          <w:lang w:eastAsia="sk-SK"/>
        </w:rPr>
        <w:t>u</w:t>
      </w:r>
      <w:r w:rsidRPr="00C5115D">
        <w:rPr>
          <w:rFonts w:ascii="Arial" w:eastAsia="Times New Roman" w:hAnsi="Arial" w:cs="Arial"/>
          <w:sz w:val="20"/>
          <w:szCs w:val="20"/>
          <w:lang w:eastAsia="sk-SK"/>
        </w:rPr>
        <w:t xml:space="preserve"> školského vzdelávacieho programu s názvom Stravovacie služby.</w:t>
      </w:r>
    </w:p>
    <w:p w:rsidR="00C865C7" w:rsidRPr="000A686D" w:rsidRDefault="00C865C7" w:rsidP="00B3050A">
      <w:pPr>
        <w:spacing w:before="120" w:after="0" w:line="240" w:lineRule="auto"/>
        <w:jc w:val="both"/>
        <w:rPr>
          <w:rFonts w:ascii="Arial" w:eastAsia="Times New Roman" w:hAnsi="Arial" w:cs="Arial"/>
          <w:b/>
          <w:sz w:val="28"/>
          <w:szCs w:val="28"/>
          <w:lang w:eastAsia="sk-SK"/>
        </w:rPr>
      </w:pPr>
    </w:p>
    <w:p w:rsidR="00AC2B3B" w:rsidRPr="00AC2B3B" w:rsidRDefault="00AC2B3B" w:rsidP="00AC2B3B">
      <w:pPr>
        <w:spacing w:before="120" w:after="0" w:line="240" w:lineRule="auto"/>
        <w:jc w:val="center"/>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center"/>
        <w:rPr>
          <w:rFonts w:ascii="Arial" w:eastAsia="Times New Roman" w:hAnsi="Arial" w:cs="Arial"/>
          <w:b/>
          <w:color w:val="0000FF"/>
          <w:sz w:val="20"/>
          <w:szCs w:val="20"/>
          <w:lang w:eastAsia="sk-SK"/>
        </w:rPr>
      </w:pPr>
    </w:p>
    <w:p w:rsidR="00AC2B3B" w:rsidRPr="00B3050A" w:rsidRDefault="00AC2B3B" w:rsidP="001953F3">
      <w:pPr>
        <w:spacing w:after="0" w:line="240" w:lineRule="auto"/>
        <w:jc w:val="center"/>
        <w:rPr>
          <w:rFonts w:ascii="Monotype Corsiva" w:eastAsia="Times New Roman" w:hAnsi="Monotype Corsiva" w:cs="Times New Roman"/>
          <w:b/>
          <w:sz w:val="32"/>
          <w:szCs w:val="32"/>
          <w:lang w:eastAsia="sk-SK"/>
        </w:rPr>
      </w:pPr>
      <w:r w:rsidRPr="00B3050A">
        <w:rPr>
          <w:rFonts w:ascii="Monotype Corsiva" w:eastAsia="Times New Roman" w:hAnsi="Monotype Corsiva" w:cs="Times New Roman"/>
          <w:b/>
          <w:sz w:val="32"/>
          <w:szCs w:val="32"/>
          <w:lang w:eastAsia="sk-SK"/>
        </w:rPr>
        <w:lastRenderedPageBreak/>
        <w:t>Hodnotenie a klasifikácia všeobecnovzdelávacích predmetov</w:t>
      </w:r>
    </w:p>
    <w:p w:rsidR="00AC2B3B" w:rsidRPr="00AC2B3B" w:rsidRDefault="00AC2B3B" w:rsidP="00AC2B3B">
      <w:pPr>
        <w:spacing w:after="0" w:line="240" w:lineRule="auto"/>
        <w:jc w:val="center"/>
        <w:rPr>
          <w:rFonts w:ascii="Times New Roman" w:eastAsia="Times New Roman" w:hAnsi="Times New Roman" w:cs="Times New Roman"/>
          <w:sz w:val="24"/>
          <w:szCs w:val="24"/>
          <w:lang w:eastAsia="sk-SK"/>
        </w:rPr>
      </w:pPr>
    </w:p>
    <w:p w:rsidR="00AC2B3B" w:rsidRPr="001953F3" w:rsidRDefault="00AC2B3B" w:rsidP="00AC2B3B">
      <w:pPr>
        <w:spacing w:after="0" w:line="240" w:lineRule="auto"/>
        <w:jc w:val="both"/>
        <w:rPr>
          <w:rFonts w:ascii="Arial" w:eastAsia="Times New Roman" w:hAnsi="Arial" w:cs="Arial"/>
          <w:sz w:val="20"/>
          <w:szCs w:val="20"/>
          <w:lang w:eastAsia="sk-SK"/>
        </w:rPr>
      </w:pPr>
      <w:r w:rsidRPr="00AC2B3B">
        <w:rPr>
          <w:rFonts w:ascii="Times New Roman" w:eastAsia="Times New Roman" w:hAnsi="Times New Roman" w:cs="Times New Roman"/>
          <w:b/>
          <w:sz w:val="24"/>
          <w:szCs w:val="24"/>
          <w:lang w:eastAsia="sk-SK"/>
        </w:rPr>
        <w:tab/>
      </w:r>
      <w:r w:rsidRPr="001953F3">
        <w:rPr>
          <w:rFonts w:ascii="Arial" w:eastAsia="Times New Roman" w:hAnsi="Arial" w:cs="Arial"/>
          <w:sz w:val="20"/>
          <w:szCs w:val="20"/>
          <w:lang w:eastAsia="sk-SK"/>
        </w:rPr>
        <w:t>Pri klasifikácii všeobecnovzdelávacích predmetov sa riadime</w:t>
      </w:r>
      <w:r w:rsidR="001953F3" w:rsidRPr="001953F3">
        <w:rPr>
          <w:rFonts w:ascii="Arial" w:eastAsia="Times New Roman" w:hAnsi="Arial" w:cs="Arial"/>
          <w:sz w:val="20"/>
          <w:szCs w:val="20"/>
          <w:lang w:eastAsia="sk-SK"/>
        </w:rPr>
        <w:t xml:space="preserve"> Zákonom č. 415/2021 Z. z., ktorým sa mení a dopĺňa zákon č. 245/2008 Z. z. o výchove a vzdelávaní</w:t>
      </w:r>
      <w:r w:rsidRPr="001953F3">
        <w:rPr>
          <w:rFonts w:ascii="Arial" w:eastAsia="Times New Roman" w:hAnsi="Arial" w:cs="Arial"/>
          <w:sz w:val="20"/>
          <w:szCs w:val="20"/>
          <w:lang w:eastAsia="sk-SK"/>
        </w:rPr>
        <w:t xml:space="preserve"> </w:t>
      </w:r>
      <w:r w:rsidR="001953F3" w:rsidRPr="001953F3">
        <w:rPr>
          <w:rFonts w:ascii="Arial" w:eastAsia="Times New Roman" w:hAnsi="Arial" w:cs="Arial"/>
          <w:sz w:val="20"/>
          <w:szCs w:val="20"/>
          <w:lang w:eastAsia="sk-SK"/>
        </w:rPr>
        <w:t xml:space="preserve">a </w:t>
      </w:r>
      <w:r w:rsidRPr="001953F3">
        <w:rPr>
          <w:rFonts w:ascii="Arial" w:eastAsia="Times New Roman" w:hAnsi="Arial" w:cs="Arial"/>
          <w:i/>
          <w:sz w:val="20"/>
          <w:szCs w:val="20"/>
          <w:lang w:eastAsia="sk-SK"/>
        </w:rPr>
        <w:t xml:space="preserve">Metodickým pokynom č. 21/2011 na hodnotenie a klasifikáciu žiakov stredných škôl.  </w:t>
      </w:r>
      <w:r w:rsidRPr="001953F3">
        <w:rPr>
          <w:rFonts w:ascii="Arial" w:eastAsia="Times New Roman" w:hAnsi="Arial" w:cs="Arial"/>
          <w:sz w:val="20"/>
          <w:szCs w:val="20"/>
          <w:lang w:eastAsia="sk-SK"/>
        </w:rPr>
        <w:t xml:space="preserve">Pri hodnotení a klasifikácii  vychádzame z týchto zásad: </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1. Žiak má právo: </w:t>
      </w:r>
      <w:r w:rsidRPr="001953F3">
        <w:rPr>
          <w:rFonts w:ascii="Arial" w:eastAsia="Times New Roman" w:hAnsi="Arial" w:cs="Arial"/>
          <w:sz w:val="20"/>
          <w:szCs w:val="20"/>
          <w:lang w:eastAsia="sk-SK"/>
        </w:rPr>
        <w:tab/>
        <w:t>a) vedieť, čo sa bude hodnotiť a akým spôsobom,</w:t>
      </w:r>
    </w:p>
    <w:p w:rsidR="00AC2B3B" w:rsidRPr="001953F3" w:rsidRDefault="00AC2B3B" w:rsidP="00AC2B3B">
      <w:pPr>
        <w:autoSpaceDE w:val="0"/>
        <w:autoSpaceDN w:val="0"/>
        <w:adjustRightInd w:val="0"/>
        <w:spacing w:after="0" w:line="240" w:lineRule="auto"/>
        <w:ind w:left="1416" w:firstLine="708"/>
        <w:rPr>
          <w:rFonts w:ascii="Arial" w:eastAsia="Times New Roman" w:hAnsi="Arial" w:cs="Arial"/>
          <w:sz w:val="20"/>
          <w:szCs w:val="20"/>
          <w:lang w:eastAsia="sk-SK"/>
        </w:rPr>
      </w:pPr>
      <w:r w:rsidRPr="001953F3">
        <w:rPr>
          <w:rFonts w:ascii="Arial" w:eastAsia="Times New Roman" w:hAnsi="Arial" w:cs="Arial"/>
          <w:sz w:val="20"/>
          <w:szCs w:val="20"/>
          <w:lang w:eastAsia="sk-SK"/>
        </w:rPr>
        <w:t>b) dozvedieť sa výsledok každého hodnotenia,</w:t>
      </w:r>
    </w:p>
    <w:p w:rsidR="00AC2B3B" w:rsidRPr="001953F3" w:rsidRDefault="00AC2B3B" w:rsidP="00AC2B3B">
      <w:pPr>
        <w:autoSpaceDE w:val="0"/>
        <w:autoSpaceDN w:val="0"/>
        <w:adjustRightInd w:val="0"/>
        <w:spacing w:after="0" w:line="240" w:lineRule="auto"/>
        <w:ind w:left="1416" w:firstLine="708"/>
        <w:rPr>
          <w:rFonts w:ascii="Arial" w:eastAsia="Times New Roman" w:hAnsi="Arial" w:cs="Arial"/>
          <w:sz w:val="20"/>
          <w:szCs w:val="20"/>
          <w:lang w:eastAsia="sk-SK"/>
        </w:rPr>
      </w:pPr>
      <w:r w:rsidRPr="001953F3">
        <w:rPr>
          <w:rFonts w:ascii="Arial" w:eastAsia="Times New Roman" w:hAnsi="Arial" w:cs="Arial"/>
          <w:sz w:val="20"/>
          <w:szCs w:val="20"/>
          <w:lang w:eastAsia="sk-SK"/>
        </w:rPr>
        <w:t>c) na objektívne hodnotenie.</w:t>
      </w:r>
    </w:p>
    <w:p w:rsidR="00AC2B3B" w:rsidRPr="001953F3" w:rsidRDefault="00AC2B3B" w:rsidP="00AC2B3B">
      <w:pPr>
        <w:autoSpaceDE w:val="0"/>
        <w:autoSpaceDN w:val="0"/>
        <w:adjustRightInd w:val="0"/>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2. Vo výchovno-vzdelávacom procese sa vykonáva:</w:t>
      </w:r>
    </w:p>
    <w:p w:rsidR="00AC2B3B" w:rsidRPr="001953F3" w:rsidRDefault="00AC2B3B" w:rsidP="00AC2B3B">
      <w:pPr>
        <w:autoSpaceDE w:val="0"/>
        <w:autoSpaceDN w:val="0"/>
        <w:adjustRightInd w:val="0"/>
        <w:spacing w:after="0" w:line="240" w:lineRule="auto"/>
        <w:ind w:left="1416" w:firstLine="708"/>
        <w:rPr>
          <w:rFonts w:ascii="Arial" w:eastAsia="Times New Roman" w:hAnsi="Arial" w:cs="Arial"/>
          <w:sz w:val="20"/>
          <w:szCs w:val="20"/>
          <w:lang w:eastAsia="sk-SK"/>
        </w:rPr>
      </w:pPr>
      <w:r w:rsidRPr="001953F3">
        <w:rPr>
          <w:rFonts w:ascii="Arial" w:eastAsia="Times New Roman" w:hAnsi="Arial" w:cs="Arial"/>
          <w:sz w:val="20"/>
          <w:szCs w:val="20"/>
          <w:lang w:eastAsia="sk-SK"/>
        </w:rPr>
        <w:t>a) priebežná klasifikácia (čiastkové výsledky),</w:t>
      </w:r>
    </w:p>
    <w:p w:rsidR="00AC2B3B" w:rsidRPr="001953F3" w:rsidRDefault="00AC2B3B" w:rsidP="00AC2B3B">
      <w:pPr>
        <w:autoSpaceDE w:val="0"/>
        <w:autoSpaceDN w:val="0"/>
        <w:adjustRightInd w:val="0"/>
        <w:spacing w:after="0" w:line="240" w:lineRule="auto"/>
        <w:ind w:left="1416" w:firstLine="708"/>
        <w:rPr>
          <w:rFonts w:ascii="Arial" w:eastAsia="Times New Roman" w:hAnsi="Arial" w:cs="Arial"/>
          <w:b/>
          <w:bCs/>
          <w:sz w:val="20"/>
          <w:szCs w:val="20"/>
          <w:lang w:eastAsia="sk-SK"/>
        </w:rPr>
      </w:pPr>
      <w:r w:rsidRPr="001953F3">
        <w:rPr>
          <w:rFonts w:ascii="Arial" w:eastAsia="Times New Roman" w:hAnsi="Arial" w:cs="Arial"/>
          <w:sz w:val="20"/>
          <w:szCs w:val="20"/>
          <w:lang w:eastAsia="sk-SK"/>
        </w:rPr>
        <w:t>b) súhrnná klasifikácia žiaka (na konci každého polroka).</w:t>
      </w:r>
    </w:p>
    <w:p w:rsidR="00AC2B3B" w:rsidRPr="001953F3" w:rsidRDefault="00AC2B3B" w:rsidP="00AC2B3B">
      <w:pPr>
        <w:autoSpaceDE w:val="0"/>
        <w:autoSpaceDN w:val="0"/>
        <w:adjustRightInd w:val="0"/>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Podklady na hodnotenie a klasifikáciu výchovno-vzdelávacích výsledkov žiaka získavame týmito metódami, formami a prostriedkami:</w:t>
      </w:r>
    </w:p>
    <w:p w:rsidR="00AC2B3B" w:rsidRPr="001953F3" w:rsidRDefault="00AC2B3B" w:rsidP="00AC2B3B">
      <w:pPr>
        <w:autoSpaceDE w:val="0"/>
        <w:autoSpaceDN w:val="0"/>
        <w:adjustRightInd w:val="0"/>
        <w:spacing w:after="0" w:line="240" w:lineRule="auto"/>
        <w:ind w:firstLine="708"/>
        <w:rPr>
          <w:rFonts w:ascii="Arial" w:eastAsia="Times New Roman" w:hAnsi="Arial" w:cs="Arial"/>
          <w:sz w:val="20"/>
          <w:szCs w:val="20"/>
          <w:lang w:eastAsia="sk-SK"/>
        </w:rPr>
      </w:pPr>
      <w:r w:rsidRPr="001953F3">
        <w:rPr>
          <w:rFonts w:ascii="Arial" w:eastAsia="Times New Roman" w:hAnsi="Arial" w:cs="Arial"/>
          <w:sz w:val="20"/>
          <w:szCs w:val="20"/>
          <w:lang w:eastAsia="sk-SK"/>
        </w:rPr>
        <w:t>a) sledovaním stupňa rozvoja individuálnych osobnostných predpokladov a talentu,</w:t>
      </w:r>
    </w:p>
    <w:p w:rsidR="00AC2B3B" w:rsidRPr="001953F3" w:rsidRDefault="00AC2B3B" w:rsidP="00AC2B3B">
      <w:pPr>
        <w:autoSpaceDE w:val="0"/>
        <w:autoSpaceDN w:val="0"/>
        <w:adjustRightInd w:val="0"/>
        <w:spacing w:after="0" w:line="240" w:lineRule="auto"/>
        <w:ind w:firstLine="708"/>
        <w:rPr>
          <w:rFonts w:ascii="Arial" w:eastAsia="Times New Roman" w:hAnsi="Arial" w:cs="Arial"/>
          <w:sz w:val="20"/>
          <w:szCs w:val="20"/>
          <w:lang w:eastAsia="sk-SK"/>
        </w:rPr>
      </w:pPr>
      <w:r w:rsidRPr="001953F3">
        <w:rPr>
          <w:rFonts w:ascii="Arial" w:eastAsia="Times New Roman" w:hAnsi="Arial" w:cs="Arial"/>
          <w:sz w:val="20"/>
          <w:szCs w:val="20"/>
          <w:lang w:eastAsia="sk-SK"/>
        </w:rPr>
        <w:t>b) sústavným sledovaním výkonov žiaka a jeho pripravenosti na vyučovanie,</w:t>
      </w:r>
    </w:p>
    <w:p w:rsidR="00AC2B3B" w:rsidRPr="001953F3" w:rsidRDefault="00AC2B3B" w:rsidP="00AC2B3B">
      <w:pPr>
        <w:autoSpaceDE w:val="0"/>
        <w:autoSpaceDN w:val="0"/>
        <w:adjustRightInd w:val="0"/>
        <w:spacing w:after="0" w:line="240" w:lineRule="auto"/>
        <w:ind w:firstLine="708"/>
        <w:rPr>
          <w:rFonts w:ascii="Arial" w:eastAsia="Times New Roman" w:hAnsi="Arial" w:cs="Arial"/>
          <w:sz w:val="20"/>
          <w:szCs w:val="20"/>
          <w:lang w:eastAsia="sk-SK"/>
        </w:rPr>
      </w:pPr>
      <w:r w:rsidRPr="001953F3">
        <w:rPr>
          <w:rFonts w:ascii="Arial" w:eastAsia="Times New Roman" w:hAnsi="Arial" w:cs="Arial"/>
          <w:sz w:val="20"/>
          <w:szCs w:val="20"/>
          <w:lang w:eastAsia="sk-SK"/>
        </w:rPr>
        <w:t>c) rôznymi druhmi skúšok: písomné, ústne, grafické, didaktické testy,</w:t>
      </w:r>
    </w:p>
    <w:p w:rsidR="00AC2B3B" w:rsidRPr="001953F3" w:rsidRDefault="00AC2B3B" w:rsidP="00AC2B3B">
      <w:pPr>
        <w:autoSpaceDE w:val="0"/>
        <w:autoSpaceDN w:val="0"/>
        <w:adjustRightInd w:val="0"/>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d) konzultáciami s ostatnými pedagogickými zamestnancami a podľa potreby aj s výchovným poradcom,</w:t>
      </w:r>
    </w:p>
    <w:p w:rsidR="00AC2B3B" w:rsidRPr="001953F3" w:rsidRDefault="00AC2B3B" w:rsidP="00AC2B3B">
      <w:pPr>
        <w:autoSpaceDE w:val="0"/>
        <w:autoSpaceDN w:val="0"/>
        <w:adjustRightInd w:val="0"/>
        <w:spacing w:after="0" w:line="240" w:lineRule="auto"/>
        <w:ind w:firstLine="708"/>
        <w:rPr>
          <w:rFonts w:ascii="Arial" w:eastAsia="Times New Roman" w:hAnsi="Arial" w:cs="Arial"/>
          <w:sz w:val="20"/>
          <w:szCs w:val="20"/>
          <w:lang w:eastAsia="sk-SK"/>
        </w:rPr>
      </w:pPr>
      <w:r w:rsidRPr="001953F3">
        <w:rPr>
          <w:rFonts w:ascii="Arial" w:eastAsia="Times New Roman" w:hAnsi="Arial" w:cs="Arial"/>
          <w:sz w:val="20"/>
          <w:szCs w:val="20"/>
          <w:lang w:eastAsia="sk-SK"/>
        </w:rPr>
        <w:t>e) rozhovormi so žiakom.</w:t>
      </w:r>
    </w:p>
    <w:p w:rsidR="00AC2B3B" w:rsidRPr="001953F3" w:rsidRDefault="00AC2B3B" w:rsidP="00AC2B3B">
      <w:pPr>
        <w:autoSpaceDE w:val="0"/>
        <w:autoSpaceDN w:val="0"/>
        <w:adjustRightInd w:val="0"/>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Pri písomných prácach môže učiteľ pri klasifikácií známkou uviesť slovný komentár, v ktorom vysvetlí nedostatky a zdôrazní pozitíva písomnej práce.</w:t>
      </w:r>
    </w:p>
    <w:p w:rsidR="00AC2B3B" w:rsidRPr="001953F3" w:rsidRDefault="00AC2B3B" w:rsidP="00AC2B3B">
      <w:pPr>
        <w:autoSpaceDE w:val="0"/>
        <w:autoSpaceDN w:val="0"/>
        <w:adjustRightInd w:val="0"/>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Vedieme evidenciu o každom hodnotení žiaka podľa vnútorných predpisov školy, </w:t>
      </w:r>
      <w:proofErr w:type="spellStart"/>
      <w:r w:rsidRPr="001953F3">
        <w:rPr>
          <w:rFonts w:ascii="Arial" w:eastAsia="Times New Roman" w:hAnsi="Arial" w:cs="Arial"/>
          <w:bCs/>
          <w:i/>
          <w:sz w:val="20"/>
          <w:szCs w:val="20"/>
          <w:lang w:eastAsia="sk-SK"/>
        </w:rPr>
        <w:t>t.j</w:t>
      </w:r>
      <w:proofErr w:type="spellEnd"/>
      <w:r w:rsidRPr="001953F3">
        <w:rPr>
          <w:rFonts w:ascii="Arial" w:eastAsia="Times New Roman" w:hAnsi="Arial" w:cs="Arial"/>
          <w:bCs/>
          <w:i/>
          <w:sz w:val="20"/>
          <w:szCs w:val="20"/>
          <w:lang w:eastAsia="sk-SK"/>
        </w:rPr>
        <w:t>. v klasifika</w:t>
      </w:r>
      <w:r w:rsidRPr="001953F3">
        <w:rPr>
          <w:rFonts w:ascii="Arial" w:eastAsia="Times New Roman" w:hAnsi="Arial" w:cs="Arial"/>
          <w:i/>
          <w:sz w:val="20"/>
          <w:szCs w:val="20"/>
          <w:lang w:eastAsia="sk-SK"/>
        </w:rPr>
        <w:t>č</w:t>
      </w:r>
      <w:r w:rsidRPr="001953F3">
        <w:rPr>
          <w:rFonts w:ascii="Arial" w:eastAsia="Times New Roman" w:hAnsi="Arial" w:cs="Arial"/>
          <w:bCs/>
          <w:i/>
          <w:sz w:val="20"/>
          <w:szCs w:val="20"/>
          <w:lang w:eastAsia="sk-SK"/>
        </w:rPr>
        <w:t xml:space="preserve">nom hárku a v programe </w:t>
      </w:r>
      <w:proofErr w:type="spellStart"/>
      <w:r w:rsidRPr="001953F3">
        <w:rPr>
          <w:rFonts w:ascii="Arial" w:eastAsia="Times New Roman" w:hAnsi="Arial" w:cs="Arial"/>
          <w:bCs/>
          <w:i/>
          <w:sz w:val="20"/>
          <w:szCs w:val="20"/>
          <w:lang w:eastAsia="sk-SK"/>
        </w:rPr>
        <w:t>aSc</w:t>
      </w:r>
      <w:proofErr w:type="spellEnd"/>
      <w:r w:rsidRPr="001953F3">
        <w:rPr>
          <w:rFonts w:ascii="Arial" w:eastAsia="Times New Roman" w:hAnsi="Arial" w:cs="Arial"/>
          <w:bCs/>
          <w:i/>
          <w:sz w:val="20"/>
          <w:szCs w:val="20"/>
          <w:lang w:eastAsia="sk-SK"/>
        </w:rPr>
        <w:t xml:space="preserve"> agenda. </w:t>
      </w:r>
      <w:r w:rsidRPr="001953F3">
        <w:rPr>
          <w:rFonts w:ascii="Arial" w:eastAsia="Times New Roman" w:hAnsi="Arial" w:cs="Arial"/>
          <w:sz w:val="20"/>
          <w:szCs w:val="20"/>
          <w:lang w:eastAsia="sk-SK"/>
        </w:rPr>
        <w:t>V priebehu školského roka zaznamenávame výsledky žiaka a jeho prejavy najmä preto, aby sme mohli žiakovi poskytovať spätnú väzbu a usmerňovať výchovno-vzdelávací proces žiaka v zmysle jeho možností rozvoja a informovať zákonných zástupcov žiaka.</w:t>
      </w:r>
    </w:p>
    <w:p w:rsidR="00AC2B3B" w:rsidRPr="001953F3" w:rsidRDefault="00AC2B3B" w:rsidP="00AC2B3B">
      <w:pPr>
        <w:autoSpaceDE w:val="0"/>
        <w:autoSpaceDN w:val="0"/>
        <w:adjustRightInd w:val="0"/>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Oznamujeme žiakom výsledok každého hodnotenia a klasifikácie so zdôvodnením. Po</w:t>
      </w:r>
      <w:r w:rsidRPr="001953F3">
        <w:rPr>
          <w:rFonts w:ascii="Arial" w:eastAsia="Times New Roman" w:hAnsi="Arial" w:cs="Arial"/>
          <w:i/>
          <w:sz w:val="20"/>
          <w:szCs w:val="20"/>
          <w:lang w:eastAsia="sk-SK"/>
        </w:rPr>
        <w:t xml:space="preserve"> ústnom vyskúšaní</w:t>
      </w:r>
      <w:r w:rsidRPr="001953F3">
        <w:rPr>
          <w:rFonts w:ascii="Arial" w:eastAsia="Times New Roman" w:hAnsi="Arial" w:cs="Arial"/>
          <w:sz w:val="20"/>
          <w:szCs w:val="20"/>
          <w:lang w:eastAsia="sk-SK"/>
        </w:rPr>
        <w:t xml:space="preserve"> oznamuje učiteľ výsledok hodnotenia </w:t>
      </w:r>
      <w:r w:rsidRPr="001953F3">
        <w:rPr>
          <w:rFonts w:ascii="Arial" w:eastAsia="Times New Roman" w:hAnsi="Arial" w:cs="Arial"/>
          <w:bCs/>
          <w:sz w:val="20"/>
          <w:szCs w:val="20"/>
          <w:lang w:eastAsia="sk-SK"/>
        </w:rPr>
        <w:t>ihne</w:t>
      </w:r>
      <w:r w:rsidRPr="001953F3">
        <w:rPr>
          <w:rFonts w:ascii="Arial" w:eastAsia="Times New Roman" w:hAnsi="Arial" w:cs="Arial"/>
          <w:sz w:val="20"/>
          <w:szCs w:val="20"/>
          <w:lang w:eastAsia="sk-SK"/>
        </w:rPr>
        <w:t xml:space="preserve">ď, </w:t>
      </w:r>
      <w:r w:rsidRPr="001953F3">
        <w:rPr>
          <w:rFonts w:ascii="Arial" w:eastAsia="Times New Roman" w:hAnsi="Arial" w:cs="Arial"/>
          <w:i/>
          <w:sz w:val="20"/>
          <w:szCs w:val="20"/>
          <w:lang w:eastAsia="sk-SK"/>
        </w:rPr>
        <w:t>pri písomných skúškach</w:t>
      </w:r>
      <w:r w:rsidRPr="001953F3">
        <w:rPr>
          <w:rFonts w:ascii="Arial" w:eastAsia="Times New Roman" w:hAnsi="Arial" w:cs="Arial"/>
          <w:sz w:val="20"/>
          <w:szCs w:val="20"/>
          <w:lang w:eastAsia="sk-SK"/>
        </w:rPr>
        <w:t xml:space="preserve"> najneskôr do 14 dní. Po ukončení posledného tematického celku v pripravíme súborný didaktický test na overenie komplexných vedomostí a zručností žiakov. Otázky v didaktickom teste nesmú prevýšiť stanovenú úroveň vzdelávacích výstupov v jednotlivých tematických celkoch. Kritériá hodnotenia musia byť súčasťou didaktického testu. Žiakov s nimi oboznámime až po absolvovaní didaktického testu. Hodnotiacu škálu si volí vyučujúci.</w:t>
      </w:r>
    </w:p>
    <w:p w:rsidR="00AC2B3B" w:rsidRPr="001953F3" w:rsidRDefault="00AC2B3B" w:rsidP="00AC2B3B">
      <w:pPr>
        <w:autoSpaceDE w:val="0"/>
        <w:autoSpaceDN w:val="0"/>
        <w:adjustRightInd w:val="0"/>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Počet známok, ktorý je potrebný na záverečnú klasifikáciu v jednotlivých predmetov schválili členovia PK: </w:t>
      </w:r>
    </w:p>
    <w:p w:rsidR="00AC2B3B" w:rsidRPr="001953F3" w:rsidRDefault="00AC2B3B" w:rsidP="00AC2B3B">
      <w:pPr>
        <w:autoSpaceDE w:val="0"/>
        <w:autoSpaceDN w:val="0"/>
        <w:adjustRightInd w:val="0"/>
        <w:spacing w:after="0" w:line="240" w:lineRule="auto"/>
        <w:ind w:firstLine="708"/>
        <w:jc w:val="both"/>
        <w:rPr>
          <w:rFonts w:ascii="Arial" w:eastAsia="Times New Roman" w:hAnsi="Arial" w:cs="Arial"/>
          <w:sz w:val="20"/>
          <w:szCs w:val="20"/>
          <w:lang w:eastAsia="sk-SK"/>
        </w:rPr>
      </w:pPr>
    </w:p>
    <w:p w:rsidR="00AC2B3B" w:rsidRPr="001953F3" w:rsidRDefault="00AC2B3B" w:rsidP="00AC2B3B">
      <w:pPr>
        <w:spacing w:after="0" w:line="240" w:lineRule="auto"/>
        <w:jc w:val="both"/>
        <w:rPr>
          <w:rFonts w:ascii="Arial" w:eastAsia="Times New Roman" w:hAnsi="Arial" w:cs="Arial"/>
          <w:i/>
          <w:sz w:val="20"/>
          <w:szCs w:val="20"/>
          <w:lang w:eastAsia="sk-SK"/>
        </w:rPr>
      </w:pPr>
      <w:r w:rsidRPr="001953F3">
        <w:rPr>
          <w:rFonts w:ascii="Arial" w:eastAsia="Times New Roman" w:hAnsi="Arial" w:cs="Arial"/>
          <w:i/>
          <w:sz w:val="20"/>
          <w:szCs w:val="20"/>
          <w:lang w:eastAsia="sk-SK"/>
        </w:rPr>
        <w:t>Vzdelávacia oblasť</w:t>
      </w:r>
      <w:r w:rsidRPr="001953F3">
        <w:rPr>
          <w:rFonts w:ascii="Arial" w:eastAsia="Times New Roman" w:hAnsi="Arial" w:cs="Arial"/>
          <w:i/>
          <w:sz w:val="20"/>
          <w:szCs w:val="20"/>
          <w:lang w:eastAsia="sk-SK"/>
        </w:rPr>
        <w:tab/>
      </w:r>
      <w:r w:rsidRPr="001953F3">
        <w:rPr>
          <w:rFonts w:ascii="Arial" w:eastAsia="Times New Roman" w:hAnsi="Arial" w:cs="Arial"/>
          <w:i/>
          <w:sz w:val="20"/>
          <w:szCs w:val="20"/>
          <w:lang w:eastAsia="sk-SK"/>
        </w:rPr>
        <w:tab/>
      </w:r>
      <w:r w:rsidRPr="001953F3">
        <w:rPr>
          <w:rFonts w:ascii="Arial" w:eastAsia="Times New Roman" w:hAnsi="Arial" w:cs="Arial"/>
          <w:i/>
          <w:sz w:val="20"/>
          <w:szCs w:val="20"/>
          <w:lang w:eastAsia="sk-SK"/>
        </w:rPr>
        <w:tab/>
        <w:t>Hodinová dotácia</w:t>
      </w:r>
      <w:r w:rsidRPr="001953F3">
        <w:rPr>
          <w:rFonts w:ascii="Arial" w:eastAsia="Times New Roman" w:hAnsi="Arial" w:cs="Arial"/>
          <w:i/>
          <w:sz w:val="20"/>
          <w:szCs w:val="20"/>
          <w:lang w:eastAsia="sk-SK"/>
        </w:rPr>
        <w:tab/>
      </w:r>
      <w:r w:rsidRPr="001953F3">
        <w:rPr>
          <w:rFonts w:ascii="Arial" w:eastAsia="Times New Roman" w:hAnsi="Arial" w:cs="Arial"/>
          <w:i/>
          <w:sz w:val="20"/>
          <w:szCs w:val="20"/>
          <w:lang w:eastAsia="sk-SK"/>
        </w:rPr>
        <w:tab/>
        <w:t>Počet známok</w:t>
      </w:r>
    </w:p>
    <w:p w:rsidR="00AC2B3B" w:rsidRPr="001953F3" w:rsidRDefault="00AC2B3B" w:rsidP="00AC2B3B">
      <w:pPr>
        <w:spacing w:after="0" w:line="240" w:lineRule="auto"/>
        <w:rPr>
          <w:rFonts w:ascii="Arial" w:eastAsia="Times New Roman" w:hAnsi="Arial" w:cs="Arial"/>
          <w:sz w:val="20"/>
          <w:szCs w:val="20"/>
          <w:u w:val="single"/>
          <w:lang w:eastAsia="sk-SK"/>
        </w:rPr>
      </w:pPr>
      <w:r w:rsidRPr="001953F3">
        <w:rPr>
          <w:rFonts w:ascii="Arial" w:eastAsia="Times New Roman" w:hAnsi="Arial" w:cs="Arial"/>
          <w:sz w:val="20"/>
          <w:szCs w:val="20"/>
          <w:u w:val="single"/>
          <w:lang w:eastAsia="sk-SK"/>
        </w:rPr>
        <w:t>Jazyk a komunikácia</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slovenský jazyk a literatúra</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3/2</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4/3</w:t>
      </w:r>
    </w:p>
    <w:p w:rsidR="00AC2B3B" w:rsidRPr="001953F3" w:rsidRDefault="00AC2B3B" w:rsidP="00AC2B3B">
      <w:pPr>
        <w:spacing w:after="0" w:line="240" w:lineRule="auto"/>
        <w:jc w:val="both"/>
        <w:rPr>
          <w:rFonts w:ascii="Arial" w:eastAsia="Times New Roman" w:hAnsi="Arial" w:cs="Arial"/>
          <w:sz w:val="20"/>
          <w:szCs w:val="20"/>
          <w:u w:val="single"/>
          <w:lang w:eastAsia="sk-SK"/>
        </w:rPr>
      </w:pPr>
      <w:r w:rsidRPr="001953F3">
        <w:rPr>
          <w:rFonts w:ascii="Arial" w:eastAsia="Times New Roman" w:hAnsi="Arial" w:cs="Arial"/>
          <w:sz w:val="20"/>
          <w:szCs w:val="20"/>
          <w:u w:val="single"/>
          <w:lang w:eastAsia="sk-SK"/>
        </w:rPr>
        <w:t>Človek, hodnoty a spoločnosť</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etická výchova</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občianska náuka</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1</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2</w:t>
      </w:r>
    </w:p>
    <w:p w:rsidR="00AC2B3B" w:rsidRPr="001953F3" w:rsidRDefault="00AC2B3B" w:rsidP="00AC2B3B">
      <w:pPr>
        <w:spacing w:after="0" w:line="240" w:lineRule="auto"/>
        <w:jc w:val="both"/>
        <w:rPr>
          <w:rFonts w:ascii="Arial" w:eastAsia="Times New Roman" w:hAnsi="Arial" w:cs="Arial"/>
          <w:sz w:val="20"/>
          <w:szCs w:val="20"/>
          <w:u w:val="single"/>
          <w:lang w:eastAsia="sk-SK"/>
        </w:rPr>
      </w:pPr>
      <w:r w:rsidRPr="001953F3">
        <w:rPr>
          <w:rFonts w:ascii="Arial" w:eastAsia="Times New Roman" w:hAnsi="Arial" w:cs="Arial"/>
          <w:sz w:val="20"/>
          <w:szCs w:val="20"/>
          <w:u w:val="single"/>
          <w:lang w:eastAsia="sk-SK"/>
        </w:rPr>
        <w:t>Matematika a práca s informáciami</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matematika</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2/1</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3/2</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informatika</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2</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3</w:t>
      </w:r>
    </w:p>
    <w:p w:rsidR="006308F3" w:rsidRPr="001953F3" w:rsidRDefault="006308F3" w:rsidP="00AC2B3B">
      <w:pPr>
        <w:spacing w:after="0" w:line="240" w:lineRule="auto"/>
        <w:rPr>
          <w:rFonts w:ascii="Arial" w:eastAsia="Times New Roman" w:hAnsi="Arial" w:cs="Arial"/>
          <w:sz w:val="20"/>
          <w:szCs w:val="20"/>
          <w:u w:val="single"/>
          <w:lang w:eastAsia="sk-SK"/>
        </w:rPr>
      </w:pPr>
    </w:p>
    <w:p w:rsidR="006308F3" w:rsidRPr="001953F3" w:rsidRDefault="006308F3" w:rsidP="00AC2B3B">
      <w:pPr>
        <w:spacing w:after="0" w:line="240" w:lineRule="auto"/>
        <w:rPr>
          <w:rFonts w:ascii="Arial" w:eastAsia="Times New Roman" w:hAnsi="Arial" w:cs="Arial"/>
          <w:sz w:val="20"/>
          <w:szCs w:val="20"/>
          <w:u w:val="single"/>
          <w:lang w:eastAsia="sk-SK"/>
        </w:rPr>
      </w:pPr>
    </w:p>
    <w:p w:rsidR="00AC2B3B" w:rsidRPr="001953F3" w:rsidRDefault="00AC2B3B" w:rsidP="00AC2B3B">
      <w:pPr>
        <w:spacing w:after="0" w:line="240" w:lineRule="auto"/>
        <w:rPr>
          <w:rFonts w:ascii="Arial" w:eastAsia="Times New Roman" w:hAnsi="Arial" w:cs="Arial"/>
          <w:sz w:val="20"/>
          <w:szCs w:val="20"/>
          <w:u w:val="single"/>
          <w:lang w:eastAsia="sk-SK"/>
        </w:rPr>
      </w:pPr>
      <w:r w:rsidRPr="001953F3">
        <w:rPr>
          <w:rFonts w:ascii="Arial" w:eastAsia="Times New Roman" w:hAnsi="Arial" w:cs="Arial"/>
          <w:sz w:val="20"/>
          <w:szCs w:val="20"/>
          <w:u w:val="single"/>
          <w:lang w:eastAsia="sk-SK"/>
        </w:rPr>
        <w:t>Jazyk a komunikácia</w:t>
      </w:r>
    </w:p>
    <w:p w:rsidR="00AC2B3B" w:rsidRPr="001953F3" w:rsidRDefault="00AC2B3B" w:rsidP="00AC2B3B">
      <w:pPr>
        <w:spacing w:after="0" w:line="240" w:lineRule="auto"/>
        <w:rPr>
          <w:rFonts w:ascii="Arial" w:eastAsia="Times New Roman" w:hAnsi="Arial" w:cs="Arial"/>
          <w:i/>
          <w:sz w:val="20"/>
          <w:szCs w:val="20"/>
          <w:lang w:eastAsia="sk-SK"/>
        </w:rPr>
      </w:pPr>
      <w:r w:rsidRPr="001953F3">
        <w:rPr>
          <w:rFonts w:ascii="Arial" w:eastAsia="Times New Roman" w:hAnsi="Arial" w:cs="Arial"/>
          <w:i/>
          <w:sz w:val="20"/>
          <w:szCs w:val="20"/>
          <w:lang w:eastAsia="sk-SK"/>
        </w:rPr>
        <w:t>SLOVENSKÝ JAZYK A LITERATÚRA</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t xml:space="preserve">V rámci predmetu SJL sú hodnotené tri zložky predmetu: jazyk, sloh, a literatúra. Pri klasifikácii vychádzame z kľúčových kompetencií (sú súčasťou pedagogického dokumentu) rozvíjaných vzdelávacou oblasťou Jazyk a komunikácia. Ak žiak danú kompetenciu zvládne na optimálnej úrovni, hodnotíme ho klasifikačným stupňom </w:t>
      </w:r>
      <w:r w:rsidRPr="001953F3">
        <w:rPr>
          <w:rFonts w:ascii="Arial" w:eastAsia="Times New Roman" w:hAnsi="Arial" w:cs="Arial"/>
          <w:i/>
          <w:sz w:val="20"/>
          <w:szCs w:val="20"/>
          <w:lang w:eastAsia="sk-SK"/>
        </w:rPr>
        <w:t>výborný</w:t>
      </w:r>
      <w:r w:rsidRPr="001953F3">
        <w:rPr>
          <w:rFonts w:ascii="Arial" w:eastAsia="Times New Roman" w:hAnsi="Arial" w:cs="Arial"/>
          <w:sz w:val="20"/>
          <w:szCs w:val="20"/>
          <w:lang w:eastAsia="sk-SK"/>
        </w:rPr>
        <w:t xml:space="preserve">. Ak si žiak osvojí kľúčovú kompetenciu na minimálnej úrovni, hodnotíme ho klasifikačným stupňom </w:t>
      </w:r>
      <w:r w:rsidRPr="001953F3">
        <w:rPr>
          <w:rFonts w:ascii="Arial" w:eastAsia="Times New Roman" w:hAnsi="Arial" w:cs="Arial"/>
          <w:i/>
          <w:sz w:val="20"/>
          <w:szCs w:val="20"/>
          <w:lang w:eastAsia="sk-SK"/>
        </w:rPr>
        <w:t>dostatočný.</w:t>
      </w:r>
      <w:r w:rsidRPr="001953F3">
        <w:rPr>
          <w:rFonts w:ascii="Arial" w:eastAsia="Times New Roman" w:hAnsi="Arial" w:cs="Arial"/>
          <w:sz w:val="20"/>
          <w:szCs w:val="20"/>
          <w:lang w:eastAsia="sk-SK"/>
        </w:rPr>
        <w:t xml:space="preserve"> Na základe opísaného optimálneho a minimálneho výkonu si učiteľ sám odvodí mieru výkonu na  klasifikačný stupeň </w:t>
      </w:r>
      <w:r w:rsidRPr="001953F3">
        <w:rPr>
          <w:rFonts w:ascii="Arial" w:eastAsia="Times New Roman" w:hAnsi="Arial" w:cs="Arial"/>
          <w:i/>
          <w:sz w:val="20"/>
          <w:szCs w:val="20"/>
          <w:lang w:eastAsia="sk-SK"/>
        </w:rPr>
        <w:t>chválitebný, dobrý</w:t>
      </w:r>
      <w:r w:rsidRPr="001953F3">
        <w:rPr>
          <w:rFonts w:ascii="Arial" w:eastAsia="Times New Roman" w:hAnsi="Arial" w:cs="Arial"/>
          <w:sz w:val="20"/>
          <w:szCs w:val="20"/>
          <w:lang w:eastAsia="sk-SK"/>
        </w:rPr>
        <w:t xml:space="preserve"> </w:t>
      </w:r>
      <w:r w:rsidRPr="001953F3">
        <w:rPr>
          <w:rFonts w:ascii="Arial" w:eastAsia="Times New Roman" w:hAnsi="Arial" w:cs="Arial"/>
          <w:i/>
          <w:sz w:val="20"/>
          <w:szCs w:val="20"/>
          <w:lang w:eastAsia="sk-SK"/>
        </w:rPr>
        <w:t>a nedostatočný</w:t>
      </w:r>
      <w:r w:rsidRPr="001953F3">
        <w:rPr>
          <w:rFonts w:ascii="Arial" w:eastAsia="Times New Roman" w:hAnsi="Arial" w:cs="Arial"/>
          <w:sz w:val="20"/>
          <w:szCs w:val="20"/>
          <w:lang w:eastAsia="sk-SK"/>
        </w:rPr>
        <w:t xml:space="preserve">. Teoreticky pri klasifikácii vychádzame z cieľov predmetu SJL, výkonového a obsahového štandardu. </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t xml:space="preserve">Pri klasifikácii ústnej odpovede a písomnej práce (písomný test, kontrolná slohová práca, cvičná slohová práca, diktát), je žiak hodnotený známkou. </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lastRenderedPageBreak/>
        <w:t xml:space="preserve">Hodnotenie </w:t>
      </w:r>
      <w:r w:rsidRPr="001953F3">
        <w:rPr>
          <w:rFonts w:ascii="Arial" w:eastAsia="Times New Roman" w:hAnsi="Arial" w:cs="Arial"/>
          <w:b/>
          <w:sz w:val="20"/>
          <w:szCs w:val="20"/>
          <w:lang w:eastAsia="sk-SK"/>
        </w:rPr>
        <w:t>diktátu:</w:t>
      </w:r>
      <w:r w:rsidRPr="001953F3">
        <w:rPr>
          <w:rFonts w:ascii="Arial" w:eastAsia="Times New Roman" w:hAnsi="Arial" w:cs="Arial"/>
          <w:sz w:val="20"/>
          <w:szCs w:val="20"/>
          <w:lang w:eastAsia="sk-SK"/>
        </w:rPr>
        <w:t xml:space="preserve"> (žiaci píšu jeden diktát v každom polroku).</w:t>
      </w:r>
    </w:p>
    <w:p w:rsidR="00AC2B3B" w:rsidRPr="001953F3" w:rsidRDefault="00AC2B3B" w:rsidP="00AC2B3B">
      <w:pPr>
        <w:spacing w:after="0" w:line="240" w:lineRule="auto"/>
        <w:jc w:val="both"/>
        <w:rPr>
          <w:rFonts w:ascii="Arial" w:eastAsia="Times New Roman" w:hAnsi="Arial" w:cs="Arial"/>
          <w:sz w:val="20"/>
          <w:szCs w:val="20"/>
          <w:lang w:eastAsia="sk-SK"/>
        </w:rPr>
      </w:pP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Počet chýb</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klasifikačný stupeň</w:t>
      </w:r>
    </w:p>
    <w:p w:rsidR="00AC2B3B" w:rsidRPr="001953F3" w:rsidRDefault="00AC2B3B" w:rsidP="00AC2B3B">
      <w:pPr>
        <w:spacing w:after="0" w:line="240" w:lineRule="auto"/>
        <w:ind w:left="2124"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0 – 2 chyby</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výborný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3 – 4 chyby</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chválitebný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5 – 8 chýb</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dobrý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8 – 10 chýb</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dostatočný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11 a viac chýb</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nedostatočný</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p>
    <w:p w:rsidR="00AC2B3B" w:rsidRPr="001953F3" w:rsidRDefault="00AC2B3B" w:rsidP="00AC2B3B">
      <w:pPr>
        <w:spacing w:after="0" w:line="240" w:lineRule="auto"/>
        <w:ind w:firstLine="708"/>
        <w:jc w:val="both"/>
        <w:rPr>
          <w:rFonts w:ascii="Arial" w:eastAsia="Times New Roman" w:hAnsi="Arial" w:cs="Arial"/>
          <w:sz w:val="20"/>
          <w:szCs w:val="20"/>
          <w:lang w:eastAsia="sk-SK"/>
        </w:rPr>
      </w:pPr>
    </w:p>
    <w:p w:rsidR="00AC2B3B" w:rsidRPr="001953F3" w:rsidRDefault="00AC2B3B" w:rsidP="00AC2B3B">
      <w:pPr>
        <w:spacing w:after="0" w:line="240" w:lineRule="auto"/>
        <w:ind w:firstLine="708"/>
        <w:jc w:val="both"/>
        <w:rPr>
          <w:rFonts w:ascii="Arial" w:eastAsia="Times New Roman" w:hAnsi="Arial" w:cs="Arial"/>
          <w:sz w:val="20"/>
          <w:szCs w:val="20"/>
          <w:lang w:eastAsia="sk-SK"/>
        </w:rPr>
      </w:pPr>
    </w:p>
    <w:p w:rsidR="00AC2B3B" w:rsidRPr="001953F3" w:rsidRDefault="00AC2B3B" w:rsidP="00AC2B3B">
      <w:pPr>
        <w:spacing w:after="0" w:line="240" w:lineRule="auto"/>
        <w:jc w:val="both"/>
        <w:rPr>
          <w:rFonts w:ascii="Arial" w:eastAsia="Times New Roman" w:hAnsi="Arial" w:cs="Arial"/>
          <w:b/>
          <w:sz w:val="20"/>
          <w:szCs w:val="20"/>
          <w:lang w:eastAsia="sk-SK"/>
        </w:rPr>
      </w:pPr>
      <w:r w:rsidRPr="001953F3">
        <w:rPr>
          <w:rFonts w:ascii="Arial" w:eastAsia="Times New Roman" w:hAnsi="Arial" w:cs="Arial"/>
          <w:sz w:val="20"/>
          <w:szCs w:val="20"/>
          <w:lang w:eastAsia="sk-SK"/>
        </w:rPr>
        <w:t xml:space="preserve">Hodnotenie </w:t>
      </w:r>
      <w:r w:rsidR="00F8356C">
        <w:rPr>
          <w:rFonts w:ascii="Arial" w:eastAsia="Times New Roman" w:hAnsi="Arial" w:cs="Arial"/>
          <w:b/>
          <w:sz w:val="20"/>
          <w:szCs w:val="20"/>
          <w:lang w:eastAsia="sk-SK"/>
        </w:rPr>
        <w:t>písomných prác, testov</w:t>
      </w:r>
      <w:r w:rsidRPr="001953F3">
        <w:rPr>
          <w:rFonts w:ascii="Arial" w:eastAsia="Times New Roman" w:hAnsi="Arial" w:cs="Arial"/>
          <w:b/>
          <w:sz w:val="20"/>
          <w:szCs w:val="20"/>
          <w:lang w:eastAsia="sk-SK"/>
        </w:rPr>
        <w:t xml:space="preserve">: </w:t>
      </w:r>
    </w:p>
    <w:p w:rsidR="00AC2B3B" w:rsidRPr="001953F3" w:rsidRDefault="00AC2B3B" w:rsidP="00AC2B3B">
      <w:pPr>
        <w:spacing w:after="0" w:line="240" w:lineRule="auto"/>
        <w:jc w:val="both"/>
        <w:rPr>
          <w:rFonts w:ascii="Arial" w:eastAsia="Times New Roman" w:hAnsi="Arial" w:cs="Arial"/>
          <w:sz w:val="20"/>
          <w:szCs w:val="20"/>
          <w:lang w:eastAsia="sk-SK"/>
        </w:rPr>
      </w:pPr>
    </w:p>
    <w:p w:rsidR="00AC2B3B" w:rsidRPr="001953F3" w:rsidRDefault="00AC2B3B" w:rsidP="00AC2B3B">
      <w:pPr>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Percento úspešnosti</w:t>
      </w:r>
      <w:r w:rsidRPr="001953F3">
        <w:rPr>
          <w:rFonts w:ascii="Arial" w:eastAsia="Times New Roman" w:hAnsi="Arial" w:cs="Arial"/>
          <w:sz w:val="20"/>
          <w:szCs w:val="20"/>
          <w:lang w:eastAsia="sk-SK"/>
        </w:rPr>
        <w:tab/>
        <w:t xml:space="preserve">      klasifikačný stupeň</w:t>
      </w:r>
    </w:p>
    <w:p w:rsidR="00AC2B3B" w:rsidRPr="001953F3" w:rsidRDefault="00AC2B3B" w:rsidP="00AC2B3B">
      <w:pPr>
        <w:spacing w:after="0" w:line="240" w:lineRule="auto"/>
        <w:ind w:left="2124"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100% – 85%</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výborný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w:t>
      </w:r>
      <w:r w:rsidRPr="001953F3">
        <w:rPr>
          <w:rFonts w:ascii="Arial" w:eastAsia="Times New Roman" w:hAnsi="Arial" w:cs="Arial"/>
          <w:sz w:val="20"/>
          <w:szCs w:val="20"/>
          <w:lang w:eastAsia="sk-SK"/>
        </w:rPr>
        <w:tab/>
        <w:t xml:space="preserve">  85% – 68% </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chválitebný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w:t>
      </w:r>
      <w:r w:rsidRPr="001953F3">
        <w:rPr>
          <w:rFonts w:ascii="Arial" w:eastAsia="Times New Roman" w:hAnsi="Arial" w:cs="Arial"/>
          <w:sz w:val="20"/>
          <w:szCs w:val="20"/>
          <w:lang w:eastAsia="sk-SK"/>
        </w:rPr>
        <w:tab/>
        <w:t xml:space="preserve">  67% – 52%</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dobrý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51% – 36%</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dostatočný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35% –   0%</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nedostatočný</w:t>
      </w:r>
      <w:r w:rsidRPr="001953F3">
        <w:rPr>
          <w:rFonts w:ascii="Arial" w:eastAsia="Times New Roman" w:hAnsi="Arial" w:cs="Arial"/>
          <w:sz w:val="20"/>
          <w:szCs w:val="20"/>
          <w:lang w:eastAsia="sk-SK"/>
        </w:rPr>
        <w:tab/>
      </w:r>
    </w:p>
    <w:p w:rsidR="00AC2B3B" w:rsidRPr="001953F3" w:rsidRDefault="00AC2B3B" w:rsidP="00AC2B3B">
      <w:pPr>
        <w:spacing w:after="0" w:line="240" w:lineRule="auto"/>
        <w:jc w:val="both"/>
        <w:rPr>
          <w:rFonts w:ascii="Arial" w:eastAsia="Times New Roman" w:hAnsi="Arial" w:cs="Arial"/>
          <w:sz w:val="20"/>
          <w:szCs w:val="20"/>
          <w:lang w:eastAsia="sk-SK"/>
        </w:rPr>
      </w:pP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Hodnotenie </w:t>
      </w:r>
      <w:r w:rsidRPr="001953F3">
        <w:rPr>
          <w:rFonts w:ascii="Arial" w:eastAsia="Times New Roman" w:hAnsi="Arial" w:cs="Arial"/>
          <w:b/>
          <w:sz w:val="20"/>
          <w:szCs w:val="20"/>
          <w:lang w:eastAsia="sk-SK"/>
        </w:rPr>
        <w:t>kontrolnej slohovej práce</w:t>
      </w:r>
      <w:r w:rsidRPr="001953F3">
        <w:rPr>
          <w:rFonts w:ascii="Arial" w:eastAsia="Times New Roman" w:hAnsi="Arial" w:cs="Arial"/>
          <w:sz w:val="20"/>
          <w:szCs w:val="20"/>
          <w:lang w:eastAsia="sk-SK"/>
        </w:rPr>
        <w:t>: žiaci píšu jednu kontrolnú slohovú prácu v každom polroku.</w:t>
      </w:r>
      <w:r w:rsidR="00F8356C">
        <w:rPr>
          <w:rFonts w:ascii="Arial" w:eastAsia="Times New Roman" w:hAnsi="Arial" w:cs="Arial"/>
          <w:sz w:val="20"/>
          <w:szCs w:val="20"/>
          <w:lang w:eastAsia="sk-SK"/>
        </w:rPr>
        <w:t xml:space="preserve"> </w:t>
      </w:r>
      <w:r w:rsidRPr="001953F3">
        <w:rPr>
          <w:rFonts w:ascii="Arial" w:eastAsia="Times New Roman" w:hAnsi="Arial" w:cs="Arial"/>
          <w:sz w:val="20"/>
          <w:szCs w:val="20"/>
          <w:lang w:eastAsia="sk-SK"/>
        </w:rPr>
        <w:t>Zložky hodnotenia:</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1.) Vonkajšia forma (maximum 4 body): celková úprava, dodržanie predpísaného rozsahu</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2.) Vnútorná forma (maximum 20 bodov): obsah, kompozícia, jazyk, pravopis, štýl</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3.) Celkový dojem (maximum 4 body): celkové vyznenie práce</w:t>
      </w:r>
    </w:p>
    <w:p w:rsidR="00AC2B3B" w:rsidRPr="001953F3" w:rsidRDefault="00AC2B3B" w:rsidP="00AC2B3B">
      <w:pPr>
        <w:spacing w:after="0" w:line="240" w:lineRule="auto"/>
        <w:jc w:val="both"/>
        <w:rPr>
          <w:rFonts w:ascii="Arial" w:eastAsia="Times New Roman" w:hAnsi="Arial" w:cs="Arial"/>
          <w:sz w:val="20"/>
          <w:szCs w:val="20"/>
          <w:lang w:eastAsia="sk-SK"/>
        </w:rPr>
      </w:pPr>
    </w:p>
    <w:p w:rsidR="00D83214" w:rsidRPr="00D83214" w:rsidRDefault="00D83214" w:rsidP="00D83214">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CUDZÍ JAZYK</w:t>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Hodnotenie a klasifikácia žiakov vychádza z Metodického pokynu č. 21/2011 MŠ. Na základe tohto dokumentu PK CJ  prerokovala a schválila nasledovné kritériá:</w:t>
      </w:r>
    </w:p>
    <w:p w:rsidR="00D83214" w:rsidRPr="00D83214" w:rsidRDefault="00D83214" w:rsidP="00D83214">
      <w:pPr>
        <w:spacing w:after="0" w:line="240" w:lineRule="auto"/>
        <w:jc w:val="both"/>
        <w:rPr>
          <w:rFonts w:ascii="Arial" w:eastAsia="Times New Roman" w:hAnsi="Arial" w:cs="Arial"/>
          <w:sz w:val="20"/>
          <w:szCs w:val="20"/>
          <w:lang w:eastAsia="sk-SK"/>
        </w:rPr>
      </w:pP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1)</w:t>
      </w:r>
      <w:r w:rsidRPr="00D83214">
        <w:rPr>
          <w:rFonts w:ascii="Arial" w:eastAsia="Times New Roman" w:hAnsi="Arial" w:cs="Arial"/>
          <w:sz w:val="20"/>
          <w:szCs w:val="20"/>
          <w:lang w:eastAsia="sk-SK"/>
        </w:rPr>
        <w:tab/>
        <w:t>Písomné testy a previerky</w:t>
      </w:r>
    </w:p>
    <w:tbl>
      <w:tblPr>
        <w:tblW w:w="674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483"/>
        <w:gridCol w:w="1316"/>
        <w:gridCol w:w="1316"/>
      </w:tblGrid>
      <w:tr w:rsidR="00D83214" w:rsidRPr="00D83214" w:rsidTr="00D83214">
        <w:tc>
          <w:tcPr>
            <w:tcW w:w="2628"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 úspešnosti</w:t>
            </w:r>
          </w:p>
        </w:tc>
        <w:tc>
          <w:tcPr>
            <w:tcW w:w="0" w:type="auto"/>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známka</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hodinová dotácia</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počet známok</w:t>
            </w:r>
          </w:p>
        </w:tc>
      </w:tr>
      <w:tr w:rsidR="00D83214" w:rsidRPr="00D83214" w:rsidTr="00D83214">
        <w:tc>
          <w:tcPr>
            <w:tcW w:w="2628"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 xml:space="preserve"> 100-84  </w:t>
            </w:r>
          </w:p>
        </w:tc>
        <w:tc>
          <w:tcPr>
            <w:tcW w:w="0" w:type="auto"/>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 xml:space="preserve">výborný </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1</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2</w:t>
            </w:r>
          </w:p>
        </w:tc>
      </w:tr>
      <w:tr w:rsidR="00D83214" w:rsidRPr="00D83214" w:rsidTr="00D83214">
        <w:tc>
          <w:tcPr>
            <w:tcW w:w="2628"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83 – 68</w:t>
            </w:r>
          </w:p>
        </w:tc>
        <w:tc>
          <w:tcPr>
            <w:tcW w:w="0" w:type="auto"/>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chválitebný</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2</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4</w:t>
            </w:r>
          </w:p>
        </w:tc>
      </w:tr>
      <w:tr w:rsidR="00D83214" w:rsidRPr="00D83214" w:rsidTr="00D83214">
        <w:tc>
          <w:tcPr>
            <w:tcW w:w="2628"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67 – 52</w:t>
            </w:r>
          </w:p>
        </w:tc>
        <w:tc>
          <w:tcPr>
            <w:tcW w:w="0" w:type="auto"/>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 xml:space="preserve">dobrý </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3</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5</w:t>
            </w:r>
          </w:p>
        </w:tc>
      </w:tr>
      <w:tr w:rsidR="00D83214" w:rsidRPr="00D83214" w:rsidTr="00D83214">
        <w:tc>
          <w:tcPr>
            <w:tcW w:w="2628"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51 – 36</w:t>
            </w:r>
          </w:p>
        </w:tc>
        <w:tc>
          <w:tcPr>
            <w:tcW w:w="0" w:type="auto"/>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dostatočný</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4</w:t>
            </w:r>
          </w:p>
        </w:tc>
        <w:tc>
          <w:tcPr>
            <w:tcW w:w="1316"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after="0" w:line="240" w:lineRule="atLeast"/>
              <w:jc w:val="both"/>
              <w:rPr>
                <w:rFonts w:ascii="Arial" w:hAnsi="Arial" w:cs="Arial"/>
                <w:sz w:val="20"/>
                <w:szCs w:val="20"/>
              </w:rPr>
            </w:pPr>
            <w:r w:rsidRPr="00D83214">
              <w:rPr>
                <w:rFonts w:ascii="Arial" w:hAnsi="Arial" w:cs="Arial"/>
                <w:sz w:val="20"/>
                <w:szCs w:val="20"/>
              </w:rPr>
              <w:t>6</w:t>
            </w:r>
          </w:p>
        </w:tc>
      </w:tr>
      <w:tr w:rsidR="00D83214" w:rsidRPr="00D83214" w:rsidTr="00D83214">
        <w:tc>
          <w:tcPr>
            <w:tcW w:w="2628" w:type="dxa"/>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35 - 0</w:t>
            </w:r>
          </w:p>
        </w:tc>
        <w:tc>
          <w:tcPr>
            <w:tcW w:w="0" w:type="auto"/>
            <w:tcBorders>
              <w:top w:val="single" w:sz="4" w:space="0" w:color="auto"/>
              <w:left w:val="single" w:sz="4" w:space="0" w:color="auto"/>
              <w:bottom w:val="single" w:sz="4" w:space="0" w:color="auto"/>
              <w:right w:val="single" w:sz="4" w:space="0" w:color="auto"/>
            </w:tcBorders>
            <w:hideMark/>
          </w:tcPr>
          <w:p w:rsidR="00D83214" w:rsidRPr="00D83214" w:rsidRDefault="00D83214" w:rsidP="00D83214">
            <w:pPr>
              <w:spacing w:before="120" w:after="0" w:line="240" w:lineRule="atLeast"/>
              <w:rPr>
                <w:rFonts w:ascii="Arial" w:hAnsi="Arial" w:cs="Arial"/>
                <w:sz w:val="20"/>
                <w:szCs w:val="20"/>
              </w:rPr>
            </w:pPr>
            <w:r w:rsidRPr="00D83214">
              <w:rPr>
                <w:rFonts w:ascii="Arial" w:hAnsi="Arial" w:cs="Arial"/>
                <w:sz w:val="20"/>
                <w:szCs w:val="20"/>
              </w:rPr>
              <w:t>nedostatočný</w:t>
            </w:r>
          </w:p>
        </w:tc>
        <w:tc>
          <w:tcPr>
            <w:tcW w:w="1316" w:type="dxa"/>
            <w:tcBorders>
              <w:top w:val="single" w:sz="4" w:space="0" w:color="auto"/>
              <w:left w:val="single" w:sz="4" w:space="0" w:color="auto"/>
              <w:bottom w:val="single" w:sz="4" w:space="0" w:color="auto"/>
              <w:right w:val="single" w:sz="4" w:space="0" w:color="auto"/>
            </w:tcBorders>
          </w:tcPr>
          <w:p w:rsidR="00D83214" w:rsidRPr="00D83214" w:rsidRDefault="00D83214" w:rsidP="00D83214">
            <w:pPr>
              <w:spacing w:after="0" w:line="240" w:lineRule="atLeast"/>
              <w:jc w:val="both"/>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tcPr>
          <w:p w:rsidR="00D83214" w:rsidRPr="00D83214" w:rsidRDefault="00D83214" w:rsidP="00D83214">
            <w:pPr>
              <w:spacing w:after="0" w:line="240" w:lineRule="atLeast"/>
              <w:jc w:val="both"/>
              <w:rPr>
                <w:rFonts w:ascii="Arial" w:hAnsi="Arial" w:cs="Arial"/>
                <w:sz w:val="20"/>
                <w:szCs w:val="20"/>
              </w:rPr>
            </w:pPr>
          </w:p>
        </w:tc>
      </w:tr>
    </w:tbl>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ab/>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2)</w:t>
      </w:r>
      <w:r w:rsidRPr="00D83214">
        <w:rPr>
          <w:rFonts w:ascii="Arial" w:eastAsia="Times New Roman" w:hAnsi="Arial" w:cs="Arial"/>
          <w:sz w:val="20"/>
          <w:szCs w:val="20"/>
          <w:lang w:eastAsia="sk-SK"/>
        </w:rPr>
        <w:tab/>
        <w:t>Pri hodnotení slohových prác sa berú do úvahy všetky štyri základ</w:t>
      </w:r>
      <w:r>
        <w:rPr>
          <w:rFonts w:ascii="Arial" w:eastAsia="Times New Roman" w:hAnsi="Arial" w:cs="Arial"/>
          <w:sz w:val="20"/>
          <w:szCs w:val="20"/>
          <w:lang w:eastAsia="sk-SK"/>
        </w:rPr>
        <w:t>né kritériá jazykového prejavu</w:t>
      </w:r>
      <w:r w:rsidRPr="00D83214">
        <w:rPr>
          <w:rFonts w:ascii="Arial" w:eastAsia="Times New Roman" w:hAnsi="Arial" w:cs="Arial"/>
          <w:sz w:val="20"/>
          <w:szCs w:val="20"/>
          <w:lang w:eastAsia="sk-SK"/>
        </w:rPr>
        <w:t>:</w:t>
      </w:r>
      <w:r w:rsidRPr="00D83214">
        <w:rPr>
          <w:rFonts w:ascii="Arial" w:eastAsia="Times New Roman" w:hAnsi="Arial" w:cs="Arial"/>
          <w:sz w:val="20"/>
          <w:szCs w:val="20"/>
          <w:lang w:eastAsia="sk-SK"/>
        </w:rPr>
        <w:tab/>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a)</w:t>
      </w:r>
      <w:r w:rsidRPr="00D83214">
        <w:rPr>
          <w:rFonts w:ascii="Arial" w:eastAsia="Times New Roman" w:hAnsi="Arial" w:cs="Arial"/>
          <w:sz w:val="20"/>
          <w:szCs w:val="20"/>
          <w:lang w:eastAsia="sk-SK"/>
        </w:rPr>
        <w:tab/>
        <w:t>obsah a rozsah</w:t>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b)</w:t>
      </w:r>
      <w:r w:rsidRPr="00D83214">
        <w:rPr>
          <w:rFonts w:ascii="Arial" w:eastAsia="Times New Roman" w:hAnsi="Arial" w:cs="Arial"/>
          <w:sz w:val="20"/>
          <w:szCs w:val="20"/>
          <w:lang w:eastAsia="sk-SK"/>
        </w:rPr>
        <w:tab/>
        <w:t>členenie a stavba textu</w:t>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c)</w:t>
      </w:r>
      <w:r w:rsidRPr="00D83214">
        <w:rPr>
          <w:rFonts w:ascii="Arial" w:eastAsia="Times New Roman" w:hAnsi="Arial" w:cs="Arial"/>
          <w:sz w:val="20"/>
          <w:szCs w:val="20"/>
          <w:lang w:eastAsia="sk-SK"/>
        </w:rPr>
        <w:tab/>
        <w:t>gramatika (morfológia, syntax, pravopis)</w:t>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d)</w:t>
      </w:r>
      <w:r w:rsidRPr="00D83214">
        <w:rPr>
          <w:rFonts w:ascii="Arial" w:eastAsia="Times New Roman" w:hAnsi="Arial" w:cs="Arial"/>
          <w:sz w:val="20"/>
          <w:szCs w:val="20"/>
          <w:lang w:eastAsia="sk-SK"/>
        </w:rPr>
        <w:tab/>
        <w:t xml:space="preserve">slovná zásoba </w:t>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 xml:space="preserve">                                                                                                      </w:t>
      </w: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3)</w:t>
      </w:r>
      <w:r w:rsidRPr="00D83214">
        <w:rPr>
          <w:rFonts w:ascii="Arial" w:eastAsia="Times New Roman" w:hAnsi="Arial" w:cs="Arial"/>
          <w:sz w:val="20"/>
          <w:szCs w:val="20"/>
          <w:lang w:eastAsia="sk-SK"/>
        </w:rPr>
        <w:tab/>
        <w:t>Žiak je z predmetu skúšaný ústne alebo písomne. Žiak by mal byť v priebehu polroku z vyučovacieho predmetu s dotáciou jedna hodina týždenne vyskúšaný minimálne dvakrát. S dotáciou 2 hodiny týždenne štyrikrát, s dotáciou 3 hodiny päťkrát a s dotáciou 4 hodiny šesťkrát.</w:t>
      </w:r>
    </w:p>
    <w:p w:rsidR="00D83214" w:rsidRPr="00D83214" w:rsidRDefault="00D83214" w:rsidP="00D83214">
      <w:pPr>
        <w:spacing w:after="0" w:line="240" w:lineRule="auto"/>
        <w:jc w:val="both"/>
        <w:rPr>
          <w:rFonts w:ascii="Arial" w:eastAsia="Times New Roman" w:hAnsi="Arial" w:cs="Arial"/>
          <w:sz w:val="20"/>
          <w:szCs w:val="20"/>
          <w:lang w:eastAsia="sk-SK"/>
        </w:rPr>
      </w:pPr>
    </w:p>
    <w:p w:rsidR="00D83214" w:rsidRPr="00D83214"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4)</w:t>
      </w:r>
      <w:r w:rsidRPr="00D83214">
        <w:rPr>
          <w:rFonts w:ascii="Arial" w:eastAsia="Times New Roman" w:hAnsi="Arial" w:cs="Arial"/>
          <w:sz w:val="20"/>
          <w:szCs w:val="20"/>
          <w:lang w:eastAsia="sk-SK"/>
        </w:rPr>
        <w:tab/>
        <w:t>Všetky činnosti spojené s hodnotením a klasifikáciou priamo vyplývajú z Metodického pokynu č. 21/2011 ide o Všeobecné zásady hodnotenia a klasifikácie žiakov (Čl. 3), Získavanie podkladov na hodnotenie a klasifikáciu (Čl. 4), Postup pri hodnotení a klasifikácii prospechu (Čl. 5).</w:t>
      </w:r>
    </w:p>
    <w:p w:rsidR="00D83214" w:rsidRPr="00D83214" w:rsidRDefault="00D83214" w:rsidP="00D83214">
      <w:pPr>
        <w:spacing w:after="0" w:line="240" w:lineRule="auto"/>
        <w:jc w:val="both"/>
        <w:rPr>
          <w:rFonts w:ascii="Arial" w:eastAsia="Times New Roman" w:hAnsi="Arial" w:cs="Arial"/>
          <w:sz w:val="20"/>
          <w:szCs w:val="20"/>
          <w:lang w:eastAsia="sk-SK"/>
        </w:rPr>
      </w:pPr>
    </w:p>
    <w:p w:rsidR="00AC2B3B" w:rsidRPr="001953F3" w:rsidRDefault="00D83214" w:rsidP="00D83214">
      <w:pPr>
        <w:spacing w:after="0" w:line="240" w:lineRule="auto"/>
        <w:jc w:val="both"/>
        <w:rPr>
          <w:rFonts w:ascii="Arial" w:eastAsia="Times New Roman" w:hAnsi="Arial" w:cs="Arial"/>
          <w:sz w:val="20"/>
          <w:szCs w:val="20"/>
          <w:lang w:eastAsia="sk-SK"/>
        </w:rPr>
      </w:pPr>
      <w:r w:rsidRPr="00D83214">
        <w:rPr>
          <w:rFonts w:ascii="Arial" w:eastAsia="Times New Roman" w:hAnsi="Arial" w:cs="Arial"/>
          <w:sz w:val="20"/>
          <w:szCs w:val="20"/>
          <w:lang w:eastAsia="sk-SK"/>
        </w:rPr>
        <w:t>5)</w:t>
      </w:r>
      <w:r w:rsidRPr="00D83214">
        <w:rPr>
          <w:rFonts w:ascii="Arial" w:eastAsia="Times New Roman" w:hAnsi="Arial" w:cs="Arial"/>
          <w:sz w:val="20"/>
          <w:szCs w:val="20"/>
          <w:lang w:eastAsia="sk-SK"/>
        </w:rPr>
        <w:tab/>
        <w:t>Predmetom hodnotenia a klasifikácie v predmete cudzí jazyk je cieľová komunikačná úroveň žiaka v jednotlivých ročníkoch, v súlade s učebnými osnovami a vzdelávacími štandardami.</w:t>
      </w:r>
    </w:p>
    <w:p w:rsidR="00D83214" w:rsidRDefault="00D83214" w:rsidP="00AC2B3B">
      <w:pPr>
        <w:spacing w:after="0" w:line="240" w:lineRule="auto"/>
        <w:jc w:val="both"/>
        <w:rPr>
          <w:rFonts w:ascii="Arial" w:eastAsia="Times New Roman" w:hAnsi="Arial" w:cs="Arial"/>
          <w:sz w:val="20"/>
          <w:szCs w:val="20"/>
          <w:u w:val="single"/>
          <w:lang w:eastAsia="sk-SK"/>
        </w:rPr>
      </w:pPr>
    </w:p>
    <w:p w:rsidR="00D83214" w:rsidRDefault="00D83214" w:rsidP="00AC2B3B">
      <w:pPr>
        <w:spacing w:after="0" w:line="240" w:lineRule="auto"/>
        <w:jc w:val="both"/>
        <w:rPr>
          <w:rFonts w:ascii="Arial" w:eastAsia="Times New Roman" w:hAnsi="Arial" w:cs="Arial"/>
          <w:sz w:val="20"/>
          <w:szCs w:val="20"/>
          <w:u w:val="single"/>
          <w:lang w:eastAsia="sk-SK"/>
        </w:rPr>
      </w:pPr>
    </w:p>
    <w:p w:rsidR="00AC2B3B" w:rsidRPr="001953F3" w:rsidRDefault="00AC2B3B" w:rsidP="00AC2B3B">
      <w:pPr>
        <w:spacing w:after="0" w:line="240" w:lineRule="auto"/>
        <w:jc w:val="both"/>
        <w:rPr>
          <w:rFonts w:ascii="Arial" w:eastAsia="Times New Roman" w:hAnsi="Arial" w:cs="Arial"/>
          <w:sz w:val="20"/>
          <w:szCs w:val="20"/>
          <w:u w:val="single"/>
          <w:lang w:eastAsia="sk-SK"/>
        </w:rPr>
      </w:pPr>
      <w:r w:rsidRPr="001953F3">
        <w:rPr>
          <w:rFonts w:ascii="Arial" w:eastAsia="Times New Roman" w:hAnsi="Arial" w:cs="Arial"/>
          <w:sz w:val="20"/>
          <w:szCs w:val="20"/>
          <w:u w:val="single"/>
          <w:lang w:eastAsia="sk-SK"/>
        </w:rPr>
        <w:lastRenderedPageBreak/>
        <w:t>Človek, hodnoty a spoločnosť</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OBČIANSKA NÁUKA</w:t>
      </w:r>
      <w:bookmarkStart w:id="1" w:name="_Toc293995099"/>
    </w:p>
    <w:bookmarkEnd w:id="1"/>
    <w:p w:rsidR="00AC2B3B" w:rsidRPr="001953F3" w:rsidRDefault="00AC2B3B" w:rsidP="00AC2B3B">
      <w:pPr>
        <w:autoSpaceDE w:val="0"/>
        <w:autoSpaceDN w:val="0"/>
        <w:adjustRightInd w:val="0"/>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Hodnotenie žiaka sa v rámci vzdelávania vykonáva podľa úrovne dosiahnutých výsledkov klasifikáciou</w:t>
      </w:r>
      <w:r w:rsidRPr="001953F3">
        <w:rPr>
          <w:rFonts w:ascii="Arial" w:eastAsia="Times New Roman" w:hAnsi="Arial" w:cs="Arial"/>
          <w:sz w:val="20"/>
          <w:szCs w:val="20"/>
          <w:vertAlign w:val="superscript"/>
          <w:lang w:eastAsia="sk-SK"/>
        </w:rPr>
        <w:t xml:space="preserve"> </w:t>
      </w:r>
      <w:r w:rsidRPr="001953F3">
        <w:rPr>
          <w:rFonts w:ascii="Arial" w:eastAsia="Times New Roman" w:hAnsi="Arial" w:cs="Arial"/>
          <w:sz w:val="20"/>
          <w:szCs w:val="20"/>
          <w:lang w:eastAsia="sk-SK"/>
        </w:rPr>
        <w:t>a percentuálnym hodnotením:</w:t>
      </w:r>
    </w:p>
    <w:p w:rsidR="00F8356C" w:rsidRPr="001953F3" w:rsidRDefault="00AC2B3B" w:rsidP="00F8356C">
      <w:pPr>
        <w:spacing w:before="120"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Pri každom hodnotení tematického celku používame vš</w:t>
      </w:r>
      <w:r w:rsidR="00F8356C">
        <w:rPr>
          <w:rFonts w:ascii="Arial" w:eastAsia="Times New Roman" w:hAnsi="Arial" w:cs="Arial"/>
          <w:sz w:val="20"/>
          <w:szCs w:val="20"/>
          <w:lang w:eastAsia="sk-SK"/>
        </w:rPr>
        <w:t xml:space="preserve">eobecné kritériá a klasifikáciu </w:t>
      </w:r>
      <w:r w:rsidRPr="001953F3">
        <w:rPr>
          <w:rFonts w:ascii="Arial" w:eastAsia="Times New Roman" w:hAnsi="Arial" w:cs="Arial"/>
          <w:sz w:val="20"/>
          <w:szCs w:val="20"/>
          <w:lang w:eastAsia="sk-SK"/>
        </w:rPr>
        <w:t xml:space="preserve">uvedenú v </w:t>
      </w:r>
      <w:proofErr w:type="spellStart"/>
      <w:r w:rsidRPr="001953F3">
        <w:rPr>
          <w:rFonts w:ascii="Arial" w:eastAsia="Times New Roman" w:hAnsi="Arial" w:cs="Arial"/>
          <w:sz w:val="20"/>
          <w:szCs w:val="20"/>
          <w:lang w:eastAsia="sk-SK"/>
        </w:rPr>
        <w:t>ŠkVP</w:t>
      </w:r>
      <w:proofErr w:type="spellEnd"/>
      <w:r w:rsidR="00F8356C">
        <w:rPr>
          <w:rFonts w:ascii="Arial" w:eastAsia="Times New Roman" w:hAnsi="Arial" w:cs="Arial"/>
          <w:sz w:val="20"/>
          <w:szCs w:val="20"/>
          <w:lang w:eastAsia="sk-SK"/>
        </w:rPr>
        <w:t xml:space="preserve"> </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Žiak má možnosť didaktický test opakovať, ak bol v prvom didaktickom teste neúspešný.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Termín opakovania didaktického testu sa dohodne medzi skúšajúcim a žiakom. Výsledky </w:t>
      </w:r>
      <w:r w:rsidR="00F8356C">
        <w:rPr>
          <w:rFonts w:ascii="Arial" w:eastAsia="Times New Roman" w:hAnsi="Arial" w:cs="Arial"/>
          <w:sz w:val="20"/>
          <w:szCs w:val="20"/>
          <w:lang w:eastAsia="sk-SK"/>
        </w:rPr>
        <w:t xml:space="preserve">didaktického testu sú významnou </w:t>
      </w:r>
      <w:r w:rsidRPr="001953F3">
        <w:rPr>
          <w:rFonts w:ascii="Arial" w:eastAsia="Times New Roman" w:hAnsi="Arial" w:cs="Arial"/>
          <w:sz w:val="20"/>
          <w:szCs w:val="20"/>
          <w:lang w:eastAsia="sk-SK"/>
        </w:rPr>
        <w:t xml:space="preserve">súčasťou hodnotenia </w:t>
      </w:r>
    </w:p>
    <w:p w:rsidR="00AC2B3B" w:rsidRPr="001953F3" w:rsidRDefault="00AC2B3B" w:rsidP="00322F6D">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   </w:t>
      </w:r>
    </w:p>
    <w:p w:rsidR="00AC2B3B" w:rsidRPr="001953F3" w:rsidRDefault="00AC2B3B" w:rsidP="00AC2B3B">
      <w:pPr>
        <w:spacing w:after="0" w:line="240" w:lineRule="auto"/>
        <w:ind w:left="1416"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  Percento úspešnosti</w:t>
      </w:r>
      <w:r w:rsidRPr="001953F3">
        <w:rPr>
          <w:rFonts w:ascii="Arial" w:eastAsia="Times New Roman" w:hAnsi="Arial" w:cs="Arial"/>
          <w:sz w:val="20"/>
          <w:szCs w:val="20"/>
          <w:lang w:eastAsia="sk-SK"/>
        </w:rPr>
        <w:tab/>
        <w:t xml:space="preserve">       klasifikačný stupeň</w:t>
      </w:r>
    </w:p>
    <w:p w:rsidR="00AC2B3B" w:rsidRPr="001953F3" w:rsidRDefault="00AC2B3B" w:rsidP="00AC2B3B">
      <w:pPr>
        <w:spacing w:after="0" w:line="240" w:lineRule="auto"/>
        <w:ind w:left="2124"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100% – 85%</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výborný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w:t>
      </w:r>
      <w:r w:rsidRPr="001953F3">
        <w:rPr>
          <w:rFonts w:ascii="Arial" w:eastAsia="Times New Roman" w:hAnsi="Arial" w:cs="Arial"/>
          <w:sz w:val="20"/>
          <w:szCs w:val="20"/>
          <w:lang w:eastAsia="sk-SK"/>
        </w:rPr>
        <w:tab/>
        <w:t xml:space="preserve">  84% – 68% </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chválitebný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w:t>
      </w:r>
      <w:r w:rsidRPr="001953F3">
        <w:rPr>
          <w:rFonts w:ascii="Arial" w:eastAsia="Times New Roman" w:hAnsi="Arial" w:cs="Arial"/>
          <w:sz w:val="20"/>
          <w:szCs w:val="20"/>
          <w:lang w:eastAsia="sk-SK"/>
        </w:rPr>
        <w:tab/>
        <w:t xml:space="preserve">  67% – 50%</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dobrý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51% – 32%</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dostatočný</w:t>
      </w:r>
    </w:p>
    <w:p w:rsidR="00AC2B3B" w:rsidRPr="001953F3" w:rsidRDefault="00AC2B3B" w:rsidP="00AC2B3B">
      <w:pPr>
        <w:spacing w:after="0" w:line="240" w:lineRule="auto"/>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 xml:space="preserve">  35% –   0%</w:t>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r>
      <w:r w:rsidRPr="001953F3">
        <w:rPr>
          <w:rFonts w:ascii="Arial" w:eastAsia="Times New Roman" w:hAnsi="Arial" w:cs="Arial"/>
          <w:sz w:val="20"/>
          <w:szCs w:val="20"/>
          <w:lang w:eastAsia="sk-SK"/>
        </w:rPr>
        <w:tab/>
        <w:t>nedostatočný</w:t>
      </w:r>
      <w:r w:rsidRPr="001953F3">
        <w:rPr>
          <w:rFonts w:ascii="Arial" w:eastAsia="Times New Roman" w:hAnsi="Arial" w:cs="Arial"/>
          <w:sz w:val="20"/>
          <w:szCs w:val="20"/>
          <w:lang w:eastAsia="sk-SK"/>
        </w:rPr>
        <w:tab/>
      </w:r>
    </w:p>
    <w:p w:rsidR="00C5115D" w:rsidRDefault="00C5115D" w:rsidP="00AC2B3B">
      <w:pPr>
        <w:spacing w:after="0" w:line="240" w:lineRule="auto"/>
        <w:jc w:val="both"/>
        <w:rPr>
          <w:rFonts w:ascii="Arial" w:eastAsia="Times New Roman" w:hAnsi="Arial" w:cs="Arial"/>
          <w:sz w:val="20"/>
          <w:szCs w:val="20"/>
          <w:u w:val="single"/>
          <w:lang w:eastAsia="sk-SK"/>
        </w:rPr>
      </w:pPr>
    </w:p>
    <w:p w:rsidR="00AC2B3B" w:rsidRPr="001953F3" w:rsidRDefault="00AC2B3B" w:rsidP="00AC2B3B">
      <w:pPr>
        <w:spacing w:after="0" w:line="240" w:lineRule="auto"/>
        <w:jc w:val="both"/>
        <w:rPr>
          <w:rFonts w:ascii="Arial" w:eastAsia="Times New Roman" w:hAnsi="Arial" w:cs="Arial"/>
          <w:sz w:val="20"/>
          <w:szCs w:val="20"/>
          <w:u w:val="single"/>
          <w:lang w:eastAsia="sk-SK"/>
        </w:rPr>
      </w:pPr>
      <w:r w:rsidRPr="001953F3">
        <w:rPr>
          <w:rFonts w:ascii="Arial" w:eastAsia="Times New Roman" w:hAnsi="Arial" w:cs="Arial"/>
          <w:sz w:val="20"/>
          <w:szCs w:val="20"/>
          <w:u w:val="single"/>
          <w:lang w:eastAsia="sk-SK"/>
        </w:rPr>
        <w:t>Človek a príroda</w:t>
      </w:r>
    </w:p>
    <w:p w:rsidR="00AC2B3B" w:rsidRPr="001953F3" w:rsidRDefault="00AC2B3B" w:rsidP="00AC2B3B">
      <w:pPr>
        <w:spacing w:after="0" w:line="240" w:lineRule="auto"/>
        <w:jc w:val="both"/>
        <w:rPr>
          <w:rFonts w:ascii="Arial" w:eastAsia="Times New Roman" w:hAnsi="Arial" w:cs="Arial"/>
          <w:sz w:val="20"/>
          <w:szCs w:val="20"/>
          <w:u w:val="single"/>
          <w:lang w:eastAsia="sk-SK"/>
        </w:rPr>
      </w:pPr>
      <w:r w:rsidRPr="001953F3">
        <w:rPr>
          <w:rFonts w:ascii="Arial" w:eastAsia="Times New Roman" w:hAnsi="Arial" w:cs="Arial"/>
          <w:sz w:val="20"/>
          <w:szCs w:val="20"/>
          <w:u w:val="single"/>
          <w:lang w:eastAsia="sk-SK"/>
        </w:rPr>
        <w:t>Matematika a práca s informáciami</w:t>
      </w:r>
    </w:p>
    <w:p w:rsidR="00AC2B3B" w:rsidRPr="001953F3" w:rsidRDefault="00AC2B3B" w:rsidP="00AC2B3B">
      <w:pPr>
        <w:autoSpaceDE w:val="0"/>
        <w:autoSpaceDN w:val="0"/>
        <w:adjustRightInd w:val="0"/>
        <w:spacing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MATEMATIKA</w:t>
      </w:r>
    </w:p>
    <w:p w:rsidR="00AC2B3B" w:rsidRPr="001953F3" w:rsidRDefault="00AC2B3B" w:rsidP="00AC2B3B">
      <w:pPr>
        <w:autoSpaceDE w:val="0"/>
        <w:autoSpaceDN w:val="0"/>
        <w:adjustRightInd w:val="0"/>
        <w:spacing w:after="0" w:line="240" w:lineRule="auto"/>
        <w:ind w:firstLine="708"/>
        <w:jc w:val="both"/>
        <w:rPr>
          <w:rFonts w:ascii="Arial" w:eastAsia="Calibri" w:hAnsi="Arial" w:cs="Arial"/>
          <w:sz w:val="20"/>
          <w:szCs w:val="20"/>
          <w:lang w:eastAsia="sk-SK"/>
        </w:rPr>
      </w:pPr>
      <w:r w:rsidRPr="001953F3">
        <w:rPr>
          <w:rFonts w:ascii="Arial" w:eastAsia="Times New Roman" w:hAnsi="Arial" w:cs="Arial"/>
          <w:sz w:val="20"/>
          <w:szCs w:val="20"/>
          <w:lang w:eastAsia="sk-SK"/>
        </w:rPr>
        <w:t xml:space="preserve">V rámci predmetu matematika </w:t>
      </w:r>
      <w:r w:rsidRPr="001953F3">
        <w:rPr>
          <w:rFonts w:ascii="Arial" w:eastAsia="Calibri" w:hAnsi="Arial" w:cs="Arial"/>
          <w:sz w:val="20"/>
          <w:szCs w:val="20"/>
          <w:lang w:eastAsia="sk-SK"/>
        </w:rPr>
        <w:t xml:space="preserve">vykonávame: </w:t>
      </w:r>
    </w:p>
    <w:p w:rsidR="00AC2B3B" w:rsidRPr="001953F3" w:rsidRDefault="00AC2B3B" w:rsidP="00AC2B3B">
      <w:pPr>
        <w:autoSpaceDE w:val="0"/>
        <w:autoSpaceDN w:val="0"/>
        <w:adjustRightInd w:val="0"/>
        <w:spacing w:after="0" w:line="240" w:lineRule="auto"/>
        <w:jc w:val="both"/>
        <w:rPr>
          <w:rFonts w:ascii="Arial" w:eastAsia="Calibri" w:hAnsi="Arial" w:cs="Arial"/>
          <w:sz w:val="20"/>
          <w:szCs w:val="20"/>
          <w:lang w:eastAsia="sk-SK"/>
        </w:rPr>
      </w:pPr>
      <w:r w:rsidRPr="001953F3">
        <w:rPr>
          <w:rFonts w:ascii="Arial" w:eastAsia="Calibri" w:hAnsi="Arial" w:cs="Arial"/>
          <w:sz w:val="20"/>
          <w:szCs w:val="20"/>
          <w:lang w:eastAsia="sk-SK"/>
        </w:rPr>
        <w:t xml:space="preserve">a) priebežnú klasifikáciu </w:t>
      </w:r>
      <w:r w:rsidRPr="001953F3">
        <w:rPr>
          <w:rFonts w:ascii="Arial" w:eastAsia="Times New Roman" w:hAnsi="Arial" w:cs="Arial"/>
          <w:sz w:val="20"/>
          <w:szCs w:val="20"/>
          <w:lang w:eastAsia="sk-SK"/>
        </w:rPr>
        <w:t xml:space="preserve">– </w:t>
      </w:r>
      <w:r w:rsidRPr="001953F3">
        <w:rPr>
          <w:rFonts w:ascii="Arial" w:eastAsia="Calibri" w:hAnsi="Arial" w:cs="Arial"/>
          <w:sz w:val="20"/>
          <w:szCs w:val="20"/>
          <w:lang w:eastAsia="sk-SK"/>
        </w:rPr>
        <w:t>ústne odpovede, domáce úlohy, testy,</w:t>
      </w:r>
    </w:p>
    <w:p w:rsidR="00AC2B3B" w:rsidRPr="001953F3" w:rsidRDefault="00AC2B3B" w:rsidP="00AC2B3B">
      <w:pPr>
        <w:autoSpaceDE w:val="0"/>
        <w:autoSpaceDN w:val="0"/>
        <w:adjustRightInd w:val="0"/>
        <w:spacing w:after="0" w:line="240" w:lineRule="auto"/>
        <w:jc w:val="both"/>
        <w:rPr>
          <w:rFonts w:ascii="Arial" w:eastAsia="Calibri" w:hAnsi="Arial" w:cs="Arial"/>
          <w:b/>
          <w:bCs/>
          <w:sz w:val="20"/>
          <w:szCs w:val="20"/>
          <w:lang w:eastAsia="sk-SK"/>
        </w:rPr>
      </w:pPr>
      <w:r w:rsidRPr="001953F3">
        <w:rPr>
          <w:rFonts w:ascii="Arial" w:eastAsia="Calibri" w:hAnsi="Arial" w:cs="Arial"/>
          <w:sz w:val="20"/>
          <w:szCs w:val="20"/>
          <w:lang w:eastAsia="sk-SK"/>
        </w:rPr>
        <w:t xml:space="preserve">b) súhrnnú klasifikáciu žiaka </w:t>
      </w:r>
      <w:r w:rsidRPr="001953F3">
        <w:rPr>
          <w:rFonts w:ascii="Arial" w:eastAsia="Times New Roman" w:hAnsi="Arial" w:cs="Arial"/>
          <w:sz w:val="20"/>
          <w:szCs w:val="20"/>
          <w:lang w:eastAsia="sk-SK"/>
        </w:rPr>
        <w:t xml:space="preserve">– </w:t>
      </w:r>
      <w:r w:rsidRPr="001953F3">
        <w:rPr>
          <w:rFonts w:ascii="Arial" w:eastAsia="Calibri" w:hAnsi="Arial" w:cs="Arial"/>
          <w:sz w:val="20"/>
          <w:szCs w:val="20"/>
          <w:lang w:eastAsia="sk-SK"/>
        </w:rPr>
        <w:t>štvrťročné písomné práce</w:t>
      </w:r>
      <w:r w:rsidRPr="001953F3">
        <w:rPr>
          <w:rFonts w:ascii="Arial" w:eastAsia="Calibri" w:hAnsi="Arial" w:cs="Arial"/>
          <w:b/>
          <w:bCs/>
          <w:sz w:val="20"/>
          <w:szCs w:val="20"/>
          <w:lang w:eastAsia="sk-SK"/>
        </w:rPr>
        <w:t>.</w:t>
      </w:r>
    </w:p>
    <w:p w:rsidR="00AC2B3B" w:rsidRPr="001953F3" w:rsidRDefault="00AC2B3B" w:rsidP="00AC2B3B">
      <w:pPr>
        <w:autoSpaceDE w:val="0"/>
        <w:autoSpaceDN w:val="0"/>
        <w:adjustRightInd w:val="0"/>
        <w:spacing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 xml:space="preserve">Pri písomných prácach učiteľ ústne uvedie slovný komentár, v ktorom vysvetlí nedostatky a zdôrazní pozitíva písomnej práce. </w:t>
      </w:r>
    </w:p>
    <w:p w:rsidR="00AC2B3B" w:rsidRPr="001953F3" w:rsidRDefault="00AC2B3B" w:rsidP="00AC2B3B">
      <w:pPr>
        <w:autoSpaceDE w:val="0"/>
        <w:autoSpaceDN w:val="0"/>
        <w:adjustRightInd w:val="0"/>
        <w:spacing w:after="0" w:line="240" w:lineRule="auto"/>
        <w:ind w:firstLine="708"/>
        <w:jc w:val="both"/>
        <w:rPr>
          <w:rFonts w:ascii="Arial" w:eastAsia="Calibri" w:hAnsi="Arial" w:cs="Arial"/>
          <w:sz w:val="20"/>
          <w:szCs w:val="20"/>
          <w:lang w:eastAsia="sk-SK"/>
        </w:rPr>
      </w:pPr>
      <w:r w:rsidRPr="001953F3">
        <w:rPr>
          <w:rFonts w:ascii="Arial" w:eastAsia="Calibri" w:hAnsi="Arial" w:cs="Arial"/>
          <w:sz w:val="20"/>
          <w:szCs w:val="20"/>
          <w:lang w:eastAsia="sk-SK"/>
        </w:rPr>
        <w:t>Každý žiak musí mať minimálne pri hodinovej  týždennej dotácii dve známky a pri dvojhodinovej tri známky za polrok. Ústne musí byť skúšaný minimálne raz. Učiteľ oznámi žiakovi výsledok každého hodnotenia a klasifikácie so zdôvodnením</w:t>
      </w:r>
    </w:p>
    <w:p w:rsidR="00C5115D" w:rsidRDefault="00AC2B3B" w:rsidP="00AC2B3B">
      <w:pPr>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Hodnotenie žiaka sa v rámci vzdelávania vykonáva podľa úrovne dosiahnutých výsledkov klasifikáciou</w:t>
      </w:r>
      <w:r w:rsidRPr="001953F3">
        <w:rPr>
          <w:rFonts w:ascii="Arial" w:eastAsia="Times New Roman" w:hAnsi="Arial" w:cs="Arial"/>
          <w:sz w:val="20"/>
          <w:szCs w:val="20"/>
          <w:vertAlign w:val="superscript"/>
          <w:lang w:eastAsia="sk-SK"/>
        </w:rPr>
        <w:t xml:space="preserve"> </w:t>
      </w:r>
      <w:r w:rsidRPr="001953F3">
        <w:rPr>
          <w:rFonts w:ascii="Arial" w:eastAsia="Times New Roman" w:hAnsi="Arial" w:cs="Arial"/>
          <w:sz w:val="20"/>
          <w:szCs w:val="20"/>
          <w:lang w:eastAsia="sk-SK"/>
        </w:rPr>
        <w:t>a percentuálnym hodnotením:</w:t>
      </w:r>
    </w:p>
    <w:p w:rsidR="00AC2B3B" w:rsidRPr="001953F3" w:rsidRDefault="00AC2B3B" w:rsidP="00AC2B3B">
      <w:pPr>
        <w:spacing w:after="0" w:line="240" w:lineRule="auto"/>
        <w:ind w:firstLine="708"/>
        <w:jc w:val="both"/>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 </w:t>
      </w:r>
    </w:p>
    <w:p w:rsidR="00AC2B3B" w:rsidRPr="001953F3" w:rsidRDefault="00AC2B3B" w:rsidP="00AC2B3B">
      <w:pPr>
        <w:spacing w:after="0" w:line="240" w:lineRule="auto"/>
        <w:rPr>
          <w:rFonts w:ascii="Arial" w:eastAsia="Calibri" w:hAnsi="Arial" w:cs="Arial"/>
          <w:b/>
          <w:sz w:val="20"/>
          <w:szCs w:val="20"/>
          <w:lang w:eastAsia="sk-SK"/>
        </w:rPr>
      </w:pP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06"/>
      </w:tblGrid>
      <w:tr w:rsidR="00AC2B3B" w:rsidRPr="001953F3" w:rsidTr="00695340">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 úspešnosti</w:t>
            </w:r>
          </w:p>
        </w:tc>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známka</w:t>
            </w:r>
          </w:p>
        </w:tc>
      </w:tr>
      <w:tr w:rsidR="00AC2B3B" w:rsidRPr="001953F3" w:rsidTr="00695340">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 xml:space="preserve">100 - 90  </w:t>
            </w:r>
          </w:p>
        </w:tc>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 xml:space="preserve">výborný </w:t>
            </w:r>
          </w:p>
        </w:tc>
      </w:tr>
      <w:tr w:rsidR="00AC2B3B" w:rsidRPr="001953F3" w:rsidTr="00695340">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89 - 75</w:t>
            </w:r>
          </w:p>
        </w:tc>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chválitebný</w:t>
            </w:r>
          </w:p>
        </w:tc>
      </w:tr>
      <w:tr w:rsidR="00AC2B3B" w:rsidRPr="001953F3" w:rsidTr="00695340">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74 - 50</w:t>
            </w:r>
          </w:p>
        </w:tc>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 xml:space="preserve">dobrý </w:t>
            </w:r>
          </w:p>
        </w:tc>
      </w:tr>
      <w:tr w:rsidR="00AC2B3B" w:rsidRPr="001953F3" w:rsidTr="00695340">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49 - 30</w:t>
            </w:r>
          </w:p>
        </w:tc>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dostatočný</w:t>
            </w:r>
          </w:p>
        </w:tc>
      </w:tr>
      <w:tr w:rsidR="00AC2B3B" w:rsidRPr="001953F3" w:rsidTr="00695340">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29 - 0</w:t>
            </w:r>
          </w:p>
        </w:tc>
        <w:tc>
          <w:tcPr>
            <w:tcW w:w="0" w:type="auto"/>
            <w:shd w:val="clear" w:color="auto" w:fill="auto"/>
          </w:tcPr>
          <w:p w:rsidR="00AC2B3B" w:rsidRPr="001953F3" w:rsidRDefault="00AC2B3B" w:rsidP="00AC2B3B">
            <w:pPr>
              <w:spacing w:before="120"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nedostatočný</w:t>
            </w:r>
          </w:p>
        </w:tc>
      </w:tr>
    </w:tbl>
    <w:p w:rsidR="00AC2B3B" w:rsidRPr="001953F3" w:rsidRDefault="00AC2B3B" w:rsidP="00AC2B3B">
      <w:pPr>
        <w:spacing w:before="120" w:after="0" w:line="240" w:lineRule="auto"/>
        <w:rPr>
          <w:rFonts w:ascii="Arial" w:eastAsia="Calibri" w:hAnsi="Arial" w:cs="Arial"/>
          <w:sz w:val="20"/>
          <w:szCs w:val="20"/>
          <w:lang w:eastAsia="sk-SK"/>
        </w:rPr>
      </w:pPr>
    </w:p>
    <w:p w:rsidR="00AC2B3B" w:rsidRPr="001953F3" w:rsidRDefault="00AC2B3B" w:rsidP="00AC2B3B">
      <w:pPr>
        <w:spacing w:after="0" w:line="240" w:lineRule="auto"/>
        <w:rPr>
          <w:rFonts w:ascii="Arial" w:eastAsia="Calibri" w:hAnsi="Arial" w:cs="Arial"/>
          <w:sz w:val="20"/>
          <w:szCs w:val="20"/>
          <w:lang w:eastAsia="sk-SK"/>
        </w:rPr>
      </w:pPr>
      <w:r w:rsidRPr="001953F3">
        <w:rPr>
          <w:rFonts w:ascii="Arial" w:eastAsia="Calibri" w:hAnsi="Arial" w:cs="Arial"/>
          <w:sz w:val="20"/>
          <w:szCs w:val="20"/>
          <w:lang w:eastAsia="sk-SK"/>
        </w:rPr>
        <w:t>INFORMATIKA</w:t>
      </w:r>
    </w:p>
    <w:p w:rsidR="00AC2B3B" w:rsidRPr="001953F3" w:rsidRDefault="00AC2B3B" w:rsidP="00AC2B3B">
      <w:pPr>
        <w:spacing w:after="0" w:line="240" w:lineRule="auto"/>
        <w:ind w:firstLine="170"/>
        <w:rPr>
          <w:rFonts w:ascii="Arial" w:eastAsia="Times New Roman" w:hAnsi="Arial" w:cs="Arial"/>
          <w:sz w:val="20"/>
          <w:szCs w:val="20"/>
          <w:lang w:eastAsia="sk-SK"/>
        </w:rPr>
      </w:pPr>
      <w:r w:rsidRPr="001953F3">
        <w:rPr>
          <w:rFonts w:ascii="Arial" w:eastAsia="Calibri" w:hAnsi="Arial" w:cs="Arial"/>
          <w:sz w:val="20"/>
          <w:szCs w:val="20"/>
          <w:lang w:eastAsia="sk-SK"/>
        </w:rPr>
        <w:t xml:space="preserve">     </w:t>
      </w:r>
      <w:r w:rsidRPr="001953F3">
        <w:rPr>
          <w:rFonts w:ascii="Arial" w:eastAsia="Times New Roman" w:hAnsi="Arial" w:cs="Arial"/>
          <w:sz w:val="20"/>
          <w:szCs w:val="20"/>
          <w:lang w:eastAsia="sk-SK"/>
        </w:rPr>
        <w:t>Hodnotenie žiaka v predmete informatika sa môže vykonávať nasledovnými spôsobmi: slovným hodnotením, známkou, percentami, bodovaním alebo pomocou portfólia.</w:t>
      </w:r>
    </w:p>
    <w:p w:rsidR="00AC2B3B" w:rsidRPr="001953F3" w:rsidRDefault="00AC2B3B" w:rsidP="000C20C4">
      <w:pPr>
        <w:numPr>
          <w:ilvl w:val="0"/>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 xml:space="preserve">Pri klasifikácii výsledkov v informatike sa v súlade s požiadavkami učebných osnov a vzdelávacích štandardov hodnotí: </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schopnosť správne navrhnúť postup riešenia danej úlohy poskladaním z menších úloh, zovšeobecňovaním iných postupov, analógiou, modifikáciou, kontrolou správnosti riešenia, nachádzaním a opravou chýb,</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schopnosť porovnávať rôzne postupy a princípy, analyzovať ich, hľadať vzťahy,</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schopnosť riešiť konkrétne situácie pomocou známych postupov a metód, demonštrovať použitie princípov a pravidiel na riešenie úloh, na vyhľadávanie a usporiadanie informácií, prezentovať informácie a poznatky,</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lastRenderedPageBreak/>
        <w:t>porozumenie požadovaných pojmov, princípov a zručností, schopnosť ich vysvetliť, ilustrovať, zdôvodniť, uviesť príklad, interpretovať, prezentovať najmä pomocou zodpovedajúcich nástrojov informačných a komunikačných technológií,</w:t>
      </w:r>
    </w:p>
    <w:p w:rsidR="00AC2B3B" w:rsidRPr="001953F3" w:rsidRDefault="00AC2B3B" w:rsidP="000C20C4">
      <w:pPr>
        <w:numPr>
          <w:ilvl w:val="1"/>
          <w:numId w:val="17"/>
        </w:num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schopnosť riešiť úlohy a prezentovať informácie samostatne ale aj v skupine žiakov.</w:t>
      </w:r>
    </w:p>
    <w:p w:rsidR="00AC2B3B" w:rsidRPr="001953F3" w:rsidRDefault="00AC2B3B" w:rsidP="000C20C4">
      <w:pPr>
        <w:numPr>
          <w:ilvl w:val="0"/>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Výsledná klasifikácia v predmete informatika zahŕňa nasledovné formy a metódy overovania požiadaviek na vedomosti a zručnosti žiakov:</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písomné – testy, previerky, referáty, projekty, domáce úlohy,</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praktické – praktické cvičenia</w:t>
      </w:r>
    </w:p>
    <w:p w:rsidR="00AC2B3B" w:rsidRPr="001953F3" w:rsidRDefault="00AC2B3B" w:rsidP="000C20C4">
      <w:pPr>
        <w:numPr>
          <w:ilvl w:val="1"/>
          <w:numId w:val="17"/>
        </w:num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ústne – ústne prezentovanie osvojených poznatkov, pri ktorom sa kladie dôraz nielen na kvalitu osvojenia, ale aj na spôsob ich prezentácie v logických súvislostiach a ich aplikáciou v praktických súvislostiach,</w:t>
      </w:r>
    </w:p>
    <w:p w:rsidR="00AC2B3B" w:rsidRPr="001953F3" w:rsidRDefault="00AC2B3B" w:rsidP="000C20C4">
      <w:pPr>
        <w:numPr>
          <w:ilvl w:val="1"/>
          <w:numId w:val="17"/>
        </w:num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účasť v olympiádach a iných súťažiach v rámci predmetu; tieto aktivity žiaka môžu výslednú klasifikáciu v predmete zlepšiť,</w:t>
      </w:r>
    </w:p>
    <w:p w:rsidR="00AC2B3B" w:rsidRPr="001953F3" w:rsidRDefault="00AC2B3B" w:rsidP="000C20C4">
      <w:pPr>
        <w:numPr>
          <w:ilvl w:val="1"/>
          <w:numId w:val="17"/>
        </w:num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schopnosť kooperácie a komunikácie pri riešení problémových úloh v skupine</w:t>
      </w:r>
    </w:p>
    <w:p w:rsidR="00AC2B3B" w:rsidRPr="001953F3" w:rsidRDefault="00AC2B3B" w:rsidP="000C20C4">
      <w:pPr>
        <w:numPr>
          <w:ilvl w:val="0"/>
          <w:numId w:val="17"/>
        </w:num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Výchovno-vzdelávacie výsledky žiaka sa v informatike klasifikujú podľa nasledovných kritérií:</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 xml:space="preserve">Stupňom </w:t>
      </w:r>
      <w:r w:rsidRPr="001953F3">
        <w:rPr>
          <w:rFonts w:ascii="Arial" w:eastAsia="Times New Roman" w:hAnsi="Arial" w:cs="Arial"/>
          <w:b/>
          <w:bCs/>
          <w:i/>
          <w:iCs/>
          <w:color w:val="000000"/>
          <w:sz w:val="20"/>
          <w:szCs w:val="20"/>
          <w:lang w:eastAsia="sk-SK"/>
        </w:rPr>
        <w:t>1 – výborný</w:t>
      </w:r>
      <w:r w:rsidRPr="001953F3">
        <w:rPr>
          <w:rFonts w:ascii="Arial" w:eastAsia="Times New Roman" w:hAnsi="Arial" w:cs="Arial"/>
          <w:color w:val="000000"/>
          <w:sz w:val="20"/>
          <w:szCs w:val="20"/>
          <w:lang w:eastAsia="sk-SK"/>
        </w:rPr>
        <w:t xml:space="preserve"> sa žiak klasifikuje, ak obsahový a výkonový štandard predmetu ovláda aspoň na 90 %. Vie analyzovať zadané úlohy a problémové úlohy a samostatne navrhnúť primeraný postup na ich riešenie, v prípade potreby aj prostriedkami informačných a komunikačných technológií. Vie zhodnotiť a porovnať kvalitu rôznych postupov riešenia problémov a diskutovať o správnosti, kvalite a efektívnosti daných riešení. Svoje znalosti a zručnosti vie prezentovať samostatne.</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 xml:space="preserve">Stupeň </w:t>
      </w:r>
      <w:r w:rsidRPr="001953F3">
        <w:rPr>
          <w:rFonts w:ascii="Arial" w:eastAsia="Times New Roman" w:hAnsi="Arial" w:cs="Arial"/>
          <w:b/>
          <w:bCs/>
          <w:i/>
          <w:iCs/>
          <w:color w:val="000000"/>
          <w:sz w:val="20"/>
          <w:szCs w:val="20"/>
          <w:lang w:eastAsia="sk-SK"/>
        </w:rPr>
        <w:t>2 – chválitebný</w:t>
      </w:r>
      <w:r w:rsidRPr="001953F3">
        <w:rPr>
          <w:rFonts w:ascii="Arial" w:eastAsia="Times New Roman" w:hAnsi="Arial" w:cs="Arial"/>
          <w:color w:val="000000"/>
          <w:sz w:val="20"/>
          <w:szCs w:val="20"/>
          <w:lang w:eastAsia="sk-SK"/>
        </w:rPr>
        <w:t xml:space="preserve"> sa žiak klasifikuje, ak obsahový a výkonový štandard predmetu ovláda aspoň na 75 %. Vie analyzovať zadania a problémové úlohy a samostatne navrhnúť primeraný postup na ich riešenie, v prípade potreby aj prostriedkami informačných a komunikačných technológií. Vie zhodnotiť a porovnať kvalitu rôznych postupov riešenia problémov. Svoje znalosti a zručnosti vie prezentovať na dobrej úrovni.</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 xml:space="preserve">Stupňom </w:t>
      </w:r>
      <w:r w:rsidRPr="001953F3">
        <w:rPr>
          <w:rFonts w:ascii="Arial" w:eastAsia="Times New Roman" w:hAnsi="Arial" w:cs="Arial"/>
          <w:b/>
          <w:bCs/>
          <w:i/>
          <w:iCs/>
          <w:color w:val="000000"/>
          <w:sz w:val="20"/>
          <w:szCs w:val="20"/>
          <w:lang w:eastAsia="sk-SK"/>
        </w:rPr>
        <w:t>3 – dobrý</w:t>
      </w:r>
      <w:r w:rsidRPr="001953F3">
        <w:rPr>
          <w:rFonts w:ascii="Arial" w:eastAsia="Times New Roman" w:hAnsi="Arial" w:cs="Arial"/>
          <w:color w:val="000000"/>
          <w:sz w:val="20"/>
          <w:szCs w:val="20"/>
          <w:lang w:eastAsia="sk-SK"/>
        </w:rPr>
        <w:t xml:space="preserve"> sa žiak klasifikuje, ak obsahový a výkonový štandard predmetu ovláda aspoň na 50 %. Zadania vie riešiť pomocou známych postupov a metód. Svoje znalosti a zručnosti vie prezentovať na priemernej úrovni.</w:t>
      </w:r>
    </w:p>
    <w:p w:rsidR="00AC2B3B" w:rsidRPr="001953F3" w:rsidRDefault="00AC2B3B" w:rsidP="000C20C4">
      <w:pPr>
        <w:numPr>
          <w:ilvl w:val="1"/>
          <w:numId w:val="17"/>
        </w:numPr>
        <w:spacing w:after="0" w:line="240" w:lineRule="auto"/>
        <w:jc w:val="both"/>
        <w:rPr>
          <w:rFonts w:ascii="Arial" w:eastAsia="Times New Roman" w:hAnsi="Arial" w:cs="Arial"/>
          <w:color w:val="000000"/>
          <w:sz w:val="20"/>
          <w:szCs w:val="20"/>
          <w:lang w:eastAsia="sk-SK"/>
        </w:rPr>
      </w:pPr>
      <w:r w:rsidRPr="001953F3">
        <w:rPr>
          <w:rFonts w:ascii="Arial" w:eastAsia="Times New Roman" w:hAnsi="Arial" w:cs="Arial"/>
          <w:color w:val="000000"/>
          <w:sz w:val="20"/>
          <w:szCs w:val="20"/>
          <w:lang w:eastAsia="sk-SK"/>
        </w:rPr>
        <w:t xml:space="preserve">Stupňom </w:t>
      </w:r>
      <w:r w:rsidRPr="001953F3">
        <w:rPr>
          <w:rFonts w:ascii="Arial" w:eastAsia="Times New Roman" w:hAnsi="Arial" w:cs="Arial"/>
          <w:b/>
          <w:bCs/>
          <w:i/>
          <w:iCs/>
          <w:color w:val="000000"/>
          <w:sz w:val="20"/>
          <w:szCs w:val="20"/>
          <w:lang w:eastAsia="sk-SK"/>
        </w:rPr>
        <w:t>4 – dostatočný</w:t>
      </w:r>
      <w:r w:rsidRPr="001953F3">
        <w:rPr>
          <w:rFonts w:ascii="Arial" w:eastAsia="Times New Roman" w:hAnsi="Arial" w:cs="Arial"/>
          <w:color w:val="000000"/>
          <w:sz w:val="20"/>
          <w:szCs w:val="20"/>
          <w:lang w:eastAsia="sk-SK"/>
        </w:rPr>
        <w:t xml:space="preserve"> sa žiak klasifikuje, ak obsahový aj výkonový štandard predmetu ovláda aspoň na 30 %. Žiak ovláda základné pojmy a vie predviesť jednoduché zručnosti. Postupom riešenia zadania rozumie len čiastočne. Svoje znalosti a zručnosti vie vysvetliť a prezentovať na podpriemernej úrovni.</w:t>
      </w:r>
    </w:p>
    <w:p w:rsidR="00AC2B3B" w:rsidRPr="001953F3" w:rsidRDefault="00AC2B3B" w:rsidP="000C20C4">
      <w:pPr>
        <w:numPr>
          <w:ilvl w:val="1"/>
          <w:numId w:val="17"/>
        </w:num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 xml:space="preserve">Stupňom </w:t>
      </w:r>
      <w:r w:rsidRPr="001953F3">
        <w:rPr>
          <w:rFonts w:ascii="Arial" w:eastAsia="Times New Roman" w:hAnsi="Arial" w:cs="Arial"/>
          <w:b/>
          <w:bCs/>
          <w:i/>
          <w:iCs/>
          <w:sz w:val="20"/>
          <w:szCs w:val="20"/>
          <w:lang w:eastAsia="sk-SK"/>
        </w:rPr>
        <w:t>5 – nedostatočný</w:t>
      </w:r>
      <w:r w:rsidRPr="001953F3">
        <w:rPr>
          <w:rFonts w:ascii="Arial" w:eastAsia="Times New Roman" w:hAnsi="Arial" w:cs="Arial"/>
          <w:sz w:val="20"/>
          <w:szCs w:val="20"/>
          <w:lang w:eastAsia="sk-SK"/>
        </w:rPr>
        <w:t xml:space="preserve"> sa žiak klasifikuje, ak obsahový aj výkonový štandard predmetu neovláda ani na 30 %. Žiak nie je schopný riešiť zadania a úlohy. V predmete informatika nemá ani základné zručnosti z práce s informačných a komunikačných technológií, nerozumie princípom fungovania týchto technológií.</w:t>
      </w:r>
    </w:p>
    <w:p w:rsidR="00AC2B3B" w:rsidRPr="001953F3" w:rsidRDefault="00AC2B3B" w:rsidP="00AC2B3B">
      <w:pPr>
        <w:spacing w:after="0" w:line="240" w:lineRule="auto"/>
        <w:rPr>
          <w:rFonts w:ascii="Arial" w:eastAsia="Times New Roman" w:hAnsi="Arial" w:cs="Arial"/>
          <w:sz w:val="20"/>
          <w:szCs w:val="20"/>
          <w:lang w:eastAsia="sk-SK"/>
        </w:rPr>
      </w:pPr>
    </w:p>
    <w:p w:rsidR="00AC2B3B" w:rsidRPr="001953F3" w:rsidRDefault="00AC2B3B" w:rsidP="00AC2B3B">
      <w:pPr>
        <w:spacing w:after="0" w:line="240" w:lineRule="auto"/>
        <w:rPr>
          <w:rFonts w:ascii="Arial" w:eastAsia="Times New Roman" w:hAnsi="Arial" w:cs="Arial"/>
          <w:sz w:val="20"/>
          <w:szCs w:val="20"/>
          <w:lang w:eastAsia="sk-SK"/>
        </w:rPr>
      </w:pPr>
    </w:p>
    <w:p w:rsidR="00AC2B3B" w:rsidRPr="001953F3" w:rsidRDefault="00AC2B3B" w:rsidP="00AC2B3B">
      <w:p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Stupnica hodnotenia:</w:t>
      </w:r>
    </w:p>
    <w:p w:rsidR="00AC2B3B" w:rsidRPr="001953F3" w:rsidRDefault="00AC2B3B" w:rsidP="00AC2B3B">
      <w:p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výborný...........................90-100%</w:t>
      </w:r>
    </w:p>
    <w:p w:rsidR="00AC2B3B" w:rsidRPr="001953F3" w:rsidRDefault="00AC2B3B" w:rsidP="00AC2B3B">
      <w:p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chválitebný......................75-89%</w:t>
      </w:r>
    </w:p>
    <w:p w:rsidR="00AC2B3B" w:rsidRPr="001953F3" w:rsidRDefault="00AC2B3B" w:rsidP="00AC2B3B">
      <w:p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dobrý................................50-74%</w:t>
      </w:r>
    </w:p>
    <w:p w:rsidR="00AC2B3B" w:rsidRPr="001953F3" w:rsidRDefault="00AC2B3B" w:rsidP="00AC2B3B">
      <w:p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dostatočný........................30-49%</w:t>
      </w:r>
    </w:p>
    <w:p w:rsidR="00AC2B3B" w:rsidRPr="001953F3" w:rsidRDefault="00AC2B3B" w:rsidP="00AC2B3B">
      <w:pPr>
        <w:spacing w:after="0" w:line="240" w:lineRule="auto"/>
        <w:rPr>
          <w:rFonts w:ascii="Arial" w:eastAsia="Times New Roman" w:hAnsi="Arial" w:cs="Arial"/>
          <w:sz w:val="20"/>
          <w:szCs w:val="20"/>
          <w:lang w:eastAsia="sk-SK"/>
        </w:rPr>
      </w:pPr>
      <w:r w:rsidRPr="001953F3">
        <w:rPr>
          <w:rFonts w:ascii="Arial" w:eastAsia="Times New Roman" w:hAnsi="Arial" w:cs="Arial"/>
          <w:sz w:val="20"/>
          <w:szCs w:val="20"/>
          <w:lang w:eastAsia="sk-SK"/>
        </w:rPr>
        <w:t>nedostatočný.....................0-29%</w:t>
      </w: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090A58" w:rsidRP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r w:rsidRPr="00090A58">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t xml:space="preserve">  </w:t>
      </w: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Default="00090A58" w:rsidP="00090A58">
      <w:pPr>
        <w:spacing w:after="0" w:line="240" w:lineRule="auto"/>
        <w:jc w:val="both"/>
        <w:rPr>
          <w:rFonts w:ascii="Arial" w:eastAsia="Times New Roman" w:hAnsi="Arial" w:cs="Arial"/>
          <w:b/>
          <w:color w:val="1E14E2"/>
          <w:sz w:val="20"/>
          <w:szCs w:val="20"/>
          <w:lang w:eastAsia="sk-SK"/>
          <w14:shadow w14:blurRad="50800" w14:dist="38100" w14:dir="2700000" w14:sx="100000" w14:sy="100000" w14:kx="0" w14:ky="0" w14:algn="tl">
            <w14:srgbClr w14:val="000000">
              <w14:alpha w14:val="60000"/>
            </w14:srgbClr>
          </w14:shadow>
        </w:rPr>
      </w:pPr>
    </w:p>
    <w:p w:rsidR="00090A58" w:rsidRPr="00090A58" w:rsidRDefault="00090A58" w:rsidP="00090A58">
      <w:pPr>
        <w:spacing w:after="0" w:line="240" w:lineRule="auto"/>
        <w:jc w:val="both"/>
        <w:rPr>
          <w:rFonts w:ascii="Arial" w:eastAsia="Times New Roman" w:hAnsi="Arial" w:cs="Arial"/>
          <w:color w:val="000000" w:themeColor="text1"/>
          <w:sz w:val="20"/>
          <w:szCs w:val="20"/>
          <w:lang w:eastAsia="sk-SK"/>
          <w14:textOutline w14:w="0" w14:cap="flat" w14:cmpd="sng" w14:algn="ctr">
            <w14:noFill/>
            <w14:prstDash w14:val="solid"/>
            <w14:round/>
          </w14:textOutline>
        </w:rPr>
      </w:pP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lastRenderedPageBreak/>
        <w:t>TELESN</w:t>
      </w:r>
      <w:r>
        <w:rPr>
          <w:rFonts w:ascii="Arial" w:eastAsia="Times New Roman" w:hAnsi="Arial" w:cs="Arial"/>
          <w:color w:val="000000" w:themeColor="text1"/>
          <w:sz w:val="20"/>
          <w:szCs w:val="20"/>
          <w:lang w:eastAsia="sk-SK"/>
          <w14:textOutline w14:w="0" w14:cap="flat" w14:cmpd="sng" w14:algn="ctr">
            <w14:noFill/>
            <w14:prstDash w14:val="solid"/>
            <w14:round/>
          </w14:textOutline>
        </w:rPr>
        <w:t>Á</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  A ŠPORTOV</w:t>
      </w:r>
      <w:r>
        <w:rPr>
          <w:rFonts w:ascii="Arial" w:eastAsia="Times New Roman" w:hAnsi="Arial" w:cs="Arial"/>
          <w:color w:val="000000" w:themeColor="text1"/>
          <w:sz w:val="20"/>
          <w:szCs w:val="20"/>
          <w:lang w:eastAsia="sk-SK"/>
          <w14:textOutline w14:w="0" w14:cap="flat" w14:cmpd="sng" w14:algn="ctr">
            <w14:noFill/>
            <w14:prstDash w14:val="solid"/>
            <w14:round/>
          </w14:textOutline>
        </w:rPr>
        <w:t>Á</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 VÝCHOV</w:t>
      </w:r>
      <w:r>
        <w:rPr>
          <w:rFonts w:ascii="Arial" w:eastAsia="Times New Roman" w:hAnsi="Arial" w:cs="Arial"/>
          <w:color w:val="000000" w:themeColor="text1"/>
          <w:sz w:val="20"/>
          <w:szCs w:val="20"/>
          <w:lang w:eastAsia="sk-SK"/>
          <w14:textOutline w14:w="0" w14:cap="flat" w14:cmpd="sng" w14:algn="ctr">
            <w14:noFill/>
            <w14:prstDash w14:val="solid"/>
            <w14:round/>
          </w14:textOutline>
        </w:rPr>
        <w:t>A</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 </w:t>
      </w:r>
    </w:p>
    <w:p w:rsidR="00090A58" w:rsidRPr="00090A58" w:rsidRDefault="00090A58" w:rsidP="00090A58">
      <w:pPr>
        <w:spacing w:after="0" w:line="240" w:lineRule="auto"/>
        <w:jc w:val="both"/>
        <w:rPr>
          <w:rFonts w:ascii="Arial" w:eastAsia="Times New Roman" w:hAnsi="Arial" w:cs="Arial"/>
          <w:color w:val="000000" w:themeColor="text1"/>
          <w:sz w:val="20"/>
          <w:szCs w:val="20"/>
          <w:lang w:eastAsia="sk-SK"/>
          <w14:textOutline w14:w="0" w14:cap="flat" w14:cmpd="sng" w14:algn="ctr">
            <w14:noFill/>
            <w14:prstDash w14:val="solid"/>
            <w14:round/>
          </w14:textOutline>
        </w:rPr>
      </w:pPr>
    </w:p>
    <w:p w:rsidR="00090A58" w:rsidRPr="00090A58" w:rsidRDefault="00090A58" w:rsidP="00090A58">
      <w:pPr>
        <w:spacing w:after="0" w:line="240" w:lineRule="auto"/>
        <w:jc w:val="both"/>
        <w:rPr>
          <w:rFonts w:ascii="Arial" w:eastAsia="Times New Roman" w:hAnsi="Arial" w:cs="Arial"/>
          <w:color w:val="000000" w:themeColor="text1"/>
          <w:sz w:val="20"/>
          <w:szCs w:val="20"/>
          <w:lang w:eastAsia="sk-SK"/>
          <w14:textOutline w14:w="0" w14:cap="flat" w14:cmpd="sng" w14:algn="ctr">
            <w14:noFill/>
            <w14:prstDash w14:val="solid"/>
            <w14:round/>
          </w14:textOutline>
        </w:rPr>
      </w:pP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Pri hodnotení a klasifikácii vychádzať z Metodického </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pokynu č. 21/2011, ktorý vydalo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Ministerstvo školstva, vedy, výskumu a športu SR.</w:t>
      </w:r>
    </w:p>
    <w:p w:rsidR="00090A58" w:rsidRPr="00090A58" w:rsidRDefault="00090A58" w:rsidP="00090A58">
      <w:pPr>
        <w:spacing w:after="0" w:line="240" w:lineRule="auto"/>
        <w:jc w:val="both"/>
        <w:rPr>
          <w:rFonts w:ascii="Arial" w:eastAsia="Times New Roman" w:hAnsi="Arial" w:cs="Arial"/>
          <w:color w:val="000000" w:themeColor="text1"/>
          <w:sz w:val="20"/>
          <w:szCs w:val="20"/>
          <w:lang w:eastAsia="sk-SK"/>
          <w14:textOutline w14:w="0" w14:cap="flat" w14:cmpd="sng" w14:algn="ctr">
            <w14:noFill/>
            <w14:prstDash w14:val="solid"/>
            <w14:round/>
          </w14:textOutline>
        </w:rPr>
      </w:pP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Pri hodnotení vzťahu žiaka k TŠV si všímať jeho aktivitu, snahu, samos</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tatnosť,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angažovanosť v školskej i mimoškolskej telo</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výchovnej a športovej činnosti.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Pri hodnotení telesného rozvoja, telesnej zdatnosti a </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všeobecnej pohybovej výkonnosti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použiť publikáciu „Diagnostika pohybových zručností“</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 od autorov Július Kasa – Milan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Mikuš /1997/</w:t>
      </w:r>
    </w:p>
    <w:p w:rsidR="00090A58" w:rsidRPr="00090A58" w:rsidRDefault="00090A58" w:rsidP="00090A58">
      <w:pPr>
        <w:spacing w:after="0" w:line="240" w:lineRule="auto"/>
        <w:jc w:val="both"/>
        <w:rPr>
          <w:rFonts w:ascii="Arial" w:eastAsia="Times New Roman" w:hAnsi="Arial" w:cs="Arial"/>
          <w:color w:val="000000" w:themeColor="text1"/>
          <w:sz w:val="20"/>
          <w:szCs w:val="20"/>
          <w:lang w:eastAsia="sk-SK"/>
          <w14:textOutline w14:w="0" w14:cap="flat" w14:cmpd="sng" w14:algn="ctr">
            <w14:noFill/>
            <w14:prstDash w14:val="solid"/>
            <w14:round/>
          </w14:textOutline>
        </w:rPr>
      </w:pP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Na hodnotenie zvládnutia obsahu učebných progr</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amov použiť obsahové a výkonové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štandard</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y telesnej a športovej výchovy.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Počas klasifikačného obdobia, ak si žiak 2x nedonesie</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 cvičebný úbor na hodinu, každé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ďalšie zabudnutie sa ohodnotí stupňom – nedostatočný.</w:t>
      </w:r>
    </w:p>
    <w:p w:rsidR="00B3050A" w:rsidRPr="00090A58" w:rsidRDefault="00090A58" w:rsidP="00090A58">
      <w:pPr>
        <w:spacing w:after="0" w:line="240" w:lineRule="auto"/>
        <w:jc w:val="both"/>
        <w:rPr>
          <w:rFonts w:ascii="Arial" w:eastAsia="Times New Roman" w:hAnsi="Arial" w:cs="Arial"/>
          <w:color w:val="000000" w:themeColor="text1"/>
          <w:sz w:val="20"/>
          <w:szCs w:val="20"/>
          <w:lang w:eastAsia="sk-SK"/>
          <w14:textOutline w14:w="0" w14:cap="flat" w14:cmpd="sng" w14:algn="ctr">
            <w14:noFill/>
            <w14:prstDash w14:val="solid"/>
            <w14:round/>
          </w14:textOutline>
        </w:rPr>
      </w:pP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Výsledný stupeň prospechu na konci klasifikačného</w:t>
      </w:r>
      <w:r>
        <w:rPr>
          <w:rFonts w:ascii="Arial" w:eastAsia="Times New Roman" w:hAnsi="Arial" w:cs="Arial"/>
          <w:color w:val="000000" w:themeColor="text1"/>
          <w:sz w:val="20"/>
          <w:szCs w:val="20"/>
          <w:lang w:eastAsia="sk-SK"/>
          <w14:textOutline w14:w="0" w14:cap="flat" w14:cmpd="sng" w14:algn="ctr">
            <w14:noFill/>
            <w14:prstDash w14:val="solid"/>
            <w14:round/>
          </w14:textOutline>
        </w:rPr>
        <w:t xml:space="preserve"> obdobia je výsledkom získaných minimálne štyroch známok. </w:t>
      </w:r>
      <w:r w:rsidRPr="00090A58">
        <w:rPr>
          <w:rFonts w:ascii="Arial" w:eastAsia="Times New Roman" w:hAnsi="Arial" w:cs="Arial"/>
          <w:color w:val="000000" w:themeColor="text1"/>
          <w:sz w:val="20"/>
          <w:szCs w:val="20"/>
          <w:lang w:eastAsia="sk-SK"/>
          <w14:textOutline w14:w="0" w14:cap="flat" w14:cmpd="sng" w14:algn="ctr">
            <w14:noFill/>
            <w14:prstDash w14:val="solid"/>
            <w14:round/>
          </w14:textOutline>
        </w:rPr>
        <w:t>Ak žiak nemôže byť hodnotený známkou / zo zdravotných alebo iných dôvodov / používa sa hodnotenie : absolvoval, aktívne   absolvoval alebo neabsolvoval  v závislosti od plnenia úloh, ktoré môže takýto žiak vykonávať.</w:t>
      </w:r>
    </w:p>
    <w:p w:rsidR="00322F6D" w:rsidRDefault="00322F6D" w:rsidP="00AC2B3B">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322F6D" w:rsidRDefault="00322F6D" w:rsidP="00AC2B3B">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322F6D" w:rsidRDefault="00322F6D" w:rsidP="00AC2B3B">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322F6D" w:rsidRDefault="00322F6D" w:rsidP="00AC2B3B">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1953F3" w:rsidRDefault="001953F3" w:rsidP="00AC2B3B">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1953F3" w:rsidRDefault="001953F3" w:rsidP="00AC2B3B">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B3050A" w:rsidRDefault="00B3050A" w:rsidP="00B3050A">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B3050A" w:rsidRDefault="00B3050A" w:rsidP="00B3050A">
      <w:pPr>
        <w:spacing w:after="0" w:line="240" w:lineRule="auto"/>
        <w:jc w:val="center"/>
        <w:rPr>
          <w:rFonts w:ascii="Times New Roman" w:eastAsia="Times New Roman" w:hAnsi="Times New Roman" w:cs="Times New Roman"/>
          <w:b/>
          <w:color w:val="1E14E2"/>
          <w:sz w:val="52"/>
          <w:szCs w:val="52"/>
          <w:lang w:eastAsia="sk-SK"/>
          <w14:shadow w14:blurRad="50800" w14:dist="38100" w14:dir="2700000" w14:sx="100000" w14:sy="100000" w14:kx="0" w14:ky="0" w14:algn="tl">
            <w14:srgbClr w14:val="000000">
              <w14:alpha w14:val="60000"/>
            </w14:srgbClr>
          </w14:shadow>
        </w:rPr>
      </w:pPr>
    </w:p>
    <w:p w:rsidR="00C5115D" w:rsidRDefault="00C5115D"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090A58" w:rsidRDefault="00090A58"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090A58" w:rsidRDefault="00090A58"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090A58" w:rsidRDefault="00090A58"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090A58" w:rsidRDefault="00090A58"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090A58" w:rsidRDefault="00090A58"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090A58" w:rsidRDefault="00090A58"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C5115D" w:rsidRDefault="00C5115D"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p>
    <w:p w:rsidR="00AC2B3B" w:rsidRPr="006B7A68" w:rsidRDefault="00AC2B3B" w:rsidP="00B3050A">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r w:rsidRPr="006B7A68">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t>Učebné osnovy</w:t>
      </w:r>
    </w:p>
    <w:p w:rsidR="00AC2B3B" w:rsidRPr="006B7A68" w:rsidRDefault="00AC2B3B" w:rsidP="00AC2B3B">
      <w:pPr>
        <w:spacing w:after="0" w:line="240" w:lineRule="auto"/>
        <w:jc w:val="center"/>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pPr>
      <w:r w:rsidRPr="006B7A68">
        <w:rPr>
          <w:rFonts w:ascii="Monotype Corsiva" w:eastAsia="Times New Roman" w:hAnsi="Monotype Corsiva" w:cs="Times New Roman"/>
          <w:b/>
          <w:sz w:val="52"/>
          <w:szCs w:val="52"/>
          <w:lang w:eastAsia="sk-SK"/>
          <w14:shadow w14:blurRad="50800" w14:dist="38100" w14:dir="2700000" w14:sx="100000" w14:sy="100000" w14:kx="0" w14:ky="0" w14:algn="tl">
            <w14:srgbClr w14:val="000000">
              <w14:alpha w14:val="60000"/>
            </w14:srgbClr>
          </w14:shadow>
        </w:rPr>
        <w:t>odborných predmetov</w:t>
      </w: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AC2B3B" w:rsidRDefault="00AC2B3B" w:rsidP="00AC2B3B">
      <w:pPr>
        <w:spacing w:before="240" w:after="0" w:line="240" w:lineRule="auto"/>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723"/>
      </w:tblGrid>
      <w:tr w:rsidR="00AC2B3B" w:rsidRPr="00AC2B3B" w:rsidTr="004406F9">
        <w:tc>
          <w:tcPr>
            <w:tcW w:w="4320" w:type="dxa"/>
            <w:tcBorders>
              <w:top w:val="single" w:sz="12"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br w:type="page"/>
              <w:t>Názov a adresa školy</w:t>
            </w:r>
          </w:p>
        </w:tc>
        <w:tc>
          <w:tcPr>
            <w:tcW w:w="4860" w:type="dxa"/>
            <w:tcBorders>
              <w:top w:val="single" w:sz="12" w:space="0" w:color="auto"/>
              <w:left w:val="single" w:sz="12" w:space="0" w:color="auto"/>
              <w:right w:val="single" w:sz="12" w:space="0" w:color="auto"/>
            </w:tcBorders>
            <w:shd w:val="clear" w:color="auto" w:fill="auto"/>
          </w:tcPr>
          <w:p w:rsidR="00AC2B3B" w:rsidRDefault="00B3050A"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Hotelová akadémia</w:t>
            </w:r>
          </w:p>
          <w:p w:rsidR="00B3050A" w:rsidRDefault="00B3050A"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Radničné námestie 1</w:t>
            </w:r>
          </w:p>
          <w:p w:rsidR="00B3050A" w:rsidRPr="00AC2B3B" w:rsidRDefault="00B3050A"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052 01  Spišská Nová Ves</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 Ekonomika a organizácia, obchod a služby</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B3050A"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6444 H čašník, servírka</w:t>
            </w:r>
          </w:p>
        </w:tc>
      </w:tr>
      <w:tr w:rsidR="00B3050A" w:rsidRPr="00AC2B3B" w:rsidTr="004406F9">
        <w:tc>
          <w:tcPr>
            <w:tcW w:w="4320" w:type="dxa"/>
            <w:tcBorders>
              <w:top w:val="single" w:sz="4" w:space="0" w:color="auto"/>
              <w:left w:val="single" w:sz="12" w:space="0" w:color="auto"/>
              <w:right w:val="single" w:sz="12" w:space="0" w:color="auto"/>
            </w:tcBorders>
            <w:shd w:val="clear" w:color="auto" w:fill="FFC000"/>
          </w:tcPr>
          <w:p w:rsidR="00B3050A" w:rsidRPr="00AC2B3B" w:rsidRDefault="00B3050A" w:rsidP="00AC2B3B">
            <w:pPr>
              <w:spacing w:after="0" w:line="240" w:lineRule="auto"/>
              <w:jc w:val="both"/>
              <w:rPr>
                <w:rFonts w:ascii="Arial" w:eastAsia="Times New Roman" w:hAnsi="Arial" w:cs="Arial"/>
                <w:b/>
                <w:sz w:val="20"/>
                <w:szCs w:val="20"/>
                <w:lang w:eastAsia="sk-SK"/>
              </w:rPr>
            </w:pPr>
          </w:p>
        </w:tc>
        <w:tc>
          <w:tcPr>
            <w:tcW w:w="4860" w:type="dxa"/>
            <w:tcBorders>
              <w:top w:val="single" w:sz="4" w:space="0" w:color="auto"/>
              <w:left w:val="single" w:sz="12" w:space="0" w:color="auto"/>
              <w:right w:val="single" w:sz="12" w:space="0" w:color="auto"/>
            </w:tcBorders>
            <w:shd w:val="clear" w:color="auto" w:fill="auto"/>
          </w:tcPr>
          <w:p w:rsidR="00B3050A" w:rsidRPr="00AC2B3B" w:rsidRDefault="00B3050A"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6445 H kuchár</w:t>
            </w:r>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AC2B3B" w:rsidRPr="00AC2B3B" w:rsidTr="004406F9">
        <w:tc>
          <w:tcPr>
            <w:tcW w:w="4320" w:type="dxa"/>
            <w:tcBorders>
              <w:top w:val="single" w:sz="4" w:space="0" w:color="auto"/>
              <w:left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AC2B3B" w:rsidRPr="00AC2B3B" w:rsidTr="004406F9">
        <w:tc>
          <w:tcPr>
            <w:tcW w:w="4320" w:type="dxa"/>
            <w:tcBorders>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60" w:type="dxa"/>
            <w:tcBorders>
              <w:left w:val="single" w:sz="12" w:space="0" w:color="auto"/>
              <w:bottom w:val="single" w:sz="12"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denná</w:t>
            </w:r>
          </w:p>
        </w:tc>
      </w:tr>
    </w:tbl>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1953F3" w:rsidRDefault="001953F3" w:rsidP="00AC2B3B">
      <w:pPr>
        <w:spacing w:before="120" w:after="0" w:line="240" w:lineRule="auto"/>
        <w:jc w:val="both"/>
        <w:rPr>
          <w:rFonts w:ascii="Arial" w:eastAsia="Times New Roman" w:hAnsi="Arial" w:cs="Arial"/>
          <w:b/>
          <w:color w:val="0000FF"/>
          <w:sz w:val="20"/>
          <w:szCs w:val="20"/>
          <w:lang w:eastAsia="sk-SK"/>
        </w:rPr>
      </w:pPr>
    </w:p>
    <w:p w:rsidR="001953F3" w:rsidRDefault="001953F3" w:rsidP="00AC2B3B">
      <w:pPr>
        <w:spacing w:before="120" w:after="0" w:line="240" w:lineRule="auto"/>
        <w:jc w:val="both"/>
        <w:rPr>
          <w:rFonts w:ascii="Arial" w:eastAsia="Times New Roman" w:hAnsi="Arial" w:cs="Arial"/>
          <w:b/>
          <w:color w:val="0000FF"/>
          <w:sz w:val="20"/>
          <w:szCs w:val="20"/>
          <w:lang w:eastAsia="sk-SK"/>
        </w:rPr>
      </w:pPr>
    </w:p>
    <w:p w:rsidR="001953F3" w:rsidRDefault="001953F3" w:rsidP="00AC2B3B">
      <w:pPr>
        <w:spacing w:before="120" w:after="0" w:line="240" w:lineRule="auto"/>
        <w:jc w:val="both"/>
        <w:rPr>
          <w:rFonts w:ascii="Arial" w:eastAsia="Times New Roman" w:hAnsi="Arial" w:cs="Arial"/>
          <w:b/>
          <w:color w:val="0000FF"/>
          <w:sz w:val="20"/>
          <w:szCs w:val="20"/>
          <w:lang w:eastAsia="sk-SK"/>
        </w:rPr>
      </w:pPr>
    </w:p>
    <w:p w:rsidR="001953F3" w:rsidRDefault="001953F3" w:rsidP="00AC2B3B">
      <w:pPr>
        <w:spacing w:before="120" w:after="0" w:line="240" w:lineRule="auto"/>
        <w:jc w:val="both"/>
        <w:rPr>
          <w:rFonts w:ascii="Arial" w:eastAsia="Times New Roman" w:hAnsi="Arial" w:cs="Arial"/>
          <w:b/>
          <w:color w:val="0000FF"/>
          <w:sz w:val="20"/>
          <w:szCs w:val="20"/>
          <w:lang w:eastAsia="sk-SK"/>
        </w:rPr>
      </w:pPr>
    </w:p>
    <w:p w:rsidR="00AC2B3B" w:rsidRPr="006B7A68" w:rsidRDefault="006B7A68" w:rsidP="00AC2B3B">
      <w:pPr>
        <w:spacing w:before="120" w:after="0" w:line="240" w:lineRule="auto"/>
        <w:jc w:val="both"/>
        <w:rPr>
          <w:rFonts w:ascii="Monotype Corsiva" w:eastAsia="Times New Roman" w:hAnsi="Monotype Corsiva" w:cs="Arial"/>
          <w:b/>
          <w:sz w:val="32"/>
          <w:szCs w:val="32"/>
          <w:lang w:eastAsia="sk-SK"/>
        </w:rPr>
      </w:pPr>
      <w:r w:rsidRPr="006B7A68">
        <w:rPr>
          <w:rFonts w:ascii="Monotype Corsiva" w:eastAsia="Times New Roman" w:hAnsi="Monotype Corsiva" w:cs="Arial"/>
          <w:b/>
          <w:sz w:val="32"/>
          <w:szCs w:val="32"/>
          <w:lang w:eastAsia="sk-SK"/>
        </w:rPr>
        <w:t>Odkazy na učebné osnovy:</w:t>
      </w:r>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3" w:history="1">
        <w:r w:rsidR="00B3050A" w:rsidRPr="00091F8E">
          <w:rPr>
            <w:rStyle w:val="Hypertextovprepojenie"/>
            <w:rFonts w:ascii="Arial" w:eastAsia="Times New Roman" w:hAnsi="Arial" w:cs="Arial"/>
            <w:sz w:val="24"/>
            <w:szCs w:val="24"/>
            <w:lang w:eastAsia="sk-SK"/>
          </w:rPr>
          <w:t>Ekonomika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4" w:history="1">
        <w:r w:rsidR="00B3050A" w:rsidRPr="00091F8E">
          <w:rPr>
            <w:rStyle w:val="Hypertextovprepojenie"/>
            <w:rFonts w:ascii="Arial" w:eastAsia="Times New Roman" w:hAnsi="Arial" w:cs="Arial"/>
            <w:sz w:val="24"/>
            <w:szCs w:val="24"/>
            <w:lang w:eastAsia="sk-SK"/>
          </w:rPr>
          <w:t>Úvod do sveta práce</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5" w:history="1">
        <w:r w:rsidR="00B3050A" w:rsidRPr="00CD230E">
          <w:rPr>
            <w:rStyle w:val="Hypertextovprepojenie"/>
            <w:rFonts w:ascii="Arial" w:eastAsia="Times New Roman" w:hAnsi="Arial" w:cs="Arial"/>
            <w:sz w:val="24"/>
            <w:szCs w:val="24"/>
            <w:lang w:eastAsia="sk-SK"/>
          </w:rPr>
          <w:t>Osobné financie</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6" w:history="1">
        <w:r w:rsidR="00B3050A" w:rsidRPr="00CD230E">
          <w:rPr>
            <w:rStyle w:val="Hypertextovprepojenie"/>
            <w:rFonts w:ascii="Arial" w:eastAsia="Times New Roman" w:hAnsi="Arial" w:cs="Arial"/>
            <w:sz w:val="24"/>
            <w:szCs w:val="24"/>
            <w:lang w:eastAsia="sk-SK"/>
          </w:rPr>
          <w:t>Základy podnikania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7" w:history="1">
        <w:r w:rsidR="00B3050A" w:rsidRPr="00CD230E">
          <w:rPr>
            <w:rStyle w:val="Hypertextovprepojenie"/>
            <w:rFonts w:ascii="Arial" w:eastAsia="Times New Roman" w:hAnsi="Arial" w:cs="Arial"/>
            <w:sz w:val="24"/>
            <w:szCs w:val="24"/>
            <w:lang w:eastAsia="sk-SK"/>
          </w:rPr>
          <w:t>Spotrebiteľská výchova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8" w:history="1">
        <w:r w:rsidR="00B3050A" w:rsidRPr="00100EA1">
          <w:rPr>
            <w:rStyle w:val="Hypertextovprepojenie"/>
            <w:rFonts w:ascii="Arial" w:eastAsia="Times New Roman" w:hAnsi="Arial" w:cs="Arial"/>
            <w:sz w:val="24"/>
            <w:szCs w:val="24"/>
            <w:lang w:eastAsia="sk-SK"/>
          </w:rPr>
          <w:t>Spoločenská komunikácia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29" w:history="1">
        <w:r w:rsidR="00B3050A" w:rsidRPr="00A74000">
          <w:rPr>
            <w:rStyle w:val="Hypertextovprepojenie"/>
            <w:rFonts w:ascii="Arial" w:eastAsia="Times New Roman" w:hAnsi="Arial" w:cs="Arial"/>
            <w:sz w:val="24"/>
            <w:szCs w:val="24"/>
            <w:lang w:eastAsia="sk-SK"/>
          </w:rPr>
          <w:t>Potraviny a výživa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0" w:history="1">
        <w:r w:rsidR="00B3050A" w:rsidRPr="00A626DC">
          <w:rPr>
            <w:rStyle w:val="Hypertextovprepojenie"/>
            <w:rFonts w:ascii="Arial" w:eastAsia="Times New Roman" w:hAnsi="Arial" w:cs="Arial"/>
            <w:sz w:val="24"/>
            <w:szCs w:val="24"/>
            <w:lang w:eastAsia="sk-SK"/>
          </w:rPr>
          <w:t>Technológia – učebný odbor čašník, servírka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1" w:history="1">
        <w:r w:rsidR="00B3050A" w:rsidRPr="00664CA7">
          <w:rPr>
            <w:rStyle w:val="Hypertextovprepojenie"/>
            <w:rFonts w:ascii="Arial" w:eastAsia="Times New Roman" w:hAnsi="Arial" w:cs="Arial"/>
            <w:sz w:val="24"/>
            <w:szCs w:val="24"/>
            <w:lang w:eastAsia="sk-SK"/>
          </w:rPr>
          <w:t>Technológia – učebný odbor kuchár</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2" w:history="1">
        <w:r w:rsidR="00B3050A" w:rsidRPr="005065F6">
          <w:rPr>
            <w:rStyle w:val="Hypertextovprepojenie"/>
            <w:rFonts w:ascii="Arial" w:eastAsia="Times New Roman" w:hAnsi="Arial" w:cs="Arial"/>
            <w:sz w:val="24"/>
            <w:szCs w:val="24"/>
            <w:lang w:eastAsia="sk-SK"/>
          </w:rPr>
          <w:t>Stolovanie – učebný odbor čašník, servírka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3" w:history="1">
        <w:r w:rsidR="00B3050A" w:rsidRPr="005065F6">
          <w:rPr>
            <w:rStyle w:val="Hypertextovprepojenie"/>
            <w:rFonts w:ascii="Arial" w:eastAsia="Times New Roman" w:hAnsi="Arial" w:cs="Arial"/>
            <w:sz w:val="24"/>
            <w:szCs w:val="24"/>
            <w:lang w:eastAsia="sk-SK"/>
          </w:rPr>
          <w:t>Stolovanie – učebný odbor kuchár</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4" w:history="1">
        <w:r w:rsidR="00B3050A" w:rsidRPr="005065F6">
          <w:rPr>
            <w:rStyle w:val="Hypertextovprepojenie"/>
            <w:rFonts w:ascii="Arial" w:eastAsia="Times New Roman" w:hAnsi="Arial" w:cs="Arial"/>
            <w:sz w:val="24"/>
            <w:szCs w:val="24"/>
            <w:lang w:eastAsia="sk-SK"/>
          </w:rPr>
          <w:t>Špeciálna obsluha</w:t>
        </w:r>
      </w:hyperlink>
    </w:p>
    <w:p w:rsidR="005065F6"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5" w:history="1">
        <w:r w:rsidR="005065F6" w:rsidRPr="005065F6">
          <w:rPr>
            <w:rStyle w:val="Hypertextovprepojenie"/>
            <w:rFonts w:ascii="Arial" w:eastAsia="Times New Roman" w:hAnsi="Arial" w:cs="Arial"/>
            <w:sz w:val="24"/>
            <w:szCs w:val="24"/>
            <w:lang w:eastAsia="sk-SK"/>
          </w:rPr>
          <w:t>Regionálna gastronómia</w:t>
        </w:r>
      </w:hyperlink>
    </w:p>
    <w:p w:rsidR="00B3050A"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6" w:history="1">
        <w:r w:rsidR="00B3050A" w:rsidRPr="005065F6">
          <w:rPr>
            <w:rStyle w:val="Hypertextovprepojenie"/>
            <w:rFonts w:ascii="Arial" w:eastAsia="Times New Roman" w:hAnsi="Arial" w:cs="Arial"/>
            <w:sz w:val="24"/>
            <w:szCs w:val="24"/>
            <w:lang w:eastAsia="sk-SK"/>
          </w:rPr>
          <w:t>Odborný výcvik – učebný odbor čašník, servírka</w:t>
        </w:r>
      </w:hyperlink>
    </w:p>
    <w:p w:rsidR="00B3050A" w:rsidRPr="00C865C7" w:rsidRDefault="004D5741" w:rsidP="000C20C4">
      <w:pPr>
        <w:pStyle w:val="Odsekzoznamu"/>
        <w:numPr>
          <w:ilvl w:val="0"/>
          <w:numId w:val="22"/>
        </w:numPr>
        <w:spacing w:before="120" w:after="0" w:line="240" w:lineRule="auto"/>
        <w:jc w:val="both"/>
        <w:rPr>
          <w:rFonts w:ascii="Arial" w:eastAsia="Times New Roman" w:hAnsi="Arial" w:cs="Arial"/>
          <w:sz w:val="24"/>
          <w:szCs w:val="24"/>
          <w:lang w:eastAsia="sk-SK"/>
        </w:rPr>
      </w:pPr>
      <w:hyperlink r:id="rId37" w:history="1">
        <w:r w:rsidR="00B3050A" w:rsidRPr="00E11F6D">
          <w:rPr>
            <w:rStyle w:val="Hypertextovprepojenie"/>
            <w:rFonts w:ascii="Arial" w:eastAsia="Times New Roman" w:hAnsi="Arial" w:cs="Arial"/>
            <w:sz w:val="24"/>
            <w:szCs w:val="24"/>
            <w:lang w:eastAsia="sk-SK"/>
          </w:rPr>
          <w:t>Odborný výcvik – učebný odbor kuchár</w:t>
        </w:r>
      </w:hyperlink>
    </w:p>
    <w:p w:rsidR="00B3050A" w:rsidRPr="00AC2B3B" w:rsidRDefault="00B3050A" w:rsidP="00B3050A">
      <w:pPr>
        <w:spacing w:before="120" w:after="0" w:line="240" w:lineRule="auto"/>
        <w:jc w:val="center"/>
        <w:rPr>
          <w:rFonts w:ascii="Arial" w:eastAsia="Times New Roman" w:hAnsi="Arial" w:cs="Arial"/>
          <w:b/>
          <w:color w:val="0000FF"/>
          <w:sz w:val="20"/>
          <w:szCs w:val="20"/>
          <w:lang w:eastAsia="sk-SK"/>
        </w:rPr>
      </w:pP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D83214" w:rsidRPr="00C5115D" w:rsidRDefault="00D83214" w:rsidP="00D83214">
      <w:pPr>
        <w:spacing w:before="120" w:after="0" w:line="240" w:lineRule="auto"/>
        <w:jc w:val="both"/>
        <w:rPr>
          <w:rFonts w:ascii="Arial" w:eastAsia="Times New Roman" w:hAnsi="Arial" w:cs="Arial"/>
          <w:sz w:val="20"/>
          <w:szCs w:val="20"/>
          <w:lang w:eastAsia="sk-SK"/>
        </w:rPr>
      </w:pPr>
      <w:r w:rsidRPr="00C5115D">
        <w:rPr>
          <w:rFonts w:ascii="Arial" w:eastAsia="Times New Roman" w:hAnsi="Arial" w:cs="Arial"/>
          <w:sz w:val="20"/>
          <w:szCs w:val="20"/>
          <w:lang w:eastAsia="sk-SK"/>
        </w:rPr>
        <w:t xml:space="preserve">Učebné osnovy </w:t>
      </w:r>
      <w:r>
        <w:rPr>
          <w:rFonts w:ascii="Arial" w:eastAsia="Times New Roman" w:hAnsi="Arial" w:cs="Arial"/>
          <w:sz w:val="20"/>
          <w:szCs w:val="20"/>
          <w:lang w:eastAsia="sk-SK"/>
        </w:rPr>
        <w:t>odborných</w:t>
      </w:r>
      <w:r w:rsidRPr="00C5115D">
        <w:rPr>
          <w:rFonts w:ascii="Arial" w:eastAsia="Times New Roman" w:hAnsi="Arial" w:cs="Arial"/>
          <w:sz w:val="20"/>
          <w:szCs w:val="20"/>
          <w:lang w:eastAsia="sk-SK"/>
        </w:rPr>
        <w:t xml:space="preserve"> predmetov sú samostatnou príloho</w:t>
      </w:r>
      <w:r>
        <w:rPr>
          <w:rFonts w:ascii="Arial" w:eastAsia="Times New Roman" w:hAnsi="Arial" w:cs="Arial"/>
          <w:sz w:val="20"/>
          <w:szCs w:val="20"/>
          <w:lang w:eastAsia="sk-SK"/>
        </w:rPr>
        <w:t>u</w:t>
      </w:r>
      <w:r w:rsidRPr="00C5115D">
        <w:rPr>
          <w:rFonts w:ascii="Arial" w:eastAsia="Times New Roman" w:hAnsi="Arial" w:cs="Arial"/>
          <w:sz w:val="20"/>
          <w:szCs w:val="20"/>
          <w:lang w:eastAsia="sk-SK"/>
        </w:rPr>
        <w:t xml:space="preserve"> školského vzdelávacieho programu s názvom Stravovacie služby.</w:t>
      </w:r>
    </w:p>
    <w:p w:rsidR="00AC2B3B" w:rsidRPr="00AC2B3B" w:rsidRDefault="00AC2B3B" w:rsidP="00AC2B3B">
      <w:pPr>
        <w:spacing w:before="120" w:after="0" w:line="240" w:lineRule="auto"/>
        <w:jc w:val="both"/>
        <w:rPr>
          <w:rFonts w:ascii="Arial" w:eastAsia="Times New Roman" w:hAnsi="Arial" w:cs="Arial"/>
          <w:b/>
          <w:color w:val="0000FF"/>
          <w:sz w:val="20"/>
          <w:szCs w:val="20"/>
          <w:lang w:eastAsia="sk-SK"/>
        </w:rPr>
      </w:pPr>
    </w:p>
    <w:p w:rsidR="00AC2B3B" w:rsidRPr="005065F6" w:rsidRDefault="00AC2B3B" w:rsidP="00AC2B3B">
      <w:pPr>
        <w:spacing w:after="0" w:line="240" w:lineRule="auto"/>
        <w:jc w:val="center"/>
        <w:rPr>
          <w:rFonts w:ascii="Monotype Corsiva" w:eastAsia="Times New Roman" w:hAnsi="Monotype Corsiva" w:cs="Times New Roman"/>
          <w:b/>
          <w:sz w:val="32"/>
          <w:szCs w:val="32"/>
          <w:lang w:eastAsia="sk-SK"/>
        </w:rPr>
      </w:pPr>
      <w:r w:rsidRPr="005065F6">
        <w:rPr>
          <w:rFonts w:ascii="Monotype Corsiva" w:eastAsia="Times New Roman" w:hAnsi="Monotype Corsiva" w:cs="Times New Roman"/>
          <w:b/>
          <w:sz w:val="32"/>
          <w:szCs w:val="32"/>
          <w:lang w:eastAsia="sk-SK"/>
        </w:rPr>
        <w:lastRenderedPageBreak/>
        <w:t>Hodnotenie a klasifikácia  ekonomických predmetov</w:t>
      </w:r>
    </w:p>
    <w:p w:rsidR="00AC2B3B" w:rsidRPr="00AC2B3B" w:rsidRDefault="00AC2B3B" w:rsidP="00AC2B3B">
      <w:pPr>
        <w:spacing w:after="0" w:line="240" w:lineRule="auto"/>
        <w:jc w:val="center"/>
        <w:rPr>
          <w:rFonts w:ascii="Arial" w:eastAsia="Times New Roman" w:hAnsi="Arial" w:cs="Times New Roman"/>
          <w:b/>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 xml:space="preserve">Členovia predmetovej komisie ekonomických predmetov pri hodnotení žiakov využívajú a dodržiavajú </w:t>
      </w:r>
      <w:r w:rsidR="001953F3" w:rsidRPr="001953F3">
        <w:rPr>
          <w:rFonts w:ascii="Arial" w:eastAsia="Times New Roman" w:hAnsi="Arial" w:cs="Arial"/>
          <w:sz w:val="20"/>
          <w:szCs w:val="20"/>
          <w:lang w:eastAsia="sk-SK"/>
        </w:rPr>
        <w:t xml:space="preserve">Zákonom č. 415/2021 Z. z., ktorým sa mení a dopĺňa zákon č. 245/2008 Z. z. o výchove a vzdelávaní </w:t>
      </w:r>
      <w:r w:rsidR="001953F3">
        <w:rPr>
          <w:rFonts w:ascii="Arial" w:eastAsia="Times New Roman" w:hAnsi="Arial" w:cs="Arial"/>
          <w:sz w:val="20"/>
          <w:szCs w:val="20"/>
          <w:lang w:eastAsia="sk-SK"/>
        </w:rPr>
        <w:t xml:space="preserve">a </w:t>
      </w:r>
      <w:r w:rsidRPr="00AC2B3B">
        <w:rPr>
          <w:rFonts w:ascii="Arial" w:eastAsia="Times New Roman" w:hAnsi="Arial" w:cs="Times New Roman"/>
          <w:sz w:val="20"/>
          <w:szCs w:val="20"/>
          <w:lang w:eastAsia="sk-SK"/>
        </w:rPr>
        <w:t>Metodický pokyn č. 21/2011 na hodnotenie a klasifikáciu žiakov stredných škôl.</w:t>
      </w: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 xml:space="preserve">     Vyučujúci sa riadia dohodnutými pokynmi, </w:t>
      </w:r>
      <w:proofErr w:type="spellStart"/>
      <w:r w:rsidRPr="00AC2B3B">
        <w:rPr>
          <w:rFonts w:ascii="Arial" w:eastAsia="Times New Roman" w:hAnsi="Arial" w:cs="Times New Roman"/>
          <w:sz w:val="20"/>
          <w:szCs w:val="20"/>
          <w:lang w:eastAsia="sk-SK"/>
        </w:rPr>
        <w:t>t.j</w:t>
      </w:r>
      <w:proofErr w:type="spellEnd"/>
      <w:r w:rsidRPr="00AC2B3B">
        <w:rPr>
          <w:rFonts w:ascii="Arial" w:eastAsia="Times New Roman" w:hAnsi="Arial" w:cs="Times New Roman"/>
          <w:sz w:val="20"/>
          <w:szCs w:val="20"/>
          <w:lang w:eastAsia="sk-SK"/>
        </w:rPr>
        <w:t>.</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hodnotenie zameriavame a formulujeme pozitívne;</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žiak sa hodnotí podľa miery splnenia daných kritérií;</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známka z vyučovacieho predmetu nezahŕňa hodnotenie správania žiaka;</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vyučujúci klasifikujú iba prebrané a precvičené učivo;</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žiak má dostatok času na učenie, precvičovanie a upevnenie učiva;</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podklady pre hodnotenie a klasifikáciu získava vyučujúci sledovaním výkonov a pripravenosti žiaka na vyučovanie, písomnými prácami, analýzou činností žiaka, konzultáciami s ostatnými vyučujúcimi, ....</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pri klasifikácii používa platnú klasifikačnú stupnicu;</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v predmete, v ktorom vyučujú viacerí učitelia, je výsledný stupeň klasifikácie stanovený po vzájomnej dohode;</w:t>
      </w:r>
    </w:p>
    <w:p w:rsidR="00AC2B3B" w:rsidRPr="00AC2B3B" w:rsidRDefault="00AC2B3B" w:rsidP="000C20C4">
      <w:pPr>
        <w:numPr>
          <w:ilvl w:val="0"/>
          <w:numId w:val="16"/>
        </w:num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písomné práce sú žiakom oznámené vopred, aby mali dostatok času na prípravu.</w:t>
      </w:r>
    </w:p>
    <w:p w:rsidR="00AC2B3B" w:rsidRPr="00AC2B3B" w:rsidRDefault="00AC2B3B" w:rsidP="00AC2B3B">
      <w:pPr>
        <w:spacing w:after="0" w:line="240" w:lineRule="auto"/>
        <w:rPr>
          <w:rFonts w:ascii="Arial" w:eastAsia="Times New Roman" w:hAnsi="Arial" w:cs="Times New Roman"/>
          <w:sz w:val="20"/>
          <w:szCs w:val="20"/>
          <w:lang w:eastAsia="sk-SK"/>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5257"/>
      </w:tblGrid>
      <w:tr w:rsidR="00090A58" w:rsidRPr="00090A58" w:rsidTr="00090A58">
        <w:tc>
          <w:tcPr>
            <w:tcW w:w="3674"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 úspešnosti</w:t>
            </w:r>
          </w:p>
        </w:tc>
        <w:tc>
          <w:tcPr>
            <w:tcW w:w="5257"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známka</w:t>
            </w:r>
          </w:p>
        </w:tc>
      </w:tr>
      <w:tr w:rsidR="00090A58" w:rsidRPr="00090A58" w:rsidTr="00090A58">
        <w:tc>
          <w:tcPr>
            <w:tcW w:w="3674"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 xml:space="preserve">100 - 88  </w:t>
            </w:r>
          </w:p>
        </w:tc>
        <w:tc>
          <w:tcPr>
            <w:tcW w:w="5257"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 xml:space="preserve">výborný </w:t>
            </w:r>
          </w:p>
        </w:tc>
      </w:tr>
      <w:tr w:rsidR="00090A58" w:rsidRPr="00090A58" w:rsidTr="00090A58">
        <w:tc>
          <w:tcPr>
            <w:tcW w:w="3674"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87 – 73</w:t>
            </w:r>
          </w:p>
        </w:tc>
        <w:tc>
          <w:tcPr>
            <w:tcW w:w="5257"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chválitebný</w:t>
            </w:r>
          </w:p>
        </w:tc>
      </w:tr>
      <w:tr w:rsidR="00090A58" w:rsidRPr="00090A58" w:rsidTr="00090A58">
        <w:tc>
          <w:tcPr>
            <w:tcW w:w="3674"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72 – 52</w:t>
            </w:r>
          </w:p>
        </w:tc>
        <w:tc>
          <w:tcPr>
            <w:tcW w:w="5257"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 xml:space="preserve">dobrý </w:t>
            </w:r>
          </w:p>
        </w:tc>
      </w:tr>
      <w:tr w:rsidR="00090A58" w:rsidRPr="00090A58" w:rsidTr="00090A58">
        <w:tc>
          <w:tcPr>
            <w:tcW w:w="3674"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51 – 36</w:t>
            </w:r>
          </w:p>
        </w:tc>
        <w:tc>
          <w:tcPr>
            <w:tcW w:w="5257"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dostatočný</w:t>
            </w:r>
          </w:p>
        </w:tc>
      </w:tr>
      <w:tr w:rsidR="00090A58" w:rsidRPr="00090A58" w:rsidTr="00090A58">
        <w:tc>
          <w:tcPr>
            <w:tcW w:w="3674"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35 - 0</w:t>
            </w:r>
          </w:p>
        </w:tc>
        <w:tc>
          <w:tcPr>
            <w:tcW w:w="5257" w:type="dxa"/>
            <w:tcBorders>
              <w:top w:val="single" w:sz="4" w:space="0" w:color="auto"/>
              <w:left w:val="single" w:sz="4" w:space="0" w:color="auto"/>
              <w:bottom w:val="single" w:sz="4" w:space="0" w:color="auto"/>
              <w:right w:val="single" w:sz="4" w:space="0" w:color="auto"/>
            </w:tcBorders>
            <w:hideMark/>
          </w:tcPr>
          <w:p w:rsidR="00090A58" w:rsidRPr="00090A58" w:rsidRDefault="00090A58" w:rsidP="00090A58">
            <w:pPr>
              <w:spacing w:after="0" w:line="240" w:lineRule="atLeast"/>
              <w:rPr>
                <w:rFonts w:ascii="Arial" w:hAnsi="Arial" w:cs="Arial"/>
                <w:sz w:val="20"/>
                <w:szCs w:val="20"/>
              </w:rPr>
            </w:pPr>
            <w:r w:rsidRPr="00090A58">
              <w:rPr>
                <w:rFonts w:ascii="Arial" w:hAnsi="Arial" w:cs="Arial"/>
                <w:sz w:val="20"/>
                <w:szCs w:val="20"/>
              </w:rPr>
              <w:t>nedostatočný</w:t>
            </w:r>
          </w:p>
        </w:tc>
      </w:tr>
    </w:tbl>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V rámci predmetovej komisie bol dohodnutý minimálny počet známok pre klasifikáciu žiaka  v závislosti od výmery vyučovacích hodín:</w:t>
      </w: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Pri výmere 1 vyučovacia hodina</w:t>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t>min. počet známok</w:t>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t>2</w:t>
      </w:r>
    </w:p>
    <w:p w:rsidR="00AC2B3B" w:rsidRPr="00AC2B3B" w:rsidRDefault="00AC2B3B" w:rsidP="00AC2B3B">
      <w:pPr>
        <w:spacing w:after="0" w:line="240" w:lineRule="auto"/>
        <w:jc w:val="both"/>
        <w:rPr>
          <w:rFonts w:ascii="Times New Roman" w:eastAsia="Times New Roman" w:hAnsi="Times New Roman" w:cs="Times New Roman"/>
          <w:sz w:val="24"/>
          <w:szCs w:val="24"/>
          <w:lang w:eastAsia="sk-SK"/>
        </w:rPr>
      </w:pPr>
      <w:r w:rsidRPr="00AC2B3B">
        <w:rPr>
          <w:rFonts w:ascii="Arial" w:eastAsia="Times New Roman" w:hAnsi="Arial" w:cs="Times New Roman"/>
          <w:sz w:val="20"/>
          <w:szCs w:val="20"/>
          <w:lang w:eastAsia="sk-SK"/>
        </w:rPr>
        <w:t xml:space="preserve">                  1,5 vyuč. hodiny</w:t>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t>3</w:t>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t xml:space="preserve">             </w:t>
      </w:r>
      <w:r w:rsidRPr="00AC2B3B">
        <w:rPr>
          <w:rFonts w:ascii="Arial" w:eastAsia="Times New Roman" w:hAnsi="Arial" w:cs="Times New Roman"/>
          <w:sz w:val="20"/>
          <w:szCs w:val="20"/>
          <w:lang w:eastAsia="sk-SK"/>
        </w:rPr>
        <w:tab/>
        <w:t xml:space="preserve">   </w:t>
      </w:r>
      <w:r w:rsidR="00322F6D">
        <w:rPr>
          <w:rFonts w:ascii="Arial" w:eastAsia="Times New Roman" w:hAnsi="Arial" w:cs="Times New Roman"/>
          <w:sz w:val="20"/>
          <w:szCs w:val="20"/>
          <w:lang w:eastAsia="sk-SK"/>
        </w:rPr>
        <w:t xml:space="preserve">   2  vyučovacie hodiny</w:t>
      </w:r>
      <w:r w:rsidR="00322F6D">
        <w:rPr>
          <w:rFonts w:ascii="Arial" w:eastAsia="Times New Roman" w:hAnsi="Arial" w:cs="Times New Roman"/>
          <w:sz w:val="20"/>
          <w:szCs w:val="20"/>
          <w:lang w:eastAsia="sk-SK"/>
        </w:rPr>
        <w:tab/>
      </w:r>
      <w:r w:rsidR="00322F6D">
        <w:rPr>
          <w:rFonts w:ascii="Arial" w:eastAsia="Times New Roman" w:hAnsi="Arial" w:cs="Times New Roman"/>
          <w:sz w:val="20"/>
          <w:szCs w:val="20"/>
          <w:lang w:eastAsia="sk-SK"/>
        </w:rPr>
        <w:tab/>
      </w:r>
      <w:r w:rsidR="00322F6D">
        <w:rPr>
          <w:rFonts w:ascii="Arial" w:eastAsia="Times New Roman" w:hAnsi="Arial" w:cs="Times New Roman"/>
          <w:sz w:val="20"/>
          <w:szCs w:val="20"/>
          <w:lang w:eastAsia="sk-SK"/>
        </w:rPr>
        <w:tab/>
      </w:r>
      <w:r w:rsidR="00322F6D">
        <w:rPr>
          <w:rFonts w:ascii="Arial" w:eastAsia="Times New Roman" w:hAnsi="Arial" w:cs="Times New Roman"/>
          <w:sz w:val="20"/>
          <w:szCs w:val="20"/>
          <w:lang w:eastAsia="sk-SK"/>
        </w:rPr>
        <w:tab/>
      </w:r>
      <w:r w:rsidR="00322F6D">
        <w:rPr>
          <w:rFonts w:ascii="Arial" w:eastAsia="Times New Roman" w:hAnsi="Arial" w:cs="Times New Roman"/>
          <w:sz w:val="20"/>
          <w:szCs w:val="20"/>
          <w:lang w:eastAsia="sk-SK"/>
        </w:rPr>
        <w:tab/>
      </w:r>
      <w:r w:rsidR="00322F6D">
        <w:rPr>
          <w:rFonts w:ascii="Arial" w:eastAsia="Times New Roman" w:hAnsi="Arial" w:cs="Times New Roman"/>
          <w:sz w:val="20"/>
          <w:szCs w:val="20"/>
          <w:lang w:eastAsia="sk-SK"/>
        </w:rPr>
        <w:tab/>
        <w:t xml:space="preserve">3 </w:t>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p>
    <w:p w:rsidR="00AC2B3B" w:rsidRPr="00AC2B3B" w:rsidRDefault="00AC2B3B" w:rsidP="00AC2B3B">
      <w:pPr>
        <w:spacing w:after="0" w:line="240" w:lineRule="auto"/>
        <w:jc w:val="both"/>
        <w:rPr>
          <w:rFonts w:ascii="Times New Roman" w:eastAsia="Times New Roman" w:hAnsi="Times New Roman" w:cs="Times New Roman"/>
          <w:sz w:val="24"/>
          <w:szCs w:val="24"/>
          <w:lang w:eastAsia="sk-SK"/>
        </w:rPr>
      </w:pPr>
    </w:p>
    <w:p w:rsidR="00AC2B3B" w:rsidRPr="00AC2B3B" w:rsidRDefault="00AC2B3B" w:rsidP="00AC2B3B">
      <w:pPr>
        <w:spacing w:after="0" w:line="240" w:lineRule="auto"/>
        <w:jc w:val="both"/>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p>
    <w:p w:rsidR="005065F6" w:rsidRDefault="00AC2B3B" w:rsidP="00AC2B3B">
      <w:p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5065F6" w:rsidRDefault="005065F6" w:rsidP="00AC2B3B">
      <w:pPr>
        <w:spacing w:after="0" w:line="240" w:lineRule="auto"/>
        <w:rPr>
          <w:rFonts w:ascii="Arial" w:eastAsia="Times New Roman" w:hAnsi="Arial" w:cs="Times New Roman"/>
          <w:sz w:val="20"/>
          <w:szCs w:val="20"/>
          <w:lang w:eastAsia="sk-SK"/>
        </w:rPr>
      </w:pPr>
    </w:p>
    <w:p w:rsidR="00AC2B3B" w:rsidRPr="00AC2B3B" w:rsidRDefault="00AC2B3B" w:rsidP="00AC2B3B">
      <w:pPr>
        <w:spacing w:after="0" w:line="240" w:lineRule="auto"/>
        <w:rPr>
          <w:rFonts w:ascii="Arial" w:eastAsia="Times New Roman" w:hAnsi="Arial" w:cs="Times New Roman"/>
          <w:sz w:val="20"/>
          <w:szCs w:val="20"/>
          <w:lang w:eastAsia="sk-SK"/>
        </w:rPr>
      </w:pPr>
      <w:r w:rsidRPr="00AC2B3B">
        <w:rPr>
          <w:rFonts w:ascii="Arial" w:eastAsia="Times New Roman" w:hAnsi="Arial" w:cs="Times New Roman"/>
          <w:sz w:val="20"/>
          <w:szCs w:val="20"/>
          <w:lang w:eastAsia="sk-SK"/>
        </w:rPr>
        <w:lastRenderedPageBreak/>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r w:rsidRPr="00AC2B3B">
        <w:rPr>
          <w:rFonts w:ascii="Arial" w:eastAsia="Times New Roman" w:hAnsi="Arial" w:cs="Times New Roman"/>
          <w:sz w:val="20"/>
          <w:szCs w:val="20"/>
          <w:lang w:eastAsia="sk-SK"/>
        </w:rPr>
        <w:tab/>
      </w:r>
    </w:p>
    <w:p w:rsidR="00AC2B3B" w:rsidRPr="005065F6" w:rsidRDefault="00AC2B3B" w:rsidP="005065F6">
      <w:pPr>
        <w:spacing w:after="0" w:line="240" w:lineRule="auto"/>
        <w:jc w:val="center"/>
        <w:rPr>
          <w:rFonts w:ascii="Monotype Corsiva" w:eastAsia="Times New Roman" w:hAnsi="Monotype Corsiva" w:cs="Times New Roman"/>
          <w:b/>
          <w:sz w:val="32"/>
          <w:szCs w:val="32"/>
          <w:lang w:eastAsia="sk-SK"/>
        </w:rPr>
      </w:pPr>
      <w:r w:rsidRPr="005065F6">
        <w:rPr>
          <w:rFonts w:ascii="Monotype Corsiva" w:eastAsia="Times New Roman" w:hAnsi="Monotype Corsiva" w:cs="Times New Roman"/>
          <w:b/>
          <w:sz w:val="32"/>
          <w:szCs w:val="32"/>
          <w:lang w:eastAsia="sk-SK"/>
        </w:rPr>
        <w:t>Hodnotenie a klasifikácia žiakov  v rámci predmetovej komisie odborných  predmetov</w:t>
      </w: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257792" w:rsidRDefault="00AC2B3B" w:rsidP="00257792">
      <w:pPr>
        <w:spacing w:after="0" w:line="240" w:lineRule="auto"/>
        <w:jc w:val="both"/>
        <w:rPr>
          <w:rFonts w:ascii="Arial" w:eastAsia="Times New Roman" w:hAnsi="Arial" w:cs="Arial"/>
          <w:sz w:val="20"/>
          <w:szCs w:val="20"/>
          <w:lang w:eastAsia="sk-SK"/>
        </w:rPr>
      </w:pPr>
      <w:r w:rsidRPr="00257792">
        <w:rPr>
          <w:rFonts w:ascii="Arial" w:eastAsia="Times New Roman" w:hAnsi="Arial" w:cs="Arial"/>
          <w:sz w:val="20"/>
          <w:szCs w:val="20"/>
          <w:lang w:eastAsia="sk-SK"/>
        </w:rPr>
        <w:t>Členovia predmetovej komisie pri hodnotení žiakov využívajú a</w:t>
      </w:r>
      <w:r w:rsidR="00257792" w:rsidRPr="00257792">
        <w:rPr>
          <w:rFonts w:ascii="Arial" w:eastAsia="Times New Roman" w:hAnsi="Arial" w:cs="Arial"/>
          <w:sz w:val="20"/>
          <w:szCs w:val="20"/>
          <w:lang w:eastAsia="sk-SK"/>
        </w:rPr>
        <w:t> </w:t>
      </w:r>
      <w:r w:rsidRPr="00257792">
        <w:rPr>
          <w:rFonts w:ascii="Arial" w:eastAsia="Times New Roman" w:hAnsi="Arial" w:cs="Arial"/>
          <w:sz w:val="20"/>
          <w:szCs w:val="20"/>
          <w:lang w:eastAsia="sk-SK"/>
        </w:rPr>
        <w:t>dodržiavajú</w:t>
      </w:r>
      <w:r w:rsidR="00257792" w:rsidRPr="00257792">
        <w:rPr>
          <w:rFonts w:ascii="Arial" w:eastAsia="Times New Roman" w:hAnsi="Arial" w:cs="Arial"/>
          <w:sz w:val="20"/>
          <w:szCs w:val="20"/>
          <w:lang w:eastAsia="sk-SK"/>
        </w:rPr>
        <w:t xml:space="preserve"> Zákonom č. 415/2021 Z. z., ktorým sa mení a dopĺňa zákon č. 245/2008 Z. z. o výchove a vzdelávaní a</w:t>
      </w:r>
      <w:r w:rsidRPr="00257792">
        <w:rPr>
          <w:rFonts w:ascii="Arial" w:eastAsia="Times New Roman" w:hAnsi="Arial" w:cs="Arial"/>
          <w:sz w:val="20"/>
          <w:szCs w:val="20"/>
          <w:lang w:eastAsia="sk-SK"/>
        </w:rPr>
        <w:t xml:space="preserve"> Metodický pokyn č. 21/2011 na hodnotenie a klasifikáciu žiakov stredných škôl.</w:t>
      </w:r>
    </w:p>
    <w:p w:rsidR="00AC2B3B" w:rsidRPr="00257792" w:rsidRDefault="00AC2B3B" w:rsidP="00AC2B3B">
      <w:pPr>
        <w:spacing w:after="0" w:line="240" w:lineRule="auto"/>
        <w:rPr>
          <w:rFonts w:ascii="Arial" w:eastAsia="Times New Roman" w:hAnsi="Arial" w:cs="Arial"/>
          <w:sz w:val="20"/>
          <w:szCs w:val="20"/>
          <w:lang w:eastAsia="sk-SK"/>
        </w:rPr>
      </w:pPr>
    </w:p>
    <w:p w:rsidR="00AC2B3B" w:rsidRPr="00257792" w:rsidRDefault="00AC2B3B" w:rsidP="00AC2B3B">
      <w:pPr>
        <w:spacing w:after="0" w:line="240" w:lineRule="auto"/>
        <w:rPr>
          <w:rFonts w:ascii="Arial" w:eastAsia="Times New Roman" w:hAnsi="Arial" w:cs="Arial"/>
          <w:sz w:val="20"/>
          <w:szCs w:val="20"/>
          <w:lang w:eastAsia="sk-SK"/>
        </w:rPr>
      </w:pPr>
      <w:r w:rsidRPr="00257792">
        <w:rPr>
          <w:rFonts w:ascii="Arial" w:eastAsia="Times New Roman" w:hAnsi="Arial" w:cs="Arial"/>
          <w:sz w:val="20"/>
          <w:szCs w:val="20"/>
          <w:lang w:eastAsia="sk-SK"/>
        </w:rPr>
        <w:t xml:space="preserve">Vyučujúci sa riadia dohodnutými pokynmi, </w:t>
      </w:r>
      <w:proofErr w:type="spellStart"/>
      <w:r w:rsidRPr="00257792">
        <w:rPr>
          <w:rFonts w:ascii="Arial" w:eastAsia="Times New Roman" w:hAnsi="Arial" w:cs="Arial"/>
          <w:sz w:val="20"/>
          <w:szCs w:val="20"/>
          <w:lang w:eastAsia="sk-SK"/>
        </w:rPr>
        <w:t>t.j</w:t>
      </w:r>
      <w:proofErr w:type="spellEnd"/>
      <w:r w:rsidRPr="00257792">
        <w:rPr>
          <w:rFonts w:ascii="Arial" w:eastAsia="Times New Roman" w:hAnsi="Arial" w:cs="Arial"/>
          <w:sz w:val="20"/>
          <w:szCs w:val="20"/>
          <w:lang w:eastAsia="sk-SK"/>
        </w:rPr>
        <w:t>.</w:t>
      </w:r>
    </w:p>
    <w:p w:rsidR="00AC2B3B" w:rsidRPr="00257792"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-hodnotenie zameriavame a formulujeme pozitívne;</w:t>
      </w:r>
    </w:p>
    <w:p w:rsidR="00AC2B3B" w:rsidRPr="00257792"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-žiak sa hodnotí podľa miery splnenia daných kritérií;</w:t>
      </w:r>
    </w:p>
    <w:p w:rsidR="00AC2B3B" w:rsidRPr="00257792"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-známka z vyučovacieho predmetu nezahŕňa hodnotenie správania žiaka;</w:t>
      </w:r>
    </w:p>
    <w:p w:rsidR="00AC2B3B" w:rsidRPr="00257792"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-vyučujúci klasifikujú iba prebrané a precvičené učivo;</w:t>
      </w:r>
    </w:p>
    <w:p w:rsidR="00AC2B3B" w:rsidRPr="00257792"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-žiak má dostatok času na učenie, precvičovanie a upevnenie učiva;</w:t>
      </w:r>
    </w:p>
    <w:p w:rsidR="00AC2B3B" w:rsidRPr="00257792" w:rsidRDefault="00AC2B3B" w:rsidP="00AC2B3B">
      <w:pPr>
        <w:spacing w:after="0" w:line="240" w:lineRule="auto"/>
        <w:ind w:left="708"/>
        <w:rPr>
          <w:rFonts w:ascii="Arial" w:eastAsia="Times New Roman" w:hAnsi="Arial" w:cs="Arial"/>
          <w:sz w:val="20"/>
          <w:szCs w:val="20"/>
          <w:lang w:eastAsia="sk-SK"/>
        </w:rPr>
      </w:pPr>
      <w:r w:rsidRPr="00257792">
        <w:rPr>
          <w:rFonts w:ascii="Arial" w:eastAsia="Times New Roman" w:hAnsi="Arial" w:cs="Arial"/>
          <w:sz w:val="20"/>
          <w:szCs w:val="20"/>
          <w:lang w:eastAsia="sk-SK"/>
        </w:rPr>
        <w:t>-podklady pre hodnotenie a klasifikáciu získava vyučujúci sledovaním výkonov a    pripravenosti žiaka na vyučovanie, písomnými prácami, analýzou činností žiaka, konzultáciami s ostatnými vyučujúcimi, ....</w:t>
      </w:r>
    </w:p>
    <w:p w:rsidR="00AC2B3B" w:rsidRPr="00257792"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-pri klasifikácii používa platnú klasifikačnú stupnicu;</w:t>
      </w:r>
    </w:p>
    <w:p w:rsidR="00AC2B3B" w:rsidRPr="00257792" w:rsidRDefault="00AC2B3B" w:rsidP="00AC2B3B">
      <w:pPr>
        <w:spacing w:after="0" w:line="240" w:lineRule="auto"/>
        <w:ind w:left="708"/>
        <w:rPr>
          <w:rFonts w:ascii="Arial" w:eastAsia="Times New Roman" w:hAnsi="Arial" w:cs="Arial"/>
          <w:sz w:val="20"/>
          <w:szCs w:val="20"/>
          <w:lang w:eastAsia="sk-SK"/>
        </w:rPr>
      </w:pPr>
      <w:r w:rsidRPr="00257792">
        <w:rPr>
          <w:rFonts w:ascii="Arial" w:eastAsia="Times New Roman" w:hAnsi="Arial" w:cs="Arial"/>
          <w:sz w:val="20"/>
          <w:szCs w:val="20"/>
          <w:lang w:eastAsia="sk-SK"/>
        </w:rPr>
        <w:t>-v predmete, v ktorom vyučujú viacerí učitelia, je výsledný stupeň klasifikácie stanovený po vzájomnej dohode;</w:t>
      </w:r>
    </w:p>
    <w:p w:rsidR="00AC2B3B" w:rsidRPr="00257792"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-náplň praktických cvičení na odborných predmetoch bude žiakom oznámená vopred</w:t>
      </w:r>
    </w:p>
    <w:p w:rsidR="00AC2B3B" w:rsidRDefault="00AC2B3B" w:rsidP="00AC2B3B">
      <w:pPr>
        <w:spacing w:after="0" w:line="240" w:lineRule="auto"/>
        <w:ind w:firstLine="708"/>
        <w:rPr>
          <w:rFonts w:ascii="Arial" w:eastAsia="Times New Roman" w:hAnsi="Arial" w:cs="Arial"/>
          <w:sz w:val="20"/>
          <w:szCs w:val="20"/>
          <w:lang w:eastAsia="sk-SK"/>
        </w:rPr>
      </w:pPr>
      <w:r w:rsidRPr="00257792">
        <w:rPr>
          <w:rFonts w:ascii="Arial" w:eastAsia="Times New Roman" w:hAnsi="Arial" w:cs="Arial"/>
          <w:sz w:val="20"/>
          <w:szCs w:val="20"/>
          <w:lang w:eastAsia="sk-SK"/>
        </w:rPr>
        <w:t>-písomné práce sú žiakom oznámené vopred, aby mali dostatok času na prípravu</w:t>
      </w:r>
    </w:p>
    <w:p w:rsidR="00090A58" w:rsidRDefault="00090A58" w:rsidP="00AC2B3B">
      <w:pPr>
        <w:spacing w:after="0" w:line="240" w:lineRule="auto"/>
        <w:ind w:firstLine="708"/>
        <w:rPr>
          <w:rFonts w:ascii="Arial" w:eastAsia="Times New Roman" w:hAnsi="Arial" w:cs="Arial"/>
          <w:sz w:val="20"/>
          <w:szCs w:val="20"/>
          <w:lang w:eastAsia="sk-SK"/>
        </w:rPr>
      </w:pPr>
    </w:p>
    <w:p w:rsidR="00090A58" w:rsidRPr="00090A58" w:rsidRDefault="00090A58" w:rsidP="00090A58">
      <w:pPr>
        <w:spacing w:after="0" w:line="240" w:lineRule="auto"/>
        <w:jc w:val="both"/>
        <w:rPr>
          <w:rFonts w:ascii="Arial" w:eastAsia="Times New Roman" w:hAnsi="Arial" w:cs="Arial"/>
          <w:sz w:val="20"/>
          <w:szCs w:val="20"/>
          <w:lang w:eastAsia="sk-SK"/>
        </w:rPr>
      </w:pPr>
      <w:r w:rsidRPr="00090A58">
        <w:rPr>
          <w:rFonts w:ascii="Arial" w:eastAsia="Times New Roman" w:hAnsi="Arial" w:cs="Arial"/>
          <w:sz w:val="20"/>
          <w:szCs w:val="20"/>
          <w:lang w:eastAsia="sk-SK"/>
        </w:rPr>
        <w:t>Pri klasifikácií predmetu prax sa v súlade s požiadavkami výkonovo – obsahových štandardov hodnotí:</w:t>
      </w:r>
    </w:p>
    <w:p w:rsidR="00090A58" w:rsidRPr="00090A58"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vzťah k práci a k praktickým činnostiam</w:t>
      </w:r>
    </w:p>
    <w:p w:rsidR="00090A58" w:rsidRPr="00090A58"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osvojenie praktických zručností a návykov, zvládnutie spôsobov práce</w:t>
      </w:r>
    </w:p>
    <w:p w:rsidR="00090A58" w:rsidRPr="00090A58"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 xml:space="preserve">schopnosť spolupracovať pri riešení úloh, využitie získaných teoretických vedomostí v </w:t>
      </w:r>
      <w:r>
        <w:rPr>
          <w:rFonts w:ascii="Arial" w:eastAsia="Times New Roman" w:hAnsi="Arial" w:cs="Arial"/>
          <w:sz w:val="20"/>
          <w:szCs w:val="20"/>
          <w:lang w:eastAsia="sk-SK"/>
        </w:rPr>
        <w:tab/>
      </w:r>
      <w:r w:rsidRPr="00090A58">
        <w:rPr>
          <w:rFonts w:ascii="Arial" w:eastAsia="Times New Roman" w:hAnsi="Arial" w:cs="Arial"/>
          <w:sz w:val="20"/>
          <w:szCs w:val="20"/>
          <w:lang w:eastAsia="sk-SK"/>
        </w:rPr>
        <w:t>praktických činnostiach</w:t>
      </w:r>
    </w:p>
    <w:p w:rsidR="00090A58" w:rsidRPr="00090A58"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aktivita, samostatnosť, tvorivosť, iniciatíva v praktických činnostiach, kvalita výsledkov činnosti</w:t>
      </w:r>
    </w:p>
    <w:p w:rsidR="00090A58" w:rsidRPr="00090A58"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organizácia vlastnej práce a pracoviska, udržiavanie poriadku na pracovisku</w:t>
      </w:r>
    </w:p>
    <w:p w:rsidR="00090A58" w:rsidRPr="00090A58"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 xml:space="preserve">hospodárne využívanie surovín, materiálov, energie, obsluha a údržba zariadení, pomôcok, </w:t>
      </w:r>
      <w:r>
        <w:rPr>
          <w:rFonts w:ascii="Arial" w:eastAsia="Times New Roman" w:hAnsi="Arial" w:cs="Arial"/>
          <w:sz w:val="20"/>
          <w:szCs w:val="20"/>
          <w:lang w:eastAsia="sk-SK"/>
        </w:rPr>
        <w:tab/>
      </w:r>
      <w:r w:rsidRPr="00090A58">
        <w:rPr>
          <w:rFonts w:ascii="Arial" w:eastAsia="Times New Roman" w:hAnsi="Arial" w:cs="Arial"/>
          <w:sz w:val="20"/>
          <w:szCs w:val="20"/>
          <w:lang w:eastAsia="sk-SK"/>
        </w:rPr>
        <w:t>inventáru a strojov</w:t>
      </w:r>
    </w:p>
    <w:p w:rsidR="00090A58" w:rsidRPr="00090A58"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 xml:space="preserve">zohľadňuje sa hodnotenie súvislej a prázdninovej praxe, aktívna účasť, pracovné oblečenie, </w:t>
      </w:r>
      <w:r>
        <w:rPr>
          <w:rFonts w:ascii="Arial" w:eastAsia="Times New Roman" w:hAnsi="Arial" w:cs="Arial"/>
          <w:sz w:val="20"/>
          <w:szCs w:val="20"/>
          <w:lang w:eastAsia="sk-SK"/>
        </w:rPr>
        <w:tab/>
      </w:r>
      <w:r w:rsidRPr="00090A58">
        <w:rPr>
          <w:rFonts w:ascii="Arial" w:eastAsia="Times New Roman" w:hAnsi="Arial" w:cs="Arial"/>
          <w:sz w:val="20"/>
          <w:szCs w:val="20"/>
          <w:lang w:eastAsia="sk-SK"/>
        </w:rPr>
        <w:t>pracovné pomôcky, dodržanie pracovného času, BOZP a HACCP</w:t>
      </w:r>
    </w:p>
    <w:p w:rsidR="00090A58" w:rsidRPr="00257792" w:rsidRDefault="00090A58" w:rsidP="00090A58">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90A58">
        <w:rPr>
          <w:rFonts w:ascii="Arial" w:eastAsia="Times New Roman" w:hAnsi="Arial" w:cs="Arial"/>
          <w:sz w:val="20"/>
          <w:szCs w:val="20"/>
          <w:lang w:eastAsia="sk-SK"/>
        </w:rPr>
        <w:tab/>
        <w:t xml:space="preserve">po skončení súvislej praxe sa žiak ohodnotí známkou na základe bodového hodnotenia zo </w:t>
      </w:r>
      <w:r>
        <w:rPr>
          <w:rFonts w:ascii="Arial" w:eastAsia="Times New Roman" w:hAnsi="Arial" w:cs="Arial"/>
          <w:sz w:val="20"/>
          <w:szCs w:val="20"/>
          <w:lang w:eastAsia="sk-SK"/>
        </w:rPr>
        <w:tab/>
      </w:r>
      <w:r w:rsidRPr="00090A58">
        <w:rPr>
          <w:rFonts w:ascii="Arial" w:eastAsia="Times New Roman" w:hAnsi="Arial" w:cs="Arial"/>
          <w:sz w:val="20"/>
          <w:szCs w:val="20"/>
          <w:lang w:eastAsia="sk-SK"/>
        </w:rPr>
        <w:t>závodu verejného stravovania</w:t>
      </w:r>
    </w:p>
    <w:p w:rsidR="00AC2B3B" w:rsidRPr="00257792" w:rsidRDefault="00AC2B3B" w:rsidP="00090A58">
      <w:pPr>
        <w:spacing w:after="0" w:line="240" w:lineRule="auto"/>
        <w:jc w:val="both"/>
        <w:rPr>
          <w:rFonts w:ascii="Arial" w:eastAsia="Times New Roman" w:hAnsi="Arial" w:cs="Arial"/>
          <w:sz w:val="20"/>
          <w:szCs w:val="20"/>
          <w:lang w:eastAsia="sk-SK"/>
        </w:rPr>
      </w:pPr>
    </w:p>
    <w:p w:rsidR="00AC2B3B" w:rsidRPr="00257792" w:rsidRDefault="00AC2B3B" w:rsidP="00090A58">
      <w:pPr>
        <w:spacing w:after="0" w:line="240" w:lineRule="auto"/>
        <w:jc w:val="both"/>
        <w:rPr>
          <w:rFonts w:ascii="Arial" w:eastAsia="Times New Roman" w:hAnsi="Arial" w:cs="Arial"/>
          <w:sz w:val="20"/>
          <w:szCs w:val="20"/>
          <w:lang w:eastAsia="sk-SK"/>
        </w:rPr>
      </w:pPr>
      <w:r w:rsidRPr="00257792">
        <w:rPr>
          <w:rFonts w:ascii="Arial" w:eastAsia="Times New Roman" w:hAnsi="Arial" w:cs="Arial"/>
          <w:sz w:val="20"/>
          <w:szCs w:val="20"/>
          <w:lang w:eastAsia="sk-SK"/>
        </w:rPr>
        <w:t xml:space="preserve">     V rámci predmetovej komisie bol dohodnutý minimálny počet známok pre klasifikáciu žiaka v jednotlivých odborných predmetoch, v závislosti od výmery vyučovacích hodín:</w:t>
      </w:r>
    </w:p>
    <w:p w:rsidR="00AC2B3B" w:rsidRPr="00257792" w:rsidRDefault="00AC2B3B" w:rsidP="00AC2B3B">
      <w:pPr>
        <w:spacing w:after="0" w:line="240" w:lineRule="auto"/>
        <w:rPr>
          <w:rFonts w:ascii="Arial" w:eastAsia="Times New Roman" w:hAnsi="Arial" w:cs="Arial"/>
          <w:sz w:val="20"/>
          <w:szCs w:val="20"/>
          <w:lang w:eastAsia="sk-SK"/>
        </w:rPr>
      </w:pPr>
    </w:p>
    <w:p w:rsidR="00AC2B3B" w:rsidRPr="00257792" w:rsidRDefault="00AC2B3B" w:rsidP="00AC2B3B">
      <w:pPr>
        <w:spacing w:after="0" w:line="240" w:lineRule="auto"/>
        <w:rPr>
          <w:rFonts w:ascii="Arial" w:eastAsia="Times New Roman" w:hAnsi="Arial" w:cs="Arial"/>
          <w:b/>
          <w:sz w:val="20"/>
          <w:szCs w:val="20"/>
          <w:lang w:eastAsia="sk-SK"/>
        </w:rPr>
      </w:pPr>
    </w:p>
    <w:p w:rsidR="00AC2B3B" w:rsidRDefault="00AC2B3B" w:rsidP="00AC2B3B">
      <w:pPr>
        <w:spacing w:after="0" w:line="240" w:lineRule="auto"/>
        <w:rPr>
          <w:rFonts w:ascii="Arial" w:eastAsia="Times New Roman" w:hAnsi="Arial" w:cs="Arial"/>
          <w:b/>
          <w:sz w:val="20"/>
          <w:szCs w:val="20"/>
          <w:lang w:eastAsia="sk-SK"/>
        </w:rPr>
      </w:pPr>
      <w:r w:rsidRPr="00257792">
        <w:rPr>
          <w:rFonts w:ascii="Arial" w:eastAsia="Times New Roman" w:hAnsi="Arial" w:cs="Arial"/>
          <w:b/>
          <w:sz w:val="20"/>
          <w:szCs w:val="20"/>
          <w:lang w:eastAsia="sk-SK"/>
        </w:rPr>
        <w:t>UČEBNÝ ODBOR KUCHÁR, ČAŠNÍK, SERVÍRKA</w:t>
      </w:r>
    </w:p>
    <w:p w:rsidR="00C77A8B" w:rsidRDefault="00C77A8B" w:rsidP="00AC2B3B">
      <w:pPr>
        <w:spacing w:after="0" w:line="240" w:lineRule="auto"/>
        <w:rPr>
          <w:rFonts w:ascii="Arial" w:eastAsia="Times New Roman" w:hAnsi="Arial" w:cs="Arial"/>
          <w:b/>
          <w:sz w:val="20"/>
          <w:szCs w:val="20"/>
          <w:lang w:eastAsia="sk-SK"/>
        </w:rPr>
      </w:pPr>
    </w:p>
    <w:tbl>
      <w:tblPr>
        <w:tblStyle w:val="Mriekatabuky"/>
        <w:tblW w:w="0" w:type="auto"/>
        <w:tblLook w:val="04A0" w:firstRow="1" w:lastRow="0" w:firstColumn="1" w:lastColumn="0" w:noHBand="0" w:noVBand="1"/>
      </w:tblPr>
      <w:tblGrid>
        <w:gridCol w:w="2265"/>
        <w:gridCol w:w="2265"/>
        <w:gridCol w:w="2265"/>
        <w:gridCol w:w="2265"/>
      </w:tblGrid>
      <w:tr w:rsidR="00C77A8B" w:rsidTr="00C77A8B">
        <w:tc>
          <w:tcPr>
            <w:tcW w:w="2265" w:type="dxa"/>
          </w:tcPr>
          <w:p w:rsidR="00C77A8B" w:rsidRDefault="000C50D4" w:rsidP="000C50D4">
            <w:pPr>
              <w:jc w:val="center"/>
              <w:rPr>
                <w:rFonts w:ascii="Arial" w:hAnsi="Arial" w:cs="Arial"/>
                <w:b/>
              </w:rPr>
            </w:pPr>
            <w:r>
              <w:rPr>
                <w:rFonts w:ascii="Arial" w:hAnsi="Arial" w:cs="Arial"/>
                <w:b/>
              </w:rPr>
              <w:t>predmet</w:t>
            </w:r>
          </w:p>
        </w:tc>
        <w:tc>
          <w:tcPr>
            <w:tcW w:w="2265" w:type="dxa"/>
          </w:tcPr>
          <w:p w:rsidR="00C77A8B" w:rsidRDefault="000C50D4" w:rsidP="000C50D4">
            <w:pPr>
              <w:jc w:val="center"/>
              <w:rPr>
                <w:rFonts w:ascii="Arial" w:hAnsi="Arial" w:cs="Arial"/>
                <w:b/>
              </w:rPr>
            </w:pPr>
            <w:r>
              <w:rPr>
                <w:rFonts w:ascii="Arial" w:hAnsi="Arial" w:cs="Arial"/>
                <w:b/>
              </w:rPr>
              <w:t>1. ročník</w:t>
            </w:r>
          </w:p>
        </w:tc>
        <w:tc>
          <w:tcPr>
            <w:tcW w:w="2265" w:type="dxa"/>
          </w:tcPr>
          <w:p w:rsidR="00C77A8B" w:rsidRDefault="000C50D4" w:rsidP="000C50D4">
            <w:pPr>
              <w:jc w:val="center"/>
              <w:rPr>
                <w:rFonts w:ascii="Arial" w:hAnsi="Arial" w:cs="Arial"/>
                <w:b/>
              </w:rPr>
            </w:pPr>
            <w:r>
              <w:rPr>
                <w:rFonts w:ascii="Arial" w:hAnsi="Arial" w:cs="Arial"/>
                <w:b/>
              </w:rPr>
              <w:t>2. ročník</w:t>
            </w:r>
          </w:p>
        </w:tc>
        <w:tc>
          <w:tcPr>
            <w:tcW w:w="2265" w:type="dxa"/>
          </w:tcPr>
          <w:p w:rsidR="00C77A8B" w:rsidRDefault="000C50D4" w:rsidP="000C50D4">
            <w:pPr>
              <w:jc w:val="center"/>
              <w:rPr>
                <w:rFonts w:ascii="Arial" w:hAnsi="Arial" w:cs="Arial"/>
                <w:b/>
              </w:rPr>
            </w:pPr>
            <w:r>
              <w:rPr>
                <w:rFonts w:ascii="Arial" w:hAnsi="Arial" w:cs="Arial"/>
                <w:b/>
              </w:rPr>
              <w:t>3. ročník</w:t>
            </w:r>
          </w:p>
        </w:tc>
      </w:tr>
      <w:tr w:rsidR="00C77A8B" w:rsidTr="00C77A8B">
        <w:tc>
          <w:tcPr>
            <w:tcW w:w="2265" w:type="dxa"/>
          </w:tcPr>
          <w:p w:rsidR="00C77A8B" w:rsidRPr="000C50D4" w:rsidRDefault="000C50D4" w:rsidP="000C50D4">
            <w:pPr>
              <w:jc w:val="center"/>
              <w:rPr>
                <w:rFonts w:ascii="Arial" w:hAnsi="Arial" w:cs="Arial"/>
              </w:rPr>
            </w:pPr>
            <w:r w:rsidRPr="000C50D4">
              <w:rPr>
                <w:rFonts w:ascii="Arial" w:hAnsi="Arial" w:cs="Arial"/>
              </w:rPr>
              <w:t>stolovanie/kuchár</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r>
      <w:tr w:rsidR="00C77A8B" w:rsidTr="00C77A8B">
        <w:tc>
          <w:tcPr>
            <w:tcW w:w="2265" w:type="dxa"/>
          </w:tcPr>
          <w:p w:rsidR="00C77A8B" w:rsidRPr="000C50D4" w:rsidRDefault="000C50D4" w:rsidP="000C50D4">
            <w:pPr>
              <w:jc w:val="center"/>
              <w:rPr>
                <w:rFonts w:ascii="Arial" w:hAnsi="Arial" w:cs="Arial"/>
              </w:rPr>
            </w:pPr>
            <w:r w:rsidRPr="000C50D4">
              <w:rPr>
                <w:rFonts w:ascii="Arial" w:hAnsi="Arial" w:cs="Arial"/>
              </w:rPr>
              <w:t>technológia/kuchár</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c>
          <w:tcPr>
            <w:tcW w:w="2265" w:type="dxa"/>
          </w:tcPr>
          <w:p w:rsidR="00C77A8B" w:rsidRPr="000C50D4" w:rsidRDefault="000C50D4" w:rsidP="000C50D4">
            <w:pPr>
              <w:jc w:val="center"/>
              <w:rPr>
                <w:rFonts w:ascii="Arial" w:hAnsi="Arial" w:cs="Arial"/>
              </w:rPr>
            </w:pPr>
            <w:r w:rsidRPr="000C50D4">
              <w:rPr>
                <w:rFonts w:ascii="Arial" w:hAnsi="Arial" w:cs="Arial"/>
              </w:rPr>
              <w:t>2</w:t>
            </w:r>
          </w:p>
        </w:tc>
        <w:tc>
          <w:tcPr>
            <w:tcW w:w="2265" w:type="dxa"/>
          </w:tcPr>
          <w:p w:rsidR="00C77A8B" w:rsidRPr="000C50D4" w:rsidRDefault="000C50D4" w:rsidP="000C50D4">
            <w:pPr>
              <w:jc w:val="center"/>
              <w:rPr>
                <w:rFonts w:ascii="Arial" w:hAnsi="Arial" w:cs="Arial"/>
              </w:rPr>
            </w:pPr>
            <w:r w:rsidRPr="000C50D4">
              <w:rPr>
                <w:rFonts w:ascii="Arial" w:hAnsi="Arial" w:cs="Arial"/>
              </w:rPr>
              <w:t>2,5</w:t>
            </w:r>
          </w:p>
        </w:tc>
      </w:tr>
      <w:tr w:rsidR="00C77A8B" w:rsidTr="00C77A8B">
        <w:tc>
          <w:tcPr>
            <w:tcW w:w="2265" w:type="dxa"/>
          </w:tcPr>
          <w:p w:rsidR="00C77A8B" w:rsidRPr="000C50D4" w:rsidRDefault="000C50D4" w:rsidP="000C50D4">
            <w:pPr>
              <w:jc w:val="center"/>
              <w:rPr>
                <w:rFonts w:ascii="Arial" w:hAnsi="Arial" w:cs="Arial"/>
              </w:rPr>
            </w:pPr>
            <w:r w:rsidRPr="000C50D4">
              <w:rPr>
                <w:rFonts w:ascii="Arial" w:hAnsi="Arial" w:cs="Arial"/>
              </w:rPr>
              <w:t>stolovanie/čašník</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c>
          <w:tcPr>
            <w:tcW w:w="2265" w:type="dxa"/>
          </w:tcPr>
          <w:p w:rsidR="00C77A8B" w:rsidRPr="000C50D4" w:rsidRDefault="000C50D4" w:rsidP="000C50D4">
            <w:pPr>
              <w:jc w:val="center"/>
              <w:rPr>
                <w:rFonts w:ascii="Arial" w:hAnsi="Arial" w:cs="Arial"/>
              </w:rPr>
            </w:pPr>
            <w:r w:rsidRPr="000C50D4">
              <w:rPr>
                <w:rFonts w:ascii="Arial" w:hAnsi="Arial" w:cs="Arial"/>
              </w:rPr>
              <w:t>2</w:t>
            </w:r>
          </w:p>
        </w:tc>
        <w:tc>
          <w:tcPr>
            <w:tcW w:w="2265" w:type="dxa"/>
          </w:tcPr>
          <w:p w:rsidR="00C77A8B" w:rsidRPr="000C50D4" w:rsidRDefault="000C50D4" w:rsidP="000C50D4">
            <w:pPr>
              <w:jc w:val="center"/>
              <w:rPr>
                <w:rFonts w:ascii="Arial" w:hAnsi="Arial" w:cs="Arial"/>
              </w:rPr>
            </w:pPr>
            <w:r w:rsidRPr="000C50D4">
              <w:rPr>
                <w:rFonts w:ascii="Arial" w:hAnsi="Arial" w:cs="Arial"/>
              </w:rPr>
              <w:t>2,5</w:t>
            </w:r>
          </w:p>
        </w:tc>
      </w:tr>
      <w:tr w:rsidR="00C77A8B" w:rsidTr="00C77A8B">
        <w:tc>
          <w:tcPr>
            <w:tcW w:w="2265" w:type="dxa"/>
          </w:tcPr>
          <w:p w:rsidR="00C77A8B" w:rsidRPr="000C50D4" w:rsidRDefault="000C50D4" w:rsidP="000C50D4">
            <w:pPr>
              <w:jc w:val="center"/>
              <w:rPr>
                <w:rFonts w:ascii="Arial" w:hAnsi="Arial" w:cs="Arial"/>
              </w:rPr>
            </w:pPr>
            <w:r w:rsidRPr="000C50D4">
              <w:rPr>
                <w:rFonts w:ascii="Arial" w:hAnsi="Arial" w:cs="Arial"/>
              </w:rPr>
              <w:t>technológia/čašník</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r>
      <w:tr w:rsidR="00C77A8B" w:rsidTr="00C77A8B">
        <w:tc>
          <w:tcPr>
            <w:tcW w:w="2265" w:type="dxa"/>
          </w:tcPr>
          <w:p w:rsidR="00C77A8B" w:rsidRPr="000C50D4" w:rsidRDefault="000C50D4" w:rsidP="000C50D4">
            <w:pPr>
              <w:jc w:val="center"/>
              <w:rPr>
                <w:rFonts w:ascii="Arial" w:hAnsi="Arial" w:cs="Arial"/>
              </w:rPr>
            </w:pPr>
            <w:r w:rsidRPr="000C50D4">
              <w:rPr>
                <w:rFonts w:ascii="Arial" w:hAnsi="Arial" w:cs="Arial"/>
              </w:rPr>
              <w:t>potraviny a výživa</w:t>
            </w:r>
          </w:p>
        </w:tc>
        <w:tc>
          <w:tcPr>
            <w:tcW w:w="2265" w:type="dxa"/>
          </w:tcPr>
          <w:p w:rsidR="00C77A8B" w:rsidRPr="000C50D4" w:rsidRDefault="000C50D4" w:rsidP="000C50D4">
            <w:pPr>
              <w:jc w:val="center"/>
              <w:rPr>
                <w:rFonts w:ascii="Arial" w:hAnsi="Arial" w:cs="Arial"/>
              </w:rPr>
            </w:pPr>
            <w:r w:rsidRPr="000C50D4">
              <w:rPr>
                <w:rFonts w:ascii="Arial" w:hAnsi="Arial" w:cs="Arial"/>
              </w:rPr>
              <w:t>1,5</w:t>
            </w:r>
          </w:p>
        </w:tc>
        <w:tc>
          <w:tcPr>
            <w:tcW w:w="2265" w:type="dxa"/>
          </w:tcPr>
          <w:p w:rsidR="00C77A8B" w:rsidRPr="000C50D4" w:rsidRDefault="000C50D4" w:rsidP="000C50D4">
            <w:pPr>
              <w:jc w:val="center"/>
              <w:rPr>
                <w:rFonts w:ascii="Arial" w:hAnsi="Arial" w:cs="Arial"/>
              </w:rPr>
            </w:pPr>
            <w:r w:rsidRPr="000C50D4">
              <w:rPr>
                <w:rFonts w:ascii="Arial" w:hAnsi="Arial" w:cs="Arial"/>
              </w:rPr>
              <w:t>2</w:t>
            </w:r>
          </w:p>
        </w:tc>
        <w:tc>
          <w:tcPr>
            <w:tcW w:w="2265" w:type="dxa"/>
          </w:tcPr>
          <w:p w:rsidR="00C77A8B" w:rsidRPr="000C50D4" w:rsidRDefault="000C50D4" w:rsidP="000C50D4">
            <w:pPr>
              <w:jc w:val="center"/>
              <w:rPr>
                <w:rFonts w:ascii="Arial" w:hAnsi="Arial" w:cs="Arial"/>
              </w:rPr>
            </w:pPr>
            <w:r w:rsidRPr="000C50D4">
              <w:rPr>
                <w:rFonts w:ascii="Arial" w:hAnsi="Arial" w:cs="Arial"/>
              </w:rPr>
              <w:t>1</w:t>
            </w:r>
          </w:p>
        </w:tc>
      </w:tr>
    </w:tbl>
    <w:p w:rsidR="00C77A8B" w:rsidRPr="00257792" w:rsidRDefault="00C77A8B" w:rsidP="00AC2B3B">
      <w:pPr>
        <w:spacing w:after="0" w:line="240" w:lineRule="auto"/>
        <w:rPr>
          <w:rFonts w:ascii="Arial" w:eastAsia="Times New Roman" w:hAnsi="Arial" w:cs="Arial"/>
          <w:b/>
          <w:sz w:val="20"/>
          <w:szCs w:val="20"/>
          <w:lang w:eastAsia="sk-SK"/>
        </w:rPr>
      </w:pPr>
    </w:p>
    <w:p w:rsidR="00AC2B3B" w:rsidRPr="00257792" w:rsidRDefault="00AC2B3B" w:rsidP="00AC2B3B">
      <w:pPr>
        <w:spacing w:after="0" w:line="240" w:lineRule="auto"/>
        <w:rPr>
          <w:rFonts w:ascii="Arial" w:eastAsia="Times New Roman" w:hAnsi="Arial" w:cs="Arial"/>
          <w:sz w:val="20"/>
          <w:szCs w:val="20"/>
          <w:lang w:eastAsia="sk-SK"/>
        </w:rPr>
      </w:pPr>
    </w:p>
    <w:p w:rsidR="00AC2B3B" w:rsidRPr="00257792" w:rsidRDefault="00AC2B3B" w:rsidP="00AC2B3B">
      <w:pPr>
        <w:spacing w:after="0" w:line="240" w:lineRule="auto"/>
        <w:jc w:val="both"/>
        <w:rPr>
          <w:rFonts w:ascii="Arial" w:eastAsia="Times New Roman" w:hAnsi="Arial" w:cs="Arial"/>
          <w:sz w:val="20"/>
          <w:szCs w:val="20"/>
          <w:lang w:eastAsia="sk-SK"/>
        </w:rPr>
      </w:pPr>
      <w:r w:rsidRPr="00257792">
        <w:rPr>
          <w:rFonts w:ascii="Arial" w:eastAsia="Times New Roman" w:hAnsi="Arial" w:cs="Arial"/>
          <w:sz w:val="20"/>
          <w:szCs w:val="20"/>
          <w:lang w:eastAsia="sk-SK"/>
        </w:rPr>
        <w:t xml:space="preserve">Hodnotenie </w:t>
      </w:r>
      <w:r w:rsidRPr="00257792">
        <w:rPr>
          <w:rFonts w:ascii="Arial" w:eastAsia="Times New Roman" w:hAnsi="Arial" w:cs="Arial"/>
          <w:b/>
          <w:sz w:val="20"/>
          <w:szCs w:val="20"/>
          <w:lang w:eastAsia="sk-SK"/>
        </w:rPr>
        <w:t xml:space="preserve">písomných prác a testov </w:t>
      </w:r>
      <w:r w:rsidRPr="00257792">
        <w:rPr>
          <w:rFonts w:ascii="Arial" w:eastAsia="Times New Roman" w:hAnsi="Arial" w:cs="Arial"/>
          <w:sz w:val="20"/>
          <w:szCs w:val="20"/>
          <w:lang w:eastAsia="sk-SK"/>
        </w:rPr>
        <w:t>je podľa počtu bodov Klasifikačnej stupnice vydanej MŠ</w:t>
      </w:r>
      <w:r w:rsidR="003C7849">
        <w:rPr>
          <w:rFonts w:ascii="Arial" w:eastAsia="Times New Roman" w:hAnsi="Arial" w:cs="Arial"/>
          <w:sz w:val="20"/>
          <w:szCs w:val="20"/>
          <w:lang w:eastAsia="sk-SK"/>
        </w:rPr>
        <w:t>VVaŠ SR</w:t>
      </w:r>
      <w:r w:rsidRPr="00257792">
        <w:rPr>
          <w:rFonts w:ascii="Arial" w:eastAsia="Times New Roman" w:hAnsi="Arial" w:cs="Arial"/>
          <w:sz w:val="20"/>
          <w:szCs w:val="20"/>
          <w:lang w:eastAsia="sk-SK"/>
        </w:rPr>
        <w:t>.</w:t>
      </w:r>
    </w:p>
    <w:p w:rsidR="00AC2B3B" w:rsidRPr="00257792" w:rsidRDefault="00AC2B3B" w:rsidP="00AC2B3B">
      <w:pPr>
        <w:spacing w:after="0" w:line="240" w:lineRule="auto"/>
        <w:jc w:val="both"/>
        <w:rPr>
          <w:rFonts w:ascii="Arial" w:eastAsia="Times New Roman" w:hAnsi="Arial" w:cs="Arial"/>
          <w:sz w:val="20"/>
          <w:szCs w:val="20"/>
          <w:lang w:eastAsia="sk-SK"/>
        </w:rPr>
      </w:pPr>
    </w:p>
    <w:p w:rsidR="00AC2B3B" w:rsidRPr="00AC2B3B" w:rsidRDefault="00AC2B3B" w:rsidP="00AC2B3B">
      <w:pPr>
        <w:spacing w:after="0" w:line="240" w:lineRule="auto"/>
        <w:jc w:val="both"/>
        <w:rPr>
          <w:rFonts w:ascii="Times New Roman" w:eastAsia="Times New Roman" w:hAnsi="Times New Roman" w:cs="Times New Roman"/>
          <w:sz w:val="24"/>
          <w:szCs w:val="24"/>
          <w:lang w:eastAsia="sk-SK"/>
        </w:rPr>
      </w:pPr>
    </w:p>
    <w:p w:rsidR="00AC2B3B" w:rsidRDefault="00AC2B3B" w:rsidP="00AC2B3B">
      <w:pPr>
        <w:spacing w:after="0" w:line="240" w:lineRule="auto"/>
        <w:jc w:val="both"/>
        <w:rPr>
          <w:rFonts w:ascii="Times New Roman" w:eastAsia="Times New Roman" w:hAnsi="Times New Roman" w:cs="Times New Roman"/>
          <w:sz w:val="24"/>
          <w:szCs w:val="24"/>
          <w:lang w:eastAsia="sk-SK"/>
        </w:rPr>
      </w:pPr>
    </w:p>
    <w:p w:rsidR="00257792" w:rsidRDefault="00257792" w:rsidP="00AC2B3B">
      <w:pPr>
        <w:spacing w:after="0" w:line="240" w:lineRule="auto"/>
        <w:jc w:val="both"/>
        <w:rPr>
          <w:rFonts w:ascii="Times New Roman" w:eastAsia="Times New Roman" w:hAnsi="Times New Roman" w:cs="Times New Roman"/>
          <w:sz w:val="24"/>
          <w:szCs w:val="24"/>
          <w:lang w:eastAsia="sk-SK"/>
        </w:rPr>
      </w:pPr>
    </w:p>
    <w:p w:rsidR="00257792" w:rsidRDefault="00257792" w:rsidP="00AC2B3B">
      <w:pPr>
        <w:spacing w:after="0" w:line="240" w:lineRule="auto"/>
        <w:jc w:val="both"/>
        <w:rPr>
          <w:rFonts w:ascii="Times New Roman" w:eastAsia="Times New Roman" w:hAnsi="Times New Roman" w:cs="Times New Roman"/>
          <w:sz w:val="24"/>
          <w:szCs w:val="24"/>
          <w:lang w:eastAsia="sk-SK"/>
        </w:rPr>
      </w:pPr>
    </w:p>
    <w:p w:rsidR="00AC2B3B" w:rsidRPr="00322F6D" w:rsidRDefault="00257792" w:rsidP="00AC2B3B">
      <w:pPr>
        <w:spacing w:before="120" w:after="0" w:line="240" w:lineRule="auto"/>
        <w:jc w:val="both"/>
        <w:rPr>
          <w:rFonts w:ascii="Monotype Corsiva" w:eastAsia="Times New Roman" w:hAnsi="Monotype Corsiva" w:cs="Arial"/>
          <w:b/>
          <w:sz w:val="28"/>
          <w:szCs w:val="28"/>
          <w:lang w:eastAsia="sk-SK"/>
        </w:rPr>
      </w:pPr>
      <w:r>
        <w:rPr>
          <w:rFonts w:ascii="Monotype Corsiva" w:eastAsia="Times New Roman" w:hAnsi="Monotype Corsiva" w:cs="Arial"/>
          <w:b/>
          <w:sz w:val="28"/>
          <w:szCs w:val="28"/>
          <w:lang w:eastAsia="sk-SK"/>
        </w:rPr>
        <w:lastRenderedPageBreak/>
        <w:t>7</w:t>
      </w:r>
      <w:r>
        <w:rPr>
          <w:rFonts w:ascii="Monotype Corsiva" w:eastAsia="Times New Roman" w:hAnsi="Monotype Corsiva" w:cs="Arial"/>
          <w:b/>
          <w:sz w:val="28"/>
          <w:szCs w:val="28"/>
          <w:lang w:eastAsia="sk-SK"/>
        </w:rPr>
        <w:tab/>
      </w:r>
      <w:r w:rsidR="00AC2B3B" w:rsidRPr="00322F6D">
        <w:rPr>
          <w:rFonts w:ascii="Monotype Corsiva" w:eastAsia="Times New Roman" w:hAnsi="Monotype Corsiva" w:cs="Arial"/>
          <w:b/>
          <w:sz w:val="28"/>
          <w:szCs w:val="28"/>
          <w:lang w:eastAsia="sk-SK"/>
        </w:rPr>
        <w:t>VNÚTORNÝ SYSTÉM KONTROLY A HODN</w:t>
      </w:r>
      <w:r>
        <w:rPr>
          <w:rFonts w:ascii="Monotype Corsiva" w:eastAsia="Times New Roman" w:hAnsi="Monotype Corsiva" w:cs="Arial"/>
          <w:b/>
          <w:sz w:val="28"/>
          <w:szCs w:val="28"/>
          <w:lang w:eastAsia="sk-SK"/>
        </w:rPr>
        <w:t xml:space="preserve">OTENIA ŽIAKOV V UČEBNOM ODBORE </w:t>
      </w:r>
      <w:r w:rsidR="00AC2B3B" w:rsidRPr="00322F6D">
        <w:rPr>
          <w:rFonts w:ascii="Monotype Corsiva" w:eastAsia="Times New Roman" w:hAnsi="Monotype Corsiva" w:cs="Arial"/>
          <w:b/>
          <w:sz w:val="28"/>
          <w:szCs w:val="28"/>
          <w:lang w:eastAsia="sk-SK"/>
        </w:rPr>
        <w:t>6444 H ČAŠNÍK, SERVÍRKA a </w:t>
      </w:r>
      <w:r w:rsidR="00AC2B3B" w:rsidRPr="00322F6D">
        <w:rPr>
          <w:rFonts w:ascii="Monotype Corsiva" w:eastAsia="Times New Roman" w:hAnsi="Monotype Corsiva" w:cs="Arial"/>
          <w:b/>
          <w:caps/>
          <w:sz w:val="28"/>
          <w:szCs w:val="28"/>
          <w:lang w:eastAsia="sk-SK"/>
        </w:rPr>
        <w:t>v učebnom odbore 6445 H kuchár</w:t>
      </w:r>
    </w:p>
    <w:p w:rsidR="00AC2B3B" w:rsidRPr="00AC2B3B" w:rsidRDefault="00AC2B3B" w:rsidP="00AC2B3B">
      <w:pPr>
        <w:spacing w:after="0" w:line="240" w:lineRule="auto"/>
        <w:rPr>
          <w:rFonts w:ascii="Arial" w:eastAsia="Times New Roman" w:hAnsi="Arial" w:cs="Arial"/>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723"/>
      </w:tblGrid>
      <w:tr w:rsidR="00AC2B3B" w:rsidRPr="00AC2B3B" w:rsidTr="00322F6D">
        <w:tc>
          <w:tcPr>
            <w:tcW w:w="4320" w:type="dxa"/>
            <w:tcBorders>
              <w:top w:val="single" w:sz="12" w:space="0" w:color="auto"/>
              <w:left w:val="single" w:sz="12" w:space="0" w:color="auto"/>
              <w:bottom w:val="single" w:sz="4"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Hotelová akadémia, Radničné nám. 1, Spišská Nová Ves </w:t>
            </w:r>
          </w:p>
        </w:tc>
      </w:tr>
      <w:tr w:rsidR="00AC2B3B" w:rsidRPr="00AC2B3B" w:rsidTr="00322F6D">
        <w:tc>
          <w:tcPr>
            <w:tcW w:w="4320" w:type="dxa"/>
            <w:tcBorders>
              <w:top w:val="single" w:sz="4" w:space="0" w:color="auto"/>
              <w:left w:val="single" w:sz="12" w:space="0" w:color="auto"/>
              <w:bottom w:val="single" w:sz="4"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Stravovacie služby</w:t>
            </w:r>
          </w:p>
        </w:tc>
      </w:tr>
      <w:tr w:rsidR="00AC2B3B" w:rsidRPr="00AC2B3B" w:rsidTr="00322F6D">
        <w:tc>
          <w:tcPr>
            <w:tcW w:w="4320" w:type="dxa"/>
            <w:tcBorders>
              <w:top w:val="single" w:sz="4" w:space="0" w:color="auto"/>
              <w:left w:val="single" w:sz="12" w:space="0" w:color="auto"/>
              <w:bottom w:val="single" w:sz="4" w:space="0" w:color="auto"/>
              <w:right w:val="single" w:sz="12" w:space="0" w:color="auto"/>
            </w:tcBorders>
            <w:shd w:val="clear" w:color="auto" w:fill="FFC000"/>
          </w:tcPr>
          <w:p w:rsidR="00AC2B3B" w:rsidRPr="00AC2B3B" w:rsidRDefault="00AC2B3B" w:rsidP="00AC2B3B">
            <w:pPr>
              <w:spacing w:after="0" w:line="240" w:lineRule="auto"/>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ŠVP</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 Ekonomika a organizácia, obchod a služby</w:t>
            </w:r>
          </w:p>
        </w:tc>
      </w:tr>
      <w:tr w:rsidR="00AC2B3B" w:rsidRPr="00AC2B3B" w:rsidTr="00322F6D">
        <w:tc>
          <w:tcPr>
            <w:tcW w:w="4320" w:type="dxa"/>
            <w:tcBorders>
              <w:top w:val="single" w:sz="4" w:space="0" w:color="auto"/>
              <w:left w:val="single" w:sz="12" w:space="0" w:color="auto"/>
              <w:bottom w:val="single" w:sz="4"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Kód a názov učebného odboru</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6444 H čašník, servírka</w:t>
            </w:r>
          </w:p>
        </w:tc>
      </w:tr>
      <w:tr w:rsidR="00AC2B3B" w:rsidRPr="00AC2B3B" w:rsidTr="00322F6D">
        <w:tc>
          <w:tcPr>
            <w:tcW w:w="4320" w:type="dxa"/>
            <w:tcBorders>
              <w:top w:val="single" w:sz="4" w:space="0" w:color="auto"/>
              <w:left w:val="single" w:sz="12" w:space="0" w:color="auto"/>
              <w:bottom w:val="single" w:sz="4"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6445 H kuchár</w:t>
            </w:r>
          </w:p>
        </w:tc>
      </w:tr>
      <w:tr w:rsidR="00AC2B3B" w:rsidRPr="00AC2B3B" w:rsidTr="00322F6D">
        <w:tc>
          <w:tcPr>
            <w:tcW w:w="4320" w:type="dxa"/>
            <w:tcBorders>
              <w:top w:val="single" w:sz="4" w:space="0" w:color="auto"/>
              <w:left w:val="single" w:sz="12" w:space="0" w:color="auto"/>
              <w:bottom w:val="single" w:sz="4"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Stupeň vzdelania</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stredné odborné vzdelanie – ISCED </w:t>
            </w:r>
            <w:smartTag w:uri="urn:schemas-microsoft-com:office:smarttags" w:element="metricconverter">
              <w:smartTagPr>
                <w:attr w:name="ProductID" w:val="3C"/>
              </w:smartTagPr>
              <w:r w:rsidRPr="00AC2B3B">
                <w:rPr>
                  <w:rFonts w:ascii="Arial" w:eastAsia="Times New Roman" w:hAnsi="Arial" w:cs="Arial"/>
                  <w:sz w:val="20"/>
                  <w:szCs w:val="20"/>
                  <w:lang w:eastAsia="sk-SK"/>
                </w:rPr>
                <w:t>3C</w:t>
              </w:r>
            </w:smartTag>
          </w:p>
        </w:tc>
      </w:tr>
      <w:tr w:rsidR="00AC2B3B" w:rsidRPr="00AC2B3B" w:rsidTr="00322F6D">
        <w:tc>
          <w:tcPr>
            <w:tcW w:w="4320" w:type="dxa"/>
            <w:tcBorders>
              <w:top w:val="single" w:sz="4" w:space="0" w:color="auto"/>
              <w:left w:val="single" w:sz="12" w:space="0" w:color="auto"/>
              <w:bottom w:val="single" w:sz="4"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Dĺžka štúdia</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AC2B3B" w:rsidRPr="00AC2B3B" w:rsidRDefault="00AC2B3B" w:rsidP="00AC2B3B">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3 roky</w:t>
            </w:r>
          </w:p>
        </w:tc>
      </w:tr>
      <w:tr w:rsidR="00AC2B3B" w:rsidRPr="00AC2B3B" w:rsidTr="00322F6D">
        <w:tc>
          <w:tcPr>
            <w:tcW w:w="4320" w:type="dxa"/>
            <w:tcBorders>
              <w:top w:val="single" w:sz="4" w:space="0" w:color="auto"/>
              <w:left w:val="single" w:sz="12" w:space="0" w:color="auto"/>
              <w:bottom w:val="single" w:sz="12" w:space="0" w:color="auto"/>
              <w:right w:val="single" w:sz="12" w:space="0" w:color="auto"/>
            </w:tcBorders>
            <w:shd w:val="clear" w:color="auto" w:fill="FFC000"/>
          </w:tcPr>
          <w:p w:rsidR="00AC2B3B" w:rsidRPr="00AC2B3B" w:rsidRDefault="00AC2B3B" w:rsidP="00AC2B3B">
            <w:pPr>
              <w:spacing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 xml:space="preserve">Forma štúdia </w:t>
            </w:r>
          </w:p>
        </w:tc>
        <w:tc>
          <w:tcPr>
            <w:tcW w:w="4860" w:type="dxa"/>
            <w:tcBorders>
              <w:top w:val="single" w:sz="4" w:space="0" w:color="auto"/>
              <w:left w:val="single" w:sz="12" w:space="0" w:color="auto"/>
              <w:bottom w:val="single" w:sz="12" w:space="0" w:color="auto"/>
              <w:right w:val="single" w:sz="12" w:space="0" w:color="auto"/>
            </w:tcBorders>
            <w:shd w:val="clear" w:color="auto" w:fill="auto"/>
          </w:tcPr>
          <w:p w:rsidR="00AC2B3B" w:rsidRPr="00AC2B3B" w:rsidRDefault="00322F6D" w:rsidP="00AC2B3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d</w:t>
            </w:r>
            <w:r w:rsidR="00AC2B3B" w:rsidRPr="00AC2B3B">
              <w:rPr>
                <w:rFonts w:ascii="Arial" w:eastAsia="Times New Roman" w:hAnsi="Arial" w:cs="Arial"/>
                <w:sz w:val="20"/>
                <w:szCs w:val="20"/>
                <w:lang w:eastAsia="sk-SK"/>
              </w:rPr>
              <w:t>enná</w:t>
            </w:r>
          </w:p>
        </w:tc>
      </w:tr>
    </w:tbl>
    <w:p w:rsidR="00AC2B3B" w:rsidRPr="00AC2B3B" w:rsidRDefault="00AC2B3B" w:rsidP="00AC2B3B">
      <w:pPr>
        <w:spacing w:after="0" w:line="240" w:lineRule="auto"/>
        <w:jc w:val="both"/>
        <w:rPr>
          <w:rFonts w:ascii="Arial" w:eastAsia="Times New Roman" w:hAnsi="Arial" w:cs="Arial"/>
          <w:b/>
          <w:sz w:val="16"/>
          <w:szCs w:val="16"/>
          <w:lang w:eastAsia="sk-SK"/>
        </w:rPr>
      </w:pPr>
    </w:p>
    <w:p w:rsidR="00AC2B3B" w:rsidRPr="00AC2B3B" w:rsidRDefault="00AC2B3B" w:rsidP="00322F6D">
      <w:pPr>
        <w:spacing w:after="0" w:line="240" w:lineRule="auto"/>
        <w:jc w:val="both"/>
        <w:rPr>
          <w:rFonts w:ascii="Arial" w:eastAsia="Times New Roman" w:hAnsi="Arial" w:cs="Arial"/>
          <w:sz w:val="24"/>
          <w:szCs w:val="24"/>
          <w:lang w:eastAsia="sk-SK"/>
        </w:rPr>
      </w:pPr>
    </w:p>
    <w:p w:rsidR="00AC2B3B" w:rsidRPr="00AC2B3B" w:rsidRDefault="00AC2B3B" w:rsidP="00322F6D">
      <w:pPr>
        <w:spacing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Hotelová akadémia v Spišskej Novej Vsi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AC2B3B" w:rsidRPr="00AC2B3B" w:rsidRDefault="00AC2B3B" w:rsidP="00AC2B3B">
      <w:pPr>
        <w:spacing w:before="120"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Skúšanie</w:t>
      </w:r>
    </w:p>
    <w:p w:rsidR="00AC2B3B" w:rsidRPr="00AC2B3B" w:rsidRDefault="00AC2B3B" w:rsidP="00AC2B3B">
      <w:pPr>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sz w:val="20"/>
          <w:szCs w:val="20"/>
          <w:lang w:eastAsia="sk-SK"/>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AC2B3B">
        <w:rPr>
          <w:rFonts w:ascii="Arial" w:eastAsia="Times New Roman" w:hAnsi="Arial" w:cs="Arial"/>
          <w:sz w:val="20"/>
          <w:szCs w:val="20"/>
          <w:lang w:eastAsia="sk-SK"/>
        </w:rPr>
        <w:t>formatívne</w:t>
      </w:r>
      <w:proofErr w:type="spellEnd"/>
      <w:r w:rsidRPr="00AC2B3B">
        <w:rPr>
          <w:rFonts w:ascii="Arial" w:eastAsia="Times New Roman" w:hAnsi="Arial" w:cs="Arial"/>
          <w:sz w:val="20"/>
          <w:szCs w:val="20"/>
          <w:lang w:eastAsia="sk-SK"/>
        </w:rPr>
        <w:t xml:space="preserve"> hodnotenie, ktoré považujeme za významnú súčasť motivácie žiaka do jeho ďalšej práce, za súčasť spätnej väzby medzi učiteľom a žiakom.</w:t>
      </w:r>
    </w:p>
    <w:p w:rsidR="00AC2B3B" w:rsidRPr="00AC2B3B" w:rsidRDefault="00AC2B3B" w:rsidP="00AC2B3B">
      <w:pPr>
        <w:spacing w:before="120" w:after="0" w:line="240" w:lineRule="auto"/>
        <w:jc w:val="both"/>
        <w:rPr>
          <w:rFonts w:ascii="Arial" w:eastAsia="Times New Roman" w:hAnsi="Arial" w:cs="Arial"/>
          <w:b/>
          <w:sz w:val="20"/>
          <w:szCs w:val="20"/>
          <w:lang w:eastAsia="sk-SK"/>
        </w:rPr>
      </w:pPr>
      <w:r w:rsidRPr="00AC2B3B">
        <w:rPr>
          <w:rFonts w:ascii="Arial" w:eastAsia="Times New Roman" w:hAnsi="Arial" w:cs="Arial"/>
          <w:b/>
          <w:sz w:val="20"/>
          <w:szCs w:val="20"/>
          <w:lang w:eastAsia="sk-SK"/>
        </w:rPr>
        <w:t>Hodnotenie</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Cieľom </w:t>
      </w:r>
      <w:r w:rsidRPr="00AC2B3B">
        <w:rPr>
          <w:rFonts w:ascii="Arial" w:eastAsia="Times New Roman" w:hAnsi="Arial" w:cs="Arial"/>
          <w:b/>
          <w:sz w:val="20"/>
          <w:szCs w:val="20"/>
          <w:lang w:eastAsia="ja-JP"/>
        </w:rPr>
        <w:t>hodnotenie žiaka v škole</w:t>
      </w:r>
      <w:r w:rsidRPr="00AC2B3B">
        <w:rPr>
          <w:rFonts w:ascii="Arial" w:eastAsia="Times New Roman" w:hAnsi="Arial" w:cs="Arial"/>
          <w:sz w:val="20"/>
          <w:szCs w:val="20"/>
          <w:lang w:eastAsia="ja-JP"/>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AC2B3B" w:rsidRPr="00AC2B3B" w:rsidRDefault="00AC2B3B" w:rsidP="00AC2B3B">
      <w:pPr>
        <w:tabs>
          <w:tab w:val="num" w:pos="1548"/>
          <w:tab w:val="num" w:pos="1985"/>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AC2B3B" w:rsidRPr="00AC2B3B" w:rsidRDefault="00AC2B3B" w:rsidP="00AC2B3B">
      <w:pPr>
        <w:tabs>
          <w:tab w:val="num" w:pos="1548"/>
          <w:tab w:val="num" w:pos="1985"/>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Neoddeliteľnou súčasťou hodnotenia žiaka je aj jeho správanie, prístup a postoje. Hodnotenie nikdy nesmie viesť k znižovaniu dôstojnosti, sebadôvery a sebaúcty žiaka. </w:t>
      </w:r>
    </w:p>
    <w:p w:rsidR="00AC2B3B" w:rsidRPr="00322F6D" w:rsidRDefault="00AC2B3B" w:rsidP="000C20C4">
      <w:pPr>
        <w:numPr>
          <w:ilvl w:val="1"/>
          <w:numId w:val="11"/>
        </w:numPr>
        <w:tabs>
          <w:tab w:val="num" w:pos="1985"/>
        </w:tabs>
        <w:suppressAutoHyphens/>
        <w:spacing w:before="240" w:after="0" w:line="240" w:lineRule="auto"/>
        <w:jc w:val="both"/>
        <w:rPr>
          <w:rFonts w:ascii="Arial" w:eastAsia="Times New Roman" w:hAnsi="Arial" w:cs="Arial"/>
          <w:b/>
          <w:sz w:val="18"/>
          <w:szCs w:val="18"/>
          <w:lang w:eastAsia="ja-JP"/>
        </w:rPr>
      </w:pPr>
      <w:r w:rsidRPr="00322F6D">
        <w:rPr>
          <w:rFonts w:ascii="Arial" w:eastAsia="Times New Roman" w:hAnsi="Arial" w:cs="Arial"/>
          <w:b/>
          <w:sz w:val="18"/>
          <w:szCs w:val="18"/>
          <w:lang w:eastAsia="ja-JP"/>
        </w:rPr>
        <w:t>Pravidlá hodnotenia žiakov</w:t>
      </w:r>
    </w:p>
    <w:p w:rsidR="00AC2B3B" w:rsidRPr="00AC2B3B" w:rsidRDefault="00AC2B3B" w:rsidP="00AC2B3B">
      <w:pPr>
        <w:tabs>
          <w:tab w:val="num" w:pos="1985"/>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Naša škola si v rámci hodnotenia výkonov svojich žiakov vypracovala </w:t>
      </w:r>
      <w:r w:rsidRPr="00AC2B3B">
        <w:rPr>
          <w:rFonts w:ascii="Arial" w:eastAsia="Times New Roman" w:hAnsi="Arial" w:cs="Arial"/>
          <w:b/>
          <w:sz w:val="20"/>
          <w:szCs w:val="20"/>
          <w:lang w:eastAsia="ja-JP"/>
        </w:rPr>
        <w:t xml:space="preserve">Hodnotiaci štandard pre učebný odbor 6444 </w:t>
      </w:r>
      <w:r w:rsidR="000A686D">
        <w:rPr>
          <w:rFonts w:ascii="Arial" w:eastAsia="Times New Roman" w:hAnsi="Arial" w:cs="Arial"/>
          <w:b/>
          <w:sz w:val="20"/>
          <w:szCs w:val="20"/>
          <w:lang w:eastAsia="ja-JP"/>
        </w:rPr>
        <w:t>H</w:t>
      </w:r>
      <w:r w:rsidRPr="00AC2B3B">
        <w:rPr>
          <w:rFonts w:ascii="Arial" w:eastAsia="Times New Roman" w:hAnsi="Arial" w:cs="Arial"/>
          <w:b/>
          <w:sz w:val="20"/>
          <w:szCs w:val="20"/>
          <w:lang w:eastAsia="ja-JP"/>
        </w:rPr>
        <w:t xml:space="preserve"> čašník, čašníčka a učebný odbor 6445 </w:t>
      </w:r>
      <w:r w:rsidR="000A686D">
        <w:rPr>
          <w:rFonts w:ascii="Arial" w:eastAsia="Times New Roman" w:hAnsi="Arial" w:cs="Arial"/>
          <w:b/>
          <w:sz w:val="20"/>
          <w:szCs w:val="20"/>
          <w:lang w:eastAsia="ja-JP"/>
        </w:rPr>
        <w:t>H</w:t>
      </w:r>
      <w:r w:rsidRPr="00AC2B3B">
        <w:rPr>
          <w:rFonts w:ascii="Arial" w:eastAsia="Times New Roman" w:hAnsi="Arial" w:cs="Arial"/>
          <w:b/>
          <w:sz w:val="20"/>
          <w:szCs w:val="20"/>
          <w:lang w:eastAsia="ja-JP"/>
        </w:rPr>
        <w:t xml:space="preserve"> kuchár</w:t>
      </w:r>
      <w:r w:rsidRPr="00AC2B3B">
        <w:rPr>
          <w:rFonts w:ascii="Arial" w:eastAsia="Times New Roman" w:hAnsi="Arial" w:cs="Arial"/>
          <w:sz w:val="20"/>
          <w:szCs w:val="20"/>
          <w:lang w:eastAsia="ja-JP"/>
        </w:rPr>
        <w:t>. Definuje súbor kritérií, organizačných a metodických postupov na overenie dosiahnutých výkonových štandardov.</w:t>
      </w:r>
      <w:r w:rsidRPr="00AC2B3B">
        <w:rPr>
          <w:rFonts w:ascii="Times New Roman" w:eastAsia="Times New Roman" w:hAnsi="Times New Roman" w:cs="Times New Roman"/>
          <w:sz w:val="24"/>
          <w:szCs w:val="20"/>
          <w:lang w:eastAsia="ja-JP"/>
        </w:rPr>
        <w:t xml:space="preserve"> </w:t>
      </w:r>
      <w:r w:rsidRPr="00AC2B3B">
        <w:rPr>
          <w:rFonts w:ascii="Arial" w:eastAsia="Times New Roman" w:hAnsi="Arial" w:cs="Arial"/>
          <w:sz w:val="20"/>
          <w:szCs w:val="20"/>
          <w:lang w:eastAsia="ja-JP"/>
        </w:rPr>
        <w:t>Vzťahuje sa na hodnotenie:</w:t>
      </w:r>
    </w:p>
    <w:p w:rsidR="00AC2B3B" w:rsidRPr="00AC2B3B" w:rsidRDefault="00AC2B3B" w:rsidP="000C20C4">
      <w:pPr>
        <w:numPr>
          <w:ilvl w:val="0"/>
          <w:numId w:val="12"/>
        </w:num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b/>
          <w:sz w:val="20"/>
          <w:szCs w:val="20"/>
          <w:u w:val="single"/>
          <w:lang w:eastAsia="ja-JP"/>
        </w:rPr>
        <w:lastRenderedPageBreak/>
        <w:t>Počas štúdia</w:t>
      </w:r>
      <w:r w:rsidRPr="00AC2B3B">
        <w:rPr>
          <w:rFonts w:ascii="Arial" w:eastAsia="Times New Roman" w:hAnsi="Arial" w:cs="Arial"/>
          <w:sz w:val="20"/>
          <w:szCs w:val="20"/>
          <w:lang w:eastAsia="ja-JP"/>
        </w:rPr>
        <w:t xml:space="preserve"> hodnotíme všetky </w:t>
      </w:r>
      <w:r w:rsidRPr="00AC2B3B">
        <w:rPr>
          <w:rFonts w:ascii="Arial" w:eastAsia="Times New Roman" w:hAnsi="Arial" w:cs="Arial"/>
          <w:b/>
          <w:sz w:val="20"/>
          <w:szCs w:val="20"/>
          <w:lang w:eastAsia="ja-JP"/>
        </w:rPr>
        <w:t>očakávané vzdelávacie výstupy,</w:t>
      </w:r>
      <w:r w:rsidRPr="00AC2B3B">
        <w:rPr>
          <w:rFonts w:ascii="Arial" w:eastAsia="Times New Roman" w:hAnsi="Arial" w:cs="Arial"/>
          <w:sz w:val="20"/>
          <w:szCs w:val="20"/>
          <w:lang w:eastAsia="ja-JP"/>
        </w:rPr>
        <w:t xml:space="preserve"> ktoré sú formulované výkonovými štandardmi v učebných osnovách každého vyučovacieho predmetu. Ku každému vzdelávaciemu výstupu vymedzujeme kritériá hodnotenia, učebné zdroje, </w:t>
      </w:r>
      <w:proofErr w:type="spellStart"/>
      <w:r w:rsidRPr="00AC2B3B">
        <w:rPr>
          <w:rFonts w:ascii="Arial" w:eastAsia="Times New Roman" w:hAnsi="Arial" w:cs="Arial"/>
          <w:sz w:val="20"/>
          <w:szCs w:val="20"/>
          <w:lang w:eastAsia="ja-JP"/>
        </w:rPr>
        <w:t>medzipredmetové</w:t>
      </w:r>
      <w:proofErr w:type="spellEnd"/>
      <w:r w:rsidRPr="00AC2B3B">
        <w:rPr>
          <w:rFonts w:ascii="Arial" w:eastAsia="Times New Roman" w:hAnsi="Arial" w:cs="Arial"/>
          <w:sz w:val="20"/>
          <w:szCs w:val="20"/>
          <w:lang w:eastAsia="ja-JP"/>
        </w:rPr>
        <w:t xml:space="preserve"> vzťahy a metódy a prostriedky hodnotenia, ktoré sú v súlade s cieľmi vyučovacieho predmetu a jeho výchovnými a vzdelávacími stratégiami. Tým zabezpečíme komplexnosť vedomostí a ich aplikáciu.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Nasledujúce </w:t>
      </w:r>
      <w:r w:rsidRPr="00AC2B3B">
        <w:rPr>
          <w:rFonts w:ascii="Arial" w:eastAsia="Times New Roman" w:hAnsi="Arial" w:cs="Arial"/>
          <w:b/>
          <w:sz w:val="20"/>
          <w:szCs w:val="20"/>
          <w:lang w:eastAsia="ja-JP"/>
        </w:rPr>
        <w:t>pravidlá</w:t>
      </w:r>
      <w:r w:rsidRPr="00AC2B3B">
        <w:rPr>
          <w:rFonts w:ascii="Arial" w:eastAsia="Times New Roman" w:hAnsi="Arial" w:cs="Arial"/>
          <w:sz w:val="20"/>
          <w:szCs w:val="20"/>
          <w:lang w:eastAsia="ja-JP"/>
        </w:rPr>
        <w:t xml:space="preserve"> sú </w:t>
      </w:r>
      <w:r w:rsidRPr="00AC2B3B">
        <w:rPr>
          <w:rFonts w:ascii="Arial" w:eastAsia="Times New Roman" w:hAnsi="Arial" w:cs="Arial"/>
          <w:b/>
          <w:sz w:val="20"/>
          <w:szCs w:val="20"/>
          <w:u w:val="single"/>
          <w:lang w:eastAsia="ja-JP"/>
        </w:rPr>
        <w:t>platné pre celé obdobie vzdelávania žiaka</w:t>
      </w:r>
      <w:r w:rsidRPr="00AC2B3B">
        <w:rPr>
          <w:rFonts w:ascii="Arial" w:eastAsia="Times New Roman" w:hAnsi="Arial" w:cs="Arial"/>
          <w:sz w:val="20"/>
          <w:szCs w:val="20"/>
          <w:lang w:eastAsia="ja-JP"/>
        </w:rPr>
        <w:t xml:space="preserve"> a sú v súlade so spoločenskými výchovnými a vzdelávacími stratégiami na úrovni školy: </w:t>
      </w:r>
    </w:p>
    <w:p w:rsidR="00AC2B3B" w:rsidRPr="00AC2B3B" w:rsidRDefault="00AC2B3B" w:rsidP="000C20C4">
      <w:pPr>
        <w:numPr>
          <w:ilvl w:val="0"/>
          <w:numId w:val="13"/>
        </w:num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Hodnotenie zameriavame a formulujeme pozitívne.</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Žiak sa hodnotí podľa miery splnenia daných kritérií.</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Známka z vyučovacieho predmetu nezahŕňa hodnotenie správania žiaka.</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Vyučujúci klasifikujú iba prebrané a precvičené učivo.</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Žiak má dostatok času na učenie, precvičovanie a upevnenie učiva.</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Pri klasifikácii používa vyučujúci platnú klasifikačnú stupnicu.</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Výsledky žiakov posudzuje učiteľ objektívne.</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 predmete, v ktorom vyučujú viacerí učitelia, je výsledný stupeň klasifikácie stanovený po vzájomnej dohode.</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Písomné práce sú žiakom oznámené vopred, aby mali dostatok času na prípravu.</w:t>
      </w:r>
    </w:p>
    <w:p w:rsidR="00AC2B3B" w:rsidRPr="00AC2B3B" w:rsidRDefault="00AC2B3B" w:rsidP="000C20C4">
      <w:pPr>
        <w:numPr>
          <w:ilvl w:val="0"/>
          <w:numId w:val="13"/>
        </w:numPr>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Významným prvkom procesu učenia je práca s chybou.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Pri hodnotení žiakov </w:t>
      </w:r>
      <w:r w:rsidRPr="00AC2B3B">
        <w:rPr>
          <w:rFonts w:ascii="Arial" w:eastAsia="Times New Roman" w:hAnsi="Arial" w:cs="Arial"/>
          <w:b/>
          <w:sz w:val="20"/>
          <w:szCs w:val="20"/>
          <w:u w:val="single"/>
          <w:lang w:eastAsia="ja-JP"/>
        </w:rPr>
        <w:t>počas</w:t>
      </w:r>
      <w:r w:rsidRPr="00AC2B3B">
        <w:rPr>
          <w:rFonts w:ascii="Arial" w:eastAsia="Times New Roman" w:hAnsi="Arial" w:cs="Arial"/>
          <w:sz w:val="20"/>
          <w:szCs w:val="20"/>
          <w:u w:val="single"/>
          <w:lang w:eastAsia="ja-JP"/>
        </w:rPr>
        <w:t xml:space="preserve"> jeho </w:t>
      </w:r>
      <w:r w:rsidRPr="00AC2B3B">
        <w:rPr>
          <w:rFonts w:ascii="Arial" w:eastAsia="Times New Roman" w:hAnsi="Arial" w:cs="Arial"/>
          <w:b/>
          <w:sz w:val="20"/>
          <w:szCs w:val="20"/>
          <w:u w:val="single"/>
          <w:lang w:eastAsia="ja-JP"/>
        </w:rPr>
        <w:t>štúdia jednotlivých predmetov</w:t>
      </w:r>
      <w:r w:rsidRPr="00AC2B3B">
        <w:rPr>
          <w:rFonts w:ascii="Arial" w:eastAsia="Times New Roman" w:hAnsi="Arial" w:cs="Arial"/>
          <w:sz w:val="20"/>
          <w:szCs w:val="20"/>
          <w:lang w:eastAsia="ja-JP"/>
        </w:rPr>
        <w:t xml:space="preserve"> sa podľa povahy predmetu zameriavame predovšetkým na: </w:t>
      </w:r>
    </w:p>
    <w:p w:rsidR="00AC2B3B" w:rsidRPr="00AC2B3B" w:rsidRDefault="00AC2B3B" w:rsidP="000C20C4">
      <w:pPr>
        <w:numPr>
          <w:ilvl w:val="0"/>
          <w:numId w:val="14"/>
        </w:numPr>
        <w:tabs>
          <w:tab w:val="num" w:pos="720"/>
        </w:tabs>
        <w:suppressAutoHyphens/>
        <w:spacing w:before="120" w:after="0" w:line="240" w:lineRule="auto"/>
        <w:jc w:val="both"/>
        <w:rPr>
          <w:rFonts w:ascii="Arial" w:eastAsia="Times New Roman" w:hAnsi="Arial" w:cs="Arial"/>
          <w:b/>
          <w:sz w:val="20"/>
          <w:szCs w:val="20"/>
          <w:lang w:eastAsia="ja-JP"/>
        </w:rPr>
      </w:pPr>
      <w:r w:rsidRPr="00AC2B3B">
        <w:rPr>
          <w:rFonts w:ascii="Arial" w:eastAsia="Times New Roman" w:hAnsi="Arial" w:cs="Arial"/>
          <w:b/>
          <w:sz w:val="20"/>
          <w:szCs w:val="20"/>
          <w:lang w:eastAsia="ja-JP"/>
        </w:rPr>
        <w:t>Hodnotenie vo vyučovacom predmete s prevahou teoretického zamerania.</w:t>
      </w:r>
    </w:p>
    <w:p w:rsidR="00AC2B3B" w:rsidRPr="00AC2B3B" w:rsidRDefault="00AC2B3B" w:rsidP="00AC2B3B">
      <w:pPr>
        <w:tabs>
          <w:tab w:val="num" w:pos="72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b/>
        <w:t>Pri hodnotení vzdelávacích výstupov sa budú používať nasledovné všeobecné kritériá hodnotenia:</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u w:val="single"/>
          <w:lang w:eastAsia="ja-JP"/>
        </w:rPr>
      </w:pPr>
      <w:r w:rsidRPr="00AC2B3B">
        <w:rPr>
          <w:rFonts w:ascii="Arial" w:eastAsia="Times New Roman" w:hAnsi="Arial" w:cs="Arial"/>
          <w:sz w:val="20"/>
          <w:szCs w:val="20"/>
          <w:lang w:eastAsia="ja-JP"/>
        </w:rPr>
        <w:tab/>
      </w:r>
      <w:r w:rsidRPr="00AC2B3B">
        <w:rPr>
          <w:rFonts w:ascii="Arial" w:eastAsia="Times New Roman" w:hAnsi="Arial" w:cs="Arial"/>
          <w:sz w:val="20"/>
          <w:szCs w:val="20"/>
          <w:u w:val="single"/>
          <w:lang w:eastAsia="ja-JP"/>
        </w:rPr>
        <w:t>Žiak:</w:t>
      </w:r>
    </w:p>
    <w:p w:rsidR="00AC2B3B" w:rsidRPr="00AC2B3B" w:rsidRDefault="00AC2B3B" w:rsidP="000C20C4">
      <w:pPr>
        <w:numPr>
          <w:ilvl w:val="1"/>
          <w:numId w:val="14"/>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Uplatnil osvojené poznatky, fakty, pojmy, definície, zákonitostí, vzťahy a zručnosti pri riešení teoretických a praktických úloh, pri vysvetľovaní a hodnotení spoločenských a prírodných javov.</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kvalitu a rozsah získaných vedomostí vykonávať požadované intelektuálne a motorické činnosti.</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Prezentoval kvalitu myslenia, predovšetkým jeho logiku, samostatnosť a tvorivosť.</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Mal aktívny prístup, záujem a vzťah k daným činnostiam.</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presný, výstižný, odborný a jazykovo správny ústny a písomný prejav.</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kvalitu výsledkov zadaných činností.</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Si osvojil účinné metódy a formy štúdia.</w:t>
      </w:r>
    </w:p>
    <w:p w:rsidR="00AC2B3B" w:rsidRPr="00AC2B3B" w:rsidRDefault="00AC2B3B" w:rsidP="000C20C4">
      <w:pPr>
        <w:numPr>
          <w:ilvl w:val="0"/>
          <w:numId w:val="14"/>
        </w:numPr>
        <w:tabs>
          <w:tab w:val="num" w:pos="720"/>
        </w:tabs>
        <w:suppressAutoHyphens/>
        <w:spacing w:before="120" w:after="0" w:line="240" w:lineRule="auto"/>
        <w:jc w:val="both"/>
        <w:rPr>
          <w:rFonts w:ascii="Arial" w:eastAsia="Times New Roman" w:hAnsi="Arial" w:cs="Arial"/>
          <w:b/>
          <w:sz w:val="20"/>
          <w:szCs w:val="20"/>
          <w:lang w:eastAsia="ja-JP"/>
        </w:rPr>
      </w:pPr>
      <w:r w:rsidRPr="00AC2B3B">
        <w:rPr>
          <w:rFonts w:ascii="Arial" w:eastAsia="Times New Roman" w:hAnsi="Arial" w:cs="Arial"/>
          <w:b/>
          <w:sz w:val="20"/>
          <w:szCs w:val="20"/>
          <w:lang w:eastAsia="ja-JP"/>
        </w:rPr>
        <w:t>Hodnotenie vo vyučovacom predmete s prevahou praktického zamerania.</w:t>
      </w:r>
    </w:p>
    <w:p w:rsidR="00AC2B3B" w:rsidRPr="00AC2B3B" w:rsidRDefault="00AC2B3B" w:rsidP="00AC2B3B">
      <w:pPr>
        <w:tabs>
          <w:tab w:val="num" w:pos="72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b/>
        <w:t>Pri hodnotení vzdelávacích výstupov sa budú používať nasledovné všeobecné kritériá hodnotenia:</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u w:val="single"/>
          <w:lang w:eastAsia="ja-JP"/>
        </w:rPr>
      </w:pPr>
      <w:r w:rsidRPr="00AC2B3B">
        <w:rPr>
          <w:rFonts w:ascii="Arial" w:eastAsia="Times New Roman" w:hAnsi="Arial" w:cs="Arial"/>
          <w:sz w:val="20"/>
          <w:szCs w:val="20"/>
          <w:u w:val="single"/>
          <w:lang w:eastAsia="ja-JP"/>
        </w:rPr>
        <w:t>Žiak:</w:t>
      </w:r>
    </w:p>
    <w:p w:rsidR="00AC2B3B" w:rsidRPr="00AC2B3B" w:rsidRDefault="00AC2B3B" w:rsidP="000C20C4">
      <w:pPr>
        <w:numPr>
          <w:ilvl w:val="1"/>
          <w:numId w:val="14"/>
        </w:numPr>
        <w:tabs>
          <w:tab w:val="num" w:pos="1080"/>
        </w:tabs>
        <w:suppressAutoHyphens/>
        <w:spacing w:after="0" w:line="240" w:lineRule="auto"/>
        <w:ind w:left="1434" w:hanging="357"/>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lastRenderedPageBreak/>
        <w:t>Si osvojil praktické zručností a návyky a ich využitie.</w:t>
      </w:r>
    </w:p>
    <w:p w:rsidR="00AC2B3B" w:rsidRPr="00AC2B3B" w:rsidRDefault="00AC2B3B" w:rsidP="000C20C4">
      <w:pPr>
        <w:numPr>
          <w:ilvl w:val="1"/>
          <w:numId w:val="14"/>
        </w:numPr>
        <w:tabs>
          <w:tab w:val="num" w:pos="1080"/>
        </w:tabs>
        <w:suppressAutoHyphens/>
        <w:spacing w:after="0" w:line="240" w:lineRule="auto"/>
        <w:ind w:left="1434" w:hanging="357"/>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vzťah k práci, pracovnému kolektívu, pracovným činnostiam, aktivitu, samostatnosť a tvorivosť.</w:t>
      </w:r>
    </w:p>
    <w:p w:rsidR="00AC2B3B" w:rsidRPr="00AC2B3B" w:rsidRDefault="00AC2B3B" w:rsidP="000C20C4">
      <w:pPr>
        <w:numPr>
          <w:ilvl w:val="1"/>
          <w:numId w:val="14"/>
        </w:numPr>
        <w:tabs>
          <w:tab w:val="num" w:pos="1080"/>
        </w:tabs>
        <w:suppressAutoHyphens/>
        <w:spacing w:after="0" w:line="240" w:lineRule="auto"/>
        <w:ind w:left="1434" w:hanging="357"/>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kvalitu výsledkov zadaných činností.</w:t>
      </w:r>
    </w:p>
    <w:p w:rsidR="00AC2B3B" w:rsidRPr="00AC2B3B" w:rsidRDefault="00AC2B3B" w:rsidP="000C20C4">
      <w:pPr>
        <w:numPr>
          <w:ilvl w:val="1"/>
          <w:numId w:val="14"/>
        </w:numPr>
        <w:tabs>
          <w:tab w:val="num" w:pos="1080"/>
        </w:tabs>
        <w:suppressAutoHyphens/>
        <w:spacing w:after="0" w:line="240" w:lineRule="auto"/>
        <w:ind w:left="1434" w:hanging="357"/>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Zvládol efektívne spôsoby práce a organizáciu vlastnej práce ako aj pracoviska, udržiaval na pracovisku poriadok.</w:t>
      </w:r>
    </w:p>
    <w:p w:rsidR="00AC2B3B" w:rsidRPr="00AC2B3B" w:rsidRDefault="00AC2B3B" w:rsidP="000C20C4">
      <w:pPr>
        <w:numPr>
          <w:ilvl w:val="1"/>
          <w:numId w:val="14"/>
        </w:numPr>
        <w:tabs>
          <w:tab w:val="num" w:pos="1080"/>
        </w:tabs>
        <w:suppressAutoHyphens/>
        <w:spacing w:after="0" w:line="240" w:lineRule="auto"/>
        <w:ind w:left="1434" w:hanging="357"/>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Dodržiaval predpisy o BOZP a starostlivosť o životné prostredie.</w:t>
      </w:r>
    </w:p>
    <w:p w:rsidR="00AC2B3B" w:rsidRPr="00AC2B3B" w:rsidRDefault="00AC2B3B" w:rsidP="000C20C4">
      <w:pPr>
        <w:numPr>
          <w:ilvl w:val="1"/>
          <w:numId w:val="14"/>
        </w:numPr>
        <w:tabs>
          <w:tab w:val="num" w:pos="1080"/>
        </w:tabs>
        <w:suppressAutoHyphens/>
        <w:spacing w:after="0" w:line="240" w:lineRule="auto"/>
        <w:ind w:left="1434" w:hanging="357"/>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Hospodárne využíval suroviny, materiál, energiu, prekonal prekážky v práci.</w:t>
      </w:r>
    </w:p>
    <w:p w:rsidR="00AC2B3B" w:rsidRPr="00AC2B3B" w:rsidRDefault="00AC2B3B" w:rsidP="000C20C4">
      <w:pPr>
        <w:numPr>
          <w:ilvl w:val="1"/>
          <w:numId w:val="14"/>
        </w:numPr>
        <w:tabs>
          <w:tab w:val="num" w:pos="1080"/>
        </w:tabs>
        <w:suppressAutoHyphens/>
        <w:spacing w:after="0" w:line="240" w:lineRule="auto"/>
        <w:ind w:left="1434" w:hanging="357"/>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Zvládol obsluhu a údržbu laboratórnych zariadení, používaných prístrojov, nástrojov a náradia, prekonal prekážky v práci.</w:t>
      </w:r>
    </w:p>
    <w:p w:rsidR="00AC2B3B" w:rsidRPr="00AC2B3B" w:rsidRDefault="00AC2B3B" w:rsidP="000C20C4">
      <w:pPr>
        <w:numPr>
          <w:ilvl w:val="0"/>
          <w:numId w:val="14"/>
        </w:numPr>
        <w:tabs>
          <w:tab w:val="num" w:pos="720"/>
        </w:tabs>
        <w:suppressAutoHyphens/>
        <w:spacing w:before="120" w:after="0" w:line="240" w:lineRule="auto"/>
        <w:jc w:val="both"/>
        <w:rPr>
          <w:rFonts w:ascii="Arial" w:eastAsia="Times New Roman" w:hAnsi="Arial" w:cs="Arial"/>
          <w:b/>
          <w:sz w:val="20"/>
          <w:szCs w:val="20"/>
          <w:lang w:eastAsia="ja-JP"/>
        </w:rPr>
      </w:pPr>
      <w:r w:rsidRPr="00AC2B3B">
        <w:rPr>
          <w:rFonts w:ascii="Arial" w:eastAsia="Times New Roman" w:hAnsi="Arial" w:cs="Arial"/>
          <w:b/>
          <w:sz w:val="20"/>
          <w:szCs w:val="20"/>
          <w:lang w:eastAsia="ja-JP"/>
        </w:rPr>
        <w:t>Hodnotenie vo vyučovacom predmete s prevahou výchovného zamerania.</w:t>
      </w:r>
    </w:p>
    <w:p w:rsidR="00AC2B3B" w:rsidRPr="00AC2B3B" w:rsidRDefault="00AC2B3B" w:rsidP="00AC2B3B">
      <w:pPr>
        <w:tabs>
          <w:tab w:val="num" w:pos="72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b/>
        <w:t>Pri hodnotení vzdelávacích výstupov sa budú používať nasledovné všeobecné kritériá hodnotenia:</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u w:val="single"/>
          <w:lang w:eastAsia="ja-JP"/>
        </w:rPr>
      </w:pPr>
      <w:r w:rsidRPr="00AC2B3B">
        <w:rPr>
          <w:rFonts w:ascii="Arial" w:eastAsia="Times New Roman" w:hAnsi="Arial" w:cs="Arial"/>
          <w:sz w:val="20"/>
          <w:szCs w:val="20"/>
          <w:lang w:eastAsia="ja-JP"/>
        </w:rPr>
        <w:tab/>
      </w:r>
      <w:r w:rsidRPr="00AC2B3B">
        <w:rPr>
          <w:rFonts w:ascii="Arial" w:eastAsia="Times New Roman" w:hAnsi="Arial" w:cs="Arial"/>
          <w:sz w:val="20"/>
          <w:szCs w:val="20"/>
          <w:u w:val="single"/>
          <w:lang w:eastAsia="ja-JP"/>
        </w:rPr>
        <w:t>Žiak:</w:t>
      </w:r>
    </w:p>
    <w:p w:rsidR="00AC2B3B" w:rsidRPr="00AC2B3B" w:rsidRDefault="00AC2B3B" w:rsidP="000C20C4">
      <w:pPr>
        <w:numPr>
          <w:ilvl w:val="1"/>
          <w:numId w:val="14"/>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tvorivosť a samostatnosť prejavu.</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Si osvojil potrebné vedomostí, skúseností, činností a ich tvorivú aplikáciu. </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Prezentoval poznatky o zákonitostiach daných činností a uplatnil ich vo vlastnej činnosti.</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kvalitu prejavu.</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Preukázal vzťah a záujem o dané činnosti.</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Prezentoval estetické vnímanie, svoj prístup k umeleckému dielu a skomentoval estetické reakcie spoločnosti.</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Súčasťou hodnotenia má byť aj </w:t>
      </w:r>
      <w:r w:rsidRPr="00AC2B3B">
        <w:rPr>
          <w:rFonts w:ascii="Arial" w:eastAsia="Times New Roman" w:hAnsi="Arial" w:cs="Arial"/>
          <w:b/>
          <w:sz w:val="20"/>
          <w:szCs w:val="20"/>
          <w:lang w:eastAsia="ja-JP"/>
        </w:rPr>
        <w:t>sebahodnotenie</w:t>
      </w:r>
      <w:r w:rsidRPr="00AC2B3B">
        <w:rPr>
          <w:rFonts w:ascii="Arial" w:eastAsia="Times New Roman" w:hAnsi="Arial" w:cs="Arial"/>
          <w:sz w:val="20"/>
          <w:szCs w:val="20"/>
          <w:lang w:eastAsia="ja-JP"/>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AC2B3B" w:rsidRPr="00AC2B3B" w:rsidRDefault="00AC2B3B" w:rsidP="000C20C4">
      <w:pPr>
        <w:numPr>
          <w:ilvl w:val="1"/>
          <w:numId w:val="10"/>
        </w:numPr>
        <w:tabs>
          <w:tab w:val="num" w:pos="720"/>
        </w:tabs>
        <w:suppressAutoHyphens/>
        <w:spacing w:before="120" w:after="0" w:line="240" w:lineRule="auto"/>
        <w:jc w:val="both"/>
        <w:rPr>
          <w:rFonts w:ascii="Arial" w:eastAsia="Times New Roman" w:hAnsi="Arial" w:cs="Arial"/>
          <w:b/>
          <w:i/>
          <w:sz w:val="20"/>
          <w:szCs w:val="20"/>
          <w:lang w:eastAsia="ja-JP"/>
        </w:rPr>
      </w:pPr>
      <w:r w:rsidRPr="00AC2B3B">
        <w:rPr>
          <w:rFonts w:ascii="Arial" w:eastAsia="Times New Roman" w:hAnsi="Arial" w:cs="Arial"/>
          <w:b/>
          <w:i/>
          <w:sz w:val="20"/>
          <w:szCs w:val="20"/>
          <w:lang w:eastAsia="ja-JP"/>
        </w:rPr>
        <w:t>Sebahodnotenie kľúčových kompetencií</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 dotazníku žiak používa nasledovné vyjadrenia:</w:t>
      </w:r>
    </w:p>
    <w:p w:rsidR="00AC2B3B" w:rsidRPr="00AC2B3B" w:rsidRDefault="00AC2B3B" w:rsidP="000C20C4">
      <w:pPr>
        <w:numPr>
          <w:ilvl w:val="2"/>
          <w:numId w:val="10"/>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vždy, celkom samostatne, občas s pomocou,</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väčšinou, väčšinou samostatne, občas s pomocou,</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takmer vždy, skoro samostatne, s malou pomocou,</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niekedy samostatne, niekedy potrebujem pomoc,</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potrebujem pomoc, pretože potom sa mi darí aj samostatne,</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zriedka, takmer vždy potrebujem pomoc a radu,</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zatiaľ sa mi nedarí a pod.</w:t>
      </w:r>
    </w:p>
    <w:p w:rsidR="00AC2B3B" w:rsidRPr="00AC2B3B" w:rsidRDefault="00AC2B3B" w:rsidP="00AC2B3B">
      <w:pPr>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Príklady z pripravovaných dotazníkov sú napr.:</w:t>
      </w:r>
    </w:p>
    <w:p w:rsidR="00AC2B3B" w:rsidRPr="00AC2B3B" w:rsidRDefault="00AC2B3B" w:rsidP="00AC2B3B">
      <w:pPr>
        <w:suppressAutoHyphens/>
        <w:spacing w:before="120" w:after="0" w:line="240" w:lineRule="auto"/>
        <w:jc w:val="both"/>
        <w:rPr>
          <w:rFonts w:ascii="Arial" w:eastAsia="Times New Roman" w:hAnsi="Arial" w:cs="Arial"/>
          <w:sz w:val="20"/>
          <w:szCs w:val="20"/>
          <w:u w:val="single"/>
          <w:lang w:eastAsia="ja-JP"/>
        </w:rPr>
      </w:pPr>
      <w:r w:rsidRPr="00AC2B3B">
        <w:rPr>
          <w:rFonts w:ascii="Arial" w:eastAsia="Times New Roman" w:hAnsi="Arial" w:cs="Arial"/>
          <w:sz w:val="20"/>
          <w:szCs w:val="20"/>
          <w:u w:val="single"/>
          <w:lang w:eastAsia="ja-JP"/>
        </w:rPr>
        <w:t>Ako mi ide učenie?</w:t>
      </w:r>
    </w:p>
    <w:p w:rsidR="00AC2B3B" w:rsidRPr="00AC2B3B" w:rsidRDefault="00AC2B3B" w:rsidP="000C20C4">
      <w:pPr>
        <w:numPr>
          <w:ilvl w:val="2"/>
          <w:numId w:val="10"/>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Učím sa sústredene a samostatne.</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Plánujem  a organizujem si vlastné učenie.</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Vyhľadávam a triedim informácie potrebné k učeniu.</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Vyhodnocujem výsledky svojej práce.</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Hľadám rôzne možnosti riešenia problému.</w:t>
      </w:r>
    </w:p>
    <w:p w:rsidR="00AC2B3B" w:rsidRPr="00AC2B3B" w:rsidRDefault="00AC2B3B" w:rsidP="00AC2B3B">
      <w:pPr>
        <w:suppressAutoHyphens/>
        <w:spacing w:before="120" w:after="0" w:line="240" w:lineRule="auto"/>
        <w:jc w:val="both"/>
        <w:rPr>
          <w:rFonts w:ascii="Arial" w:eastAsia="Times New Roman" w:hAnsi="Arial" w:cs="Arial"/>
          <w:sz w:val="20"/>
          <w:szCs w:val="20"/>
          <w:u w:val="single"/>
          <w:lang w:eastAsia="ja-JP"/>
        </w:rPr>
      </w:pPr>
      <w:r w:rsidRPr="00AC2B3B">
        <w:rPr>
          <w:rFonts w:ascii="Arial" w:eastAsia="Times New Roman" w:hAnsi="Arial" w:cs="Arial"/>
          <w:sz w:val="20"/>
          <w:szCs w:val="20"/>
          <w:u w:val="single"/>
          <w:lang w:eastAsia="ja-JP"/>
        </w:rPr>
        <w:t>Ako viem komunikovať?</w:t>
      </w:r>
    </w:p>
    <w:p w:rsidR="00AC2B3B" w:rsidRPr="00AC2B3B" w:rsidRDefault="00AC2B3B" w:rsidP="000C20C4">
      <w:pPr>
        <w:numPr>
          <w:ilvl w:val="2"/>
          <w:numId w:val="10"/>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lastRenderedPageBreak/>
        <w:t>Dodržiavam dané pravidlá komunikácie.</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Vie počúvať druhých ľudí.</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Aktívne diskutujem a argumentujem.</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Používam rôzne druhy neverbálnej komunikácie.</w:t>
      </w:r>
    </w:p>
    <w:p w:rsidR="00AC2B3B" w:rsidRPr="00AC2B3B" w:rsidRDefault="00AC2B3B" w:rsidP="00AC2B3B">
      <w:pPr>
        <w:suppressAutoHyphens/>
        <w:spacing w:before="120" w:after="0" w:line="240" w:lineRule="auto"/>
        <w:jc w:val="both"/>
        <w:rPr>
          <w:rFonts w:ascii="Arial" w:eastAsia="Times New Roman" w:hAnsi="Arial" w:cs="Arial"/>
          <w:sz w:val="20"/>
          <w:szCs w:val="20"/>
          <w:u w:val="single"/>
          <w:lang w:eastAsia="ja-JP"/>
        </w:rPr>
      </w:pPr>
      <w:r w:rsidRPr="00AC2B3B">
        <w:rPr>
          <w:rFonts w:ascii="Arial" w:eastAsia="Times New Roman" w:hAnsi="Arial" w:cs="Arial"/>
          <w:sz w:val="20"/>
          <w:szCs w:val="20"/>
          <w:u w:val="single"/>
          <w:lang w:eastAsia="ja-JP"/>
        </w:rPr>
        <w:t>Ako spolupracuje s druhými?</w:t>
      </w:r>
    </w:p>
    <w:p w:rsidR="00AC2B3B" w:rsidRPr="00AC2B3B" w:rsidRDefault="00AC2B3B" w:rsidP="000C20C4">
      <w:pPr>
        <w:numPr>
          <w:ilvl w:val="2"/>
          <w:numId w:val="10"/>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Aktívne pracujem v skupine.</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Pomáham, podporujem a ocením druhých.</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Dokážem požiadať o pomoc.</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Rešpektujem osobnosť druhého.</w:t>
      </w:r>
    </w:p>
    <w:p w:rsidR="00AC2B3B" w:rsidRPr="00AC2B3B" w:rsidRDefault="00AC2B3B" w:rsidP="000C20C4">
      <w:pPr>
        <w:numPr>
          <w:ilvl w:val="2"/>
          <w:numId w:val="10"/>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Viem ukončiť prácu v skupine.</w:t>
      </w:r>
    </w:p>
    <w:p w:rsidR="00AC2B3B" w:rsidRPr="00AC2B3B" w:rsidRDefault="00AC2B3B" w:rsidP="000C20C4">
      <w:pPr>
        <w:numPr>
          <w:ilvl w:val="1"/>
          <w:numId w:val="10"/>
        </w:numPr>
        <w:tabs>
          <w:tab w:val="num" w:pos="720"/>
        </w:tabs>
        <w:suppressAutoHyphens/>
        <w:spacing w:before="120" w:after="0" w:line="240" w:lineRule="auto"/>
        <w:jc w:val="both"/>
        <w:rPr>
          <w:rFonts w:ascii="Arial" w:eastAsia="Times New Roman" w:hAnsi="Arial" w:cs="Arial"/>
          <w:b/>
          <w:i/>
          <w:sz w:val="20"/>
          <w:szCs w:val="20"/>
          <w:lang w:eastAsia="ja-JP"/>
        </w:rPr>
      </w:pPr>
      <w:r w:rsidRPr="00AC2B3B">
        <w:rPr>
          <w:rFonts w:ascii="Arial" w:eastAsia="Times New Roman" w:hAnsi="Arial" w:cs="Arial"/>
          <w:b/>
          <w:i/>
          <w:sz w:val="20"/>
          <w:szCs w:val="20"/>
          <w:lang w:eastAsia="ja-JP"/>
        </w:rPr>
        <w:t xml:space="preserve">Sebahodnotenie vzdelávacích výstupov </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sz w:val="20"/>
          <w:szCs w:val="20"/>
          <w:lang w:eastAsia="ja-JP"/>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b/>
          <w:sz w:val="20"/>
          <w:szCs w:val="20"/>
          <w:lang w:eastAsia="ja-JP"/>
        </w:rPr>
        <w:t>Hodnotíme nasledovné</w:t>
      </w:r>
      <w:r w:rsidRPr="00AC2B3B">
        <w:rPr>
          <w:rFonts w:ascii="Arial" w:eastAsia="Times New Roman" w:hAnsi="Arial" w:cs="Arial"/>
          <w:sz w:val="20"/>
          <w:szCs w:val="20"/>
          <w:lang w:eastAsia="ja-JP"/>
        </w:rPr>
        <w:t>:</w:t>
      </w:r>
    </w:p>
    <w:p w:rsidR="00AC2B3B" w:rsidRPr="00AC2B3B" w:rsidRDefault="00AC2B3B" w:rsidP="000C20C4">
      <w:pPr>
        <w:numPr>
          <w:ilvl w:val="1"/>
          <w:numId w:val="14"/>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Prácu v škole</w:t>
      </w:r>
      <w:r w:rsidRPr="00AC2B3B">
        <w:rPr>
          <w:rFonts w:ascii="Arial" w:eastAsia="Times New Roman" w:hAnsi="Arial" w:cs="Arial"/>
          <w:sz w:val="20"/>
          <w:szCs w:val="20"/>
          <w:lang w:eastAsia="ja-JP"/>
        </w:rPr>
        <w:t>: pripravenosť na vyučovanie, aktívne zapojenie sa do výučby, prezentácia vedomosti, zručnosti a kompetencii.</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Vzdelávacie výstupy</w:t>
      </w:r>
      <w:r w:rsidRPr="00AC2B3B">
        <w:rPr>
          <w:rFonts w:ascii="Arial" w:eastAsia="Times New Roman" w:hAnsi="Arial" w:cs="Arial"/>
          <w:sz w:val="20"/>
          <w:szCs w:val="20"/>
          <w:lang w:eastAsia="ja-JP"/>
        </w:rPr>
        <w:t>: podľa kritérií hodnotenia</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Domácu prípravu</w:t>
      </w:r>
      <w:r w:rsidRPr="00AC2B3B">
        <w:rPr>
          <w:rFonts w:ascii="Arial" w:eastAsia="Times New Roman" w:hAnsi="Arial" w:cs="Arial"/>
          <w:sz w:val="20"/>
          <w:szCs w:val="20"/>
          <w:lang w:eastAsia="ja-JP"/>
        </w:rPr>
        <w:t>: formálne a podľa kritérií hodnotenia.</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Práce žiakov</w:t>
      </w:r>
      <w:r w:rsidRPr="00AC2B3B">
        <w:rPr>
          <w:rFonts w:ascii="Arial" w:eastAsia="Times New Roman" w:hAnsi="Arial" w:cs="Arial"/>
          <w:sz w:val="20"/>
          <w:szCs w:val="20"/>
          <w:lang w:eastAsia="ja-JP"/>
        </w:rPr>
        <w:t>:  didaktické testy, písomné práce, úlohy, eseje, cvičenia, praktické cvičenia, projekty, skupinové projekty, prípadové štúdie, laboratórne cvičenia, prezentácie, súťaže, hry, simulácie a situačné štúdie, výrobky, činnosti, a pod.</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Správanie</w:t>
      </w:r>
      <w:r w:rsidRPr="00AC2B3B">
        <w:rPr>
          <w:rFonts w:ascii="Arial" w:eastAsia="Times New Roman" w:hAnsi="Arial" w:cs="Arial"/>
          <w:sz w:val="20"/>
          <w:szCs w:val="20"/>
          <w:lang w:eastAsia="ja-JP"/>
        </w:rPr>
        <w:t>: v škole, na verejnosti, spoločenských aktivitách, odbornom výcviku, súťažiach, výstavách a pod.</w:t>
      </w:r>
    </w:p>
    <w:p w:rsidR="00AC2B3B" w:rsidRPr="00AC2B3B" w:rsidRDefault="00AC2B3B" w:rsidP="00AC2B3B">
      <w:pPr>
        <w:tabs>
          <w:tab w:val="num" w:pos="72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b/>
          <w:sz w:val="20"/>
          <w:szCs w:val="20"/>
          <w:lang w:eastAsia="ja-JP"/>
        </w:rPr>
        <w:t>Obdobie hodnotenia</w:t>
      </w:r>
      <w:r w:rsidRPr="00AC2B3B">
        <w:rPr>
          <w:rFonts w:ascii="Arial" w:eastAsia="Times New Roman" w:hAnsi="Arial" w:cs="Arial"/>
          <w:sz w:val="20"/>
          <w:szCs w:val="20"/>
          <w:lang w:eastAsia="ja-JP"/>
        </w:rPr>
        <w:t>:</w:t>
      </w:r>
    </w:p>
    <w:p w:rsidR="00AC2B3B" w:rsidRPr="00AC2B3B" w:rsidRDefault="00AC2B3B" w:rsidP="000C20C4">
      <w:pPr>
        <w:numPr>
          <w:ilvl w:val="1"/>
          <w:numId w:val="14"/>
        </w:numPr>
        <w:tabs>
          <w:tab w:val="num" w:pos="1080"/>
        </w:tabs>
        <w:suppressAutoHyphens/>
        <w:spacing w:before="120"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Denne</w:t>
      </w:r>
      <w:r w:rsidRPr="00AC2B3B">
        <w:rPr>
          <w:rFonts w:ascii="Arial" w:eastAsia="Times New Roman" w:hAnsi="Arial" w:cs="Arial"/>
          <w:sz w:val="20"/>
          <w:szCs w:val="20"/>
          <w:lang w:eastAsia="ja-JP"/>
        </w:rPr>
        <w:t>.</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Mesačne</w:t>
      </w:r>
      <w:r w:rsidRPr="00AC2B3B">
        <w:rPr>
          <w:rFonts w:ascii="Arial" w:eastAsia="Times New Roman" w:hAnsi="Arial" w:cs="Arial"/>
          <w:sz w:val="20"/>
          <w:szCs w:val="20"/>
          <w:lang w:eastAsia="ja-JP"/>
        </w:rPr>
        <w:t xml:space="preserve">. </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Štvrťročne</w:t>
      </w:r>
      <w:r w:rsidRPr="00AC2B3B">
        <w:rPr>
          <w:rFonts w:ascii="Arial" w:eastAsia="Times New Roman" w:hAnsi="Arial" w:cs="Arial"/>
          <w:b/>
          <w:i/>
          <w:sz w:val="20"/>
          <w:szCs w:val="20"/>
          <w:lang w:eastAsia="ja-JP"/>
        </w:rPr>
        <w:t>.</w:t>
      </w:r>
      <w:r w:rsidRPr="00AC2B3B">
        <w:rPr>
          <w:rFonts w:ascii="Arial" w:eastAsia="Times New Roman" w:hAnsi="Arial" w:cs="Arial"/>
          <w:b/>
          <w:i/>
          <w:sz w:val="20"/>
          <w:szCs w:val="20"/>
          <w:u w:val="single"/>
          <w:lang w:eastAsia="ja-JP"/>
        </w:rPr>
        <w:t xml:space="preserve"> </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Polročne</w:t>
      </w:r>
      <w:r w:rsidRPr="00AC2B3B">
        <w:rPr>
          <w:rFonts w:ascii="Arial" w:eastAsia="Times New Roman" w:hAnsi="Arial" w:cs="Arial"/>
          <w:sz w:val="20"/>
          <w:szCs w:val="20"/>
          <w:lang w:eastAsia="ja-JP"/>
        </w:rPr>
        <w:t>.</w:t>
      </w:r>
    </w:p>
    <w:p w:rsidR="00AC2B3B" w:rsidRPr="00AC2B3B" w:rsidRDefault="00AC2B3B" w:rsidP="000C20C4">
      <w:pPr>
        <w:numPr>
          <w:ilvl w:val="1"/>
          <w:numId w:val="14"/>
        </w:numPr>
        <w:tabs>
          <w:tab w:val="num" w:pos="1080"/>
        </w:tabs>
        <w:suppressAutoHyphens/>
        <w:spacing w:after="0" w:line="240" w:lineRule="auto"/>
        <w:jc w:val="both"/>
        <w:rPr>
          <w:rFonts w:ascii="Arial" w:eastAsia="Times New Roman" w:hAnsi="Arial" w:cs="Arial"/>
          <w:sz w:val="20"/>
          <w:szCs w:val="20"/>
          <w:lang w:eastAsia="ja-JP"/>
        </w:rPr>
      </w:pPr>
      <w:r w:rsidRPr="00AC2B3B">
        <w:rPr>
          <w:rFonts w:ascii="Arial" w:eastAsia="Times New Roman" w:hAnsi="Arial" w:cs="Arial"/>
          <w:b/>
          <w:i/>
          <w:sz w:val="20"/>
          <w:szCs w:val="20"/>
          <w:u w:val="single"/>
          <w:lang w:eastAsia="ja-JP"/>
        </w:rPr>
        <w:t>Ročne</w:t>
      </w:r>
      <w:r w:rsidRPr="00AC2B3B">
        <w:rPr>
          <w:rFonts w:ascii="Arial" w:eastAsia="Times New Roman" w:hAnsi="Arial" w:cs="Arial"/>
          <w:b/>
          <w:i/>
          <w:sz w:val="20"/>
          <w:szCs w:val="20"/>
          <w:lang w:eastAsia="ja-JP"/>
        </w:rPr>
        <w:t>.</w:t>
      </w:r>
    </w:p>
    <w:p w:rsidR="00AC2B3B" w:rsidRPr="00AC2B3B" w:rsidRDefault="00AC2B3B" w:rsidP="000C20C4">
      <w:pPr>
        <w:numPr>
          <w:ilvl w:val="2"/>
          <w:numId w:val="14"/>
        </w:numPr>
        <w:tabs>
          <w:tab w:val="left" w:pos="360"/>
          <w:tab w:val="center" w:pos="4536"/>
          <w:tab w:val="right" w:pos="9072"/>
        </w:tabs>
        <w:spacing w:before="120" w:after="0" w:line="240" w:lineRule="auto"/>
        <w:jc w:val="both"/>
        <w:rPr>
          <w:rFonts w:ascii="Arial" w:eastAsia="Times New Roman" w:hAnsi="Arial" w:cs="Arial"/>
          <w:sz w:val="20"/>
          <w:szCs w:val="20"/>
          <w:lang w:eastAsia="sk-SK"/>
        </w:rPr>
      </w:pPr>
      <w:r w:rsidRPr="00AC2B3B">
        <w:rPr>
          <w:rFonts w:ascii="Arial" w:eastAsia="Times New Roman" w:hAnsi="Arial" w:cs="Arial"/>
          <w:b/>
          <w:sz w:val="20"/>
          <w:szCs w:val="20"/>
          <w:u w:val="single"/>
          <w:lang w:eastAsia="sk-SK"/>
        </w:rPr>
        <w:t>Po ukončení štúdia</w:t>
      </w:r>
      <w:r w:rsidRPr="00AC2B3B">
        <w:rPr>
          <w:rFonts w:ascii="Arial" w:eastAsia="Times New Roman" w:hAnsi="Arial" w:cs="Arial"/>
          <w:sz w:val="20"/>
          <w:szCs w:val="20"/>
          <w:lang w:eastAsia="sk-SK"/>
        </w:rPr>
        <w:t xml:space="preserve"> hodnotíme všetky </w:t>
      </w:r>
      <w:r w:rsidRPr="00AC2B3B">
        <w:rPr>
          <w:rFonts w:ascii="Arial" w:eastAsia="Times New Roman" w:hAnsi="Arial" w:cs="Arial"/>
          <w:b/>
          <w:sz w:val="20"/>
          <w:szCs w:val="20"/>
          <w:lang w:eastAsia="sk-SK"/>
        </w:rPr>
        <w:t>očakávané vzdelávacie výstupy,</w:t>
      </w:r>
      <w:r w:rsidRPr="00AC2B3B">
        <w:rPr>
          <w:rFonts w:ascii="Arial" w:eastAsia="Times New Roman" w:hAnsi="Arial" w:cs="Arial"/>
          <w:sz w:val="20"/>
          <w:szCs w:val="20"/>
          <w:lang w:eastAsia="sk-SK"/>
        </w:rPr>
        <w:t xml:space="preserve"> ktoré sú formulované výkonovými štandardmi v kompetenčnom profile absolventa</w:t>
      </w:r>
      <w:r w:rsidRPr="00AC2B3B">
        <w:rPr>
          <w:rFonts w:ascii="Arial" w:eastAsia="Times New Roman" w:hAnsi="Arial" w:cs="Arial"/>
          <w:sz w:val="20"/>
          <w:szCs w:val="24"/>
          <w:lang w:eastAsia="sk-SK"/>
        </w:rPr>
        <w:t xml:space="preserve"> nášho školského vzdelávacieho programu Stravovacie služby </w:t>
      </w:r>
      <w:r w:rsidRPr="00AC2B3B">
        <w:rPr>
          <w:rFonts w:ascii="Arial" w:eastAsia="Times New Roman" w:hAnsi="Arial" w:cs="Arial"/>
          <w:b/>
          <w:sz w:val="20"/>
          <w:szCs w:val="20"/>
          <w:lang w:eastAsia="sk-SK"/>
        </w:rPr>
        <w:t>formou záverečnej skúšky</w:t>
      </w:r>
      <w:r w:rsidRPr="00AC2B3B">
        <w:rPr>
          <w:rFonts w:ascii="Arial" w:eastAsia="Times New Roman" w:hAnsi="Arial" w:cs="Arial"/>
          <w:sz w:val="20"/>
          <w:szCs w:val="20"/>
          <w:lang w:eastAsia="sk-SK"/>
        </w:rPr>
        <w:t xml:space="preserve">. Cieľom záverečnej skúšky je overenie </w:t>
      </w:r>
      <w:r w:rsidRPr="00AC2B3B">
        <w:rPr>
          <w:rFonts w:ascii="Arial" w:eastAsia="Times New Roman" w:hAnsi="Arial" w:cs="Arial"/>
          <w:sz w:val="20"/>
          <w:szCs w:val="24"/>
          <w:lang w:eastAsia="sk-SK"/>
        </w:rPr>
        <w:t>komplexných vedomostí a zručností</w:t>
      </w:r>
      <w:r w:rsidRPr="00AC2B3B">
        <w:rPr>
          <w:rFonts w:ascii="Arial" w:eastAsia="Times New Roman" w:hAnsi="Arial" w:cs="Arial"/>
          <w:sz w:val="20"/>
          <w:szCs w:val="20"/>
          <w:lang w:eastAsia="sk-SK"/>
        </w:rPr>
        <w:t xml:space="preserve">, ako sú žiaci pripravení používať nadobudnuté kompetencie pri výkone povolaní a odborných činností na ktoré sa pripravujú. </w:t>
      </w:r>
      <w:r w:rsidRPr="00AC2B3B">
        <w:rPr>
          <w:rFonts w:ascii="Arial" w:eastAsia="Times New Roman" w:hAnsi="Arial" w:cs="Arial"/>
          <w:sz w:val="20"/>
          <w:szCs w:val="20"/>
          <w:u w:val="single"/>
          <w:lang w:eastAsia="sk-SK"/>
        </w:rPr>
        <w:t>Záverečná skúška je zásadným vzdelávacím výstupom</w:t>
      </w:r>
      <w:r w:rsidRPr="00AC2B3B">
        <w:rPr>
          <w:rFonts w:ascii="Arial" w:eastAsia="Times New Roman" w:hAnsi="Arial" w:cs="Arial"/>
          <w:sz w:val="20"/>
          <w:szCs w:val="20"/>
          <w:lang w:eastAsia="sk-SK"/>
        </w:rPr>
        <w:t xml:space="preserve">  </w:t>
      </w:r>
      <w:proofErr w:type="spellStart"/>
      <w:r w:rsidRPr="00AC2B3B">
        <w:rPr>
          <w:rFonts w:ascii="Arial" w:eastAsia="Times New Roman" w:hAnsi="Arial" w:cs="Arial"/>
          <w:sz w:val="20"/>
          <w:szCs w:val="20"/>
          <w:lang w:eastAsia="sk-SK"/>
        </w:rPr>
        <w:t>sumatívneho</w:t>
      </w:r>
      <w:proofErr w:type="spellEnd"/>
      <w:r w:rsidRPr="00AC2B3B">
        <w:rPr>
          <w:rFonts w:ascii="Arial" w:eastAsia="Times New Roman" w:hAnsi="Arial" w:cs="Arial"/>
          <w:sz w:val="20"/>
          <w:szCs w:val="20"/>
          <w:lang w:eastAsia="sk-SK"/>
        </w:rPr>
        <w:t xml:space="preserve"> hodnotenia našich absolventov. Vykonaním záverečnej skúšky získajú naši absolventi na jednej strane odbornú kvalifikáciu a kompetenciu vykonávať pracovné činnosti v danom povolaní a na druhej strane majú možnosť ďalšieho vzdelávania na vyššom stupni. Získaný výučný list a vysvedčenie o záverečnej skúške potvrdzuje v plnom rozsahu ich dosiahnuté kompetencie – odbornú kvalifikáciu. </w:t>
      </w:r>
    </w:p>
    <w:p w:rsidR="00AC2B3B" w:rsidRDefault="00AC2B3B" w:rsidP="00AC2B3B">
      <w:pPr>
        <w:spacing w:after="0" w:line="240" w:lineRule="auto"/>
        <w:rPr>
          <w:rFonts w:ascii="Bodoni MT Black" w:eastAsia="Times New Roman" w:hAnsi="Bodoni MT Black" w:cs="Arial"/>
          <w:b/>
          <w:color w:val="1E14E2"/>
          <w:sz w:val="52"/>
          <w:szCs w:val="52"/>
          <w:lang w:eastAsia="sk-SK"/>
          <w14:shadow w14:blurRad="50800" w14:dist="38100" w14:dir="2700000" w14:sx="100000" w14:sy="100000" w14:kx="0" w14:ky="0" w14:algn="tl">
            <w14:srgbClr w14:val="000000">
              <w14:alpha w14:val="60000"/>
            </w14:srgbClr>
          </w14:shadow>
        </w:rPr>
      </w:pPr>
    </w:p>
    <w:p w:rsidR="00AC2B3B" w:rsidRPr="00AC2B3B" w:rsidRDefault="00AC2B3B" w:rsidP="00AC2B3B">
      <w:pPr>
        <w:suppressAutoHyphens/>
        <w:spacing w:before="120" w:after="0" w:line="240" w:lineRule="auto"/>
        <w:jc w:val="both"/>
        <w:rPr>
          <w:rFonts w:ascii="Times New Roman" w:eastAsia="Times New Roman" w:hAnsi="Times New Roman" w:cs="Times New Roman"/>
          <w:b/>
          <w:sz w:val="24"/>
          <w:szCs w:val="20"/>
          <w:lang w:eastAsia="ja-JP"/>
        </w:rPr>
        <w:sectPr w:rsidR="00AC2B3B" w:rsidRPr="00AC2B3B" w:rsidSect="00695340">
          <w:pgSz w:w="11906" w:h="16838"/>
          <w:pgMar w:top="1418" w:right="1418" w:bottom="1418" w:left="1418" w:header="708" w:footer="708" w:gutter="0"/>
          <w:pgNumType w:start="58"/>
          <w:cols w:space="708"/>
          <w:docGrid w:linePitch="360"/>
        </w:sectPr>
      </w:pPr>
    </w:p>
    <w:p w:rsidR="00AC2B3B" w:rsidRPr="00257792" w:rsidRDefault="00AC2B3B" w:rsidP="00CF2140">
      <w:pPr>
        <w:suppressAutoHyphens/>
        <w:spacing w:before="120" w:after="0" w:line="240" w:lineRule="auto"/>
        <w:jc w:val="both"/>
        <w:rPr>
          <w:rFonts w:ascii="Arial" w:eastAsia="Times New Roman" w:hAnsi="Arial" w:cs="Arial"/>
          <w:b/>
          <w:sz w:val="20"/>
          <w:szCs w:val="20"/>
          <w:lang w:eastAsia="sk-SK"/>
        </w:rPr>
      </w:pPr>
      <w:r w:rsidRPr="00257792">
        <w:rPr>
          <w:rFonts w:ascii="Arial" w:eastAsia="Times New Roman" w:hAnsi="Arial" w:cs="Arial"/>
          <w:b/>
          <w:sz w:val="20"/>
          <w:szCs w:val="20"/>
          <w:lang w:eastAsia="ja-JP"/>
        </w:rPr>
        <w:lastRenderedPageBreak/>
        <w:t xml:space="preserve">Návrh školského vzdelávacieho programu pre učebné odbory 6444 </w:t>
      </w:r>
      <w:r w:rsidR="00CF2140" w:rsidRPr="00257792">
        <w:rPr>
          <w:rFonts w:ascii="Arial" w:eastAsia="Times New Roman" w:hAnsi="Arial" w:cs="Arial"/>
          <w:b/>
          <w:sz w:val="20"/>
          <w:szCs w:val="20"/>
          <w:lang w:eastAsia="ja-JP"/>
        </w:rPr>
        <w:t>H</w:t>
      </w:r>
      <w:r w:rsidRPr="00257792">
        <w:rPr>
          <w:rFonts w:ascii="Arial" w:eastAsia="Times New Roman" w:hAnsi="Arial" w:cs="Arial"/>
          <w:b/>
          <w:sz w:val="20"/>
          <w:szCs w:val="20"/>
          <w:lang w:eastAsia="ja-JP"/>
        </w:rPr>
        <w:t xml:space="preserve">  čašník, servírka a 6445 </w:t>
      </w:r>
      <w:r w:rsidR="00CF2140" w:rsidRPr="00257792">
        <w:rPr>
          <w:rFonts w:ascii="Arial" w:eastAsia="Times New Roman" w:hAnsi="Arial" w:cs="Arial"/>
          <w:b/>
          <w:sz w:val="20"/>
          <w:szCs w:val="20"/>
          <w:lang w:eastAsia="ja-JP"/>
        </w:rPr>
        <w:t>H</w:t>
      </w:r>
      <w:r w:rsidRPr="00257792">
        <w:rPr>
          <w:rFonts w:ascii="Arial" w:eastAsia="Times New Roman" w:hAnsi="Arial" w:cs="Arial"/>
          <w:b/>
          <w:sz w:val="20"/>
          <w:szCs w:val="20"/>
          <w:lang w:eastAsia="ja-JP"/>
        </w:rPr>
        <w:t xml:space="preserve"> kuchár bol schválený na mimoriadnom zasadnutí pedagogickej rady školy, ktorá sa konala dňa </w:t>
      </w:r>
      <w:r w:rsidR="00CF2140" w:rsidRPr="00257792">
        <w:rPr>
          <w:rFonts w:ascii="Arial" w:eastAsia="Times New Roman" w:hAnsi="Arial" w:cs="Arial"/>
          <w:b/>
          <w:sz w:val="20"/>
          <w:szCs w:val="20"/>
          <w:lang w:eastAsia="ja-JP"/>
        </w:rPr>
        <w:t>......................................</w:t>
      </w:r>
      <w:r w:rsidRPr="00257792">
        <w:rPr>
          <w:rFonts w:ascii="Arial" w:eastAsia="Times New Roman" w:hAnsi="Arial" w:cs="Arial"/>
          <w:b/>
          <w:sz w:val="20"/>
          <w:szCs w:val="20"/>
          <w:lang w:eastAsia="ja-JP"/>
        </w:rPr>
        <w:t xml:space="preserve"> a Radou školy pri HA, ktorá sa konala dňa </w:t>
      </w:r>
      <w:r w:rsidR="00CF2140" w:rsidRPr="00257792">
        <w:rPr>
          <w:rFonts w:ascii="Arial" w:eastAsia="Times New Roman" w:hAnsi="Arial" w:cs="Arial"/>
          <w:b/>
          <w:sz w:val="20"/>
          <w:szCs w:val="20"/>
          <w:lang w:eastAsia="ja-JP"/>
        </w:rPr>
        <w:t>............................................ .</w:t>
      </w:r>
    </w:p>
    <w:p w:rsidR="00AC2B3B" w:rsidRPr="00257792" w:rsidRDefault="00AC2B3B" w:rsidP="00AC2B3B">
      <w:pPr>
        <w:spacing w:before="120" w:after="0" w:line="240" w:lineRule="auto"/>
        <w:jc w:val="both"/>
        <w:rPr>
          <w:rFonts w:ascii="Arial" w:eastAsia="Times New Roman" w:hAnsi="Arial" w:cs="Arial"/>
          <w:b/>
          <w:sz w:val="20"/>
          <w:szCs w:val="20"/>
          <w:lang w:eastAsia="sk-SK"/>
        </w:rPr>
      </w:pPr>
    </w:p>
    <w:p w:rsidR="00AC2B3B" w:rsidRPr="00257792" w:rsidRDefault="00AC2B3B" w:rsidP="00AC2B3B">
      <w:pPr>
        <w:spacing w:before="120" w:after="0" w:line="240" w:lineRule="auto"/>
        <w:jc w:val="both"/>
        <w:rPr>
          <w:rFonts w:ascii="Arial" w:eastAsia="Times New Roman" w:hAnsi="Arial" w:cs="Arial"/>
          <w:b/>
          <w:sz w:val="20"/>
          <w:szCs w:val="20"/>
          <w:lang w:eastAsia="sk-SK"/>
        </w:rPr>
      </w:pPr>
    </w:p>
    <w:p w:rsidR="00AC2B3B" w:rsidRPr="00257792" w:rsidRDefault="00AC2B3B" w:rsidP="00AC2B3B">
      <w:pPr>
        <w:spacing w:before="120" w:after="0" w:line="240" w:lineRule="auto"/>
        <w:jc w:val="both"/>
        <w:rPr>
          <w:rFonts w:ascii="Arial" w:eastAsia="Times New Roman" w:hAnsi="Arial" w:cs="Arial"/>
          <w:b/>
          <w:sz w:val="20"/>
          <w:szCs w:val="20"/>
          <w:lang w:eastAsia="sk-SK"/>
        </w:rPr>
      </w:pP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t>Mgr. Milan Kudrik</w:t>
      </w:r>
    </w:p>
    <w:p w:rsidR="00AC2B3B" w:rsidRPr="00257792" w:rsidRDefault="00AC2B3B" w:rsidP="00AC2B3B">
      <w:pPr>
        <w:spacing w:before="120" w:after="0" w:line="240" w:lineRule="auto"/>
        <w:jc w:val="both"/>
        <w:rPr>
          <w:rFonts w:ascii="Arial" w:eastAsia="Times New Roman" w:hAnsi="Arial" w:cs="Arial"/>
          <w:b/>
          <w:sz w:val="20"/>
          <w:szCs w:val="20"/>
          <w:lang w:eastAsia="sk-SK"/>
        </w:rPr>
      </w:pP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r>
      <w:r w:rsidRPr="00257792">
        <w:rPr>
          <w:rFonts w:ascii="Arial" w:eastAsia="Times New Roman" w:hAnsi="Arial" w:cs="Arial"/>
          <w:b/>
          <w:sz w:val="20"/>
          <w:szCs w:val="20"/>
          <w:lang w:eastAsia="sk-SK"/>
        </w:rPr>
        <w:tab/>
        <w:t xml:space="preserve">                riaditeľ školy</w:t>
      </w:r>
    </w:p>
    <w:p w:rsidR="00AC2B3B" w:rsidRPr="00257792" w:rsidRDefault="00AC2B3B" w:rsidP="00AC2B3B">
      <w:pPr>
        <w:spacing w:before="120" w:after="0" w:line="240" w:lineRule="auto"/>
        <w:jc w:val="both"/>
        <w:rPr>
          <w:rFonts w:ascii="Arial" w:eastAsia="Times New Roman" w:hAnsi="Arial" w:cs="Arial"/>
          <w:b/>
          <w:sz w:val="20"/>
          <w:szCs w:val="20"/>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AC2B3B" w:rsidRPr="00AC2B3B" w:rsidRDefault="00AC2B3B" w:rsidP="00AC2B3B">
      <w:pPr>
        <w:spacing w:after="0" w:line="240" w:lineRule="auto"/>
        <w:rPr>
          <w:rFonts w:ascii="Times New Roman" w:eastAsia="Times New Roman" w:hAnsi="Times New Roman" w:cs="Times New Roman"/>
          <w:sz w:val="24"/>
          <w:szCs w:val="24"/>
          <w:lang w:eastAsia="sk-SK"/>
        </w:rPr>
      </w:pPr>
    </w:p>
    <w:p w:rsidR="009C1FA6" w:rsidRDefault="009C1FA6"/>
    <w:p w:rsidR="00AC2B3B" w:rsidRDefault="00AC2B3B"/>
    <w:p w:rsidR="00AC2B3B" w:rsidRDefault="00AC2B3B"/>
    <w:p w:rsidR="00AC2B3B" w:rsidRDefault="00AC2B3B"/>
    <w:p w:rsidR="00AC2B3B" w:rsidRDefault="00AC2B3B"/>
    <w:p w:rsidR="00AC2B3B" w:rsidRDefault="00AC2B3B"/>
    <w:p w:rsidR="00AC2B3B" w:rsidRDefault="00AC2B3B"/>
    <w:sectPr w:rsidR="00AC2B3B" w:rsidSect="00F8647D">
      <w:pgSz w:w="11906" w:h="16838"/>
      <w:pgMar w:top="1418" w:right="1418" w:bottom="1418" w:left="1418" w:header="709" w:footer="709" w:gutter="0"/>
      <w:pgNumType w:start="4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41" w:rsidRDefault="004D5741" w:rsidP="00AC2B3B">
      <w:pPr>
        <w:spacing w:after="0" w:line="240" w:lineRule="auto"/>
      </w:pPr>
      <w:r>
        <w:separator/>
      </w:r>
    </w:p>
  </w:endnote>
  <w:endnote w:type="continuationSeparator" w:id="0">
    <w:p w:rsidR="004D5741" w:rsidRDefault="004D5741" w:rsidP="00AC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2A" w:rsidRDefault="00AC242A" w:rsidP="0069534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AC242A" w:rsidRDefault="00AC242A" w:rsidP="00695340">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2A" w:rsidRDefault="00AC242A" w:rsidP="00695340">
    <w:pPr>
      <w:pStyle w:val="Pta"/>
      <w:framePr w:wrap="around" w:vAnchor="text" w:hAnchor="page" w:x="1239" w:y="-43"/>
      <w:ind w:right="360"/>
      <w:rPr>
        <w:rStyle w:val="slostrany"/>
      </w:rPr>
    </w:pPr>
  </w:p>
  <w:p w:rsidR="00AC242A" w:rsidRPr="005E291E" w:rsidRDefault="00AC242A" w:rsidP="00695340">
    <w:pPr>
      <w:pStyle w:val="Pta"/>
      <w:ind w:right="360"/>
      <w:rPr>
        <w:rFonts w:ascii="Arial" w:hAnsi="Arial" w:cs="Arial"/>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2A" w:rsidRDefault="00AC242A">
    <w:pPr>
      <w:pStyle w:val="Pt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41" w:rsidRDefault="004D5741" w:rsidP="00AC2B3B">
      <w:pPr>
        <w:spacing w:after="0" w:line="240" w:lineRule="auto"/>
      </w:pPr>
      <w:r>
        <w:separator/>
      </w:r>
    </w:p>
  </w:footnote>
  <w:footnote w:type="continuationSeparator" w:id="0">
    <w:p w:rsidR="004D5741" w:rsidRDefault="004D5741" w:rsidP="00AC2B3B">
      <w:pPr>
        <w:spacing w:after="0" w:line="240" w:lineRule="auto"/>
      </w:pPr>
      <w:r>
        <w:continuationSeparator/>
      </w:r>
    </w:p>
  </w:footnote>
  <w:footnote w:id="1">
    <w:p w:rsidR="00AC242A" w:rsidRPr="00AC2B3B" w:rsidRDefault="00AC242A" w:rsidP="00267D0E">
      <w:pPr>
        <w:spacing w:after="0" w:line="240" w:lineRule="auto"/>
        <w:rPr>
          <w:rFonts w:ascii="Times New Roman" w:eastAsia="Times New Roman" w:hAnsi="Times New Roman" w:cs="Times New Roman"/>
          <w:color w:val="000000"/>
          <w:sz w:val="20"/>
          <w:szCs w:val="20"/>
          <w:lang w:eastAsia="cs-CZ"/>
        </w:rPr>
      </w:pPr>
      <w:r w:rsidRPr="00AC2B3B">
        <w:rPr>
          <w:rFonts w:ascii="Times New Roman" w:eastAsia="Times New Roman" w:hAnsi="Times New Roman" w:cs="Times New Roman"/>
          <w:color w:val="000000"/>
          <w:sz w:val="20"/>
          <w:szCs w:val="20"/>
          <w:vertAlign w:val="superscript"/>
          <w:lang w:val="en-GB" w:eastAsia="cs-CZ"/>
        </w:rPr>
        <w:footnoteRef/>
      </w:r>
      <w:r w:rsidRPr="00AC2B3B">
        <w:rPr>
          <w:rFonts w:ascii="Times New Roman" w:eastAsia="Times New Roman" w:hAnsi="Times New Roman" w:cs="Times New Roman"/>
          <w:color w:val="000000"/>
          <w:sz w:val="20"/>
          <w:szCs w:val="20"/>
          <w:lang w:eastAsia="cs-CZ"/>
        </w:rPr>
        <w:t xml:space="preserve"> Minimálny počet týždenných hodín je 33 (rozpätie 33 – 35 hodín)</w:t>
      </w:r>
    </w:p>
    <w:p w:rsidR="00AC242A" w:rsidRPr="000F6110" w:rsidRDefault="00AC242A" w:rsidP="00AC2B3B">
      <w:pPr>
        <w:pStyle w:val="Textpoznmkypodiarou"/>
        <w:rPr>
          <w:lang w:val="sk-S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2A" w:rsidRDefault="00AC242A" w:rsidP="00695340">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AC242A" w:rsidRDefault="00AC242A" w:rsidP="00695340">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2A" w:rsidRPr="005B7C70" w:rsidRDefault="00AC242A" w:rsidP="005B7C70">
    <w:pPr>
      <w:tabs>
        <w:tab w:val="left" w:pos="1843"/>
      </w:tabs>
      <w:spacing w:after="0" w:line="240" w:lineRule="auto"/>
      <w:ind w:left="993" w:firstLine="567"/>
      <w:jc w:val="both"/>
      <w:rPr>
        <w:rFonts w:ascii="Cambria" w:hAnsi="Cambria"/>
        <w:b/>
        <w:sz w:val="40"/>
        <w:szCs w:val="40"/>
      </w:rPr>
    </w:pPr>
    <w:r w:rsidRPr="000855D7">
      <w:rPr>
        <w:rFonts w:ascii="Cambria" w:hAnsi="Cambria"/>
        <w:noProof/>
        <w:sz w:val="24"/>
        <w:szCs w:val="24"/>
        <w:lang w:eastAsia="sk-SK"/>
      </w:rPr>
      <w:drawing>
        <wp:anchor distT="0" distB="0" distL="114300" distR="114300" simplePos="0" relativeHeight="251654656" behindDoc="0" locked="0" layoutInCell="1" allowOverlap="1" wp14:anchorId="6803817C" wp14:editId="698B6163">
          <wp:simplePos x="0" y="0"/>
          <wp:positionH relativeFrom="column">
            <wp:posOffset>5015230</wp:posOffset>
          </wp:positionH>
          <wp:positionV relativeFrom="paragraph">
            <wp:posOffset>62230</wp:posOffset>
          </wp:positionV>
          <wp:extent cx="666750" cy="66675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kód HA SNV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Pr="000855D7">
      <w:rPr>
        <w:rFonts w:ascii="Cambria" w:hAnsi="Cambria"/>
        <w:b/>
        <w:noProof/>
        <w:sz w:val="40"/>
        <w:szCs w:val="40"/>
        <w:lang w:eastAsia="sk-SK"/>
      </w:rPr>
      <w:drawing>
        <wp:anchor distT="0" distB="0" distL="114300" distR="114300" simplePos="0" relativeHeight="251653632" behindDoc="0" locked="0" layoutInCell="1" allowOverlap="1" wp14:anchorId="23241006" wp14:editId="39876FBA">
          <wp:simplePos x="0" y="0"/>
          <wp:positionH relativeFrom="column">
            <wp:posOffset>43180</wp:posOffset>
          </wp:positionH>
          <wp:positionV relativeFrom="paragraph">
            <wp:posOffset>121920</wp:posOffset>
          </wp:positionV>
          <wp:extent cx="1217930" cy="608965"/>
          <wp:effectExtent l="0" t="0" r="1270" b="635"/>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_logo jpg - kóp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7930" cy="608965"/>
                  </a:xfrm>
                  <a:prstGeom prst="rect">
                    <a:avLst/>
                  </a:prstGeom>
                </pic:spPr>
              </pic:pic>
            </a:graphicData>
          </a:graphic>
          <wp14:sizeRelH relativeFrom="page">
            <wp14:pctWidth>0</wp14:pctWidth>
          </wp14:sizeRelH>
          <wp14:sizeRelV relativeFrom="page">
            <wp14:pctHeight>0</wp14:pctHeight>
          </wp14:sizeRelV>
        </wp:anchor>
      </w:drawing>
    </w:r>
    <w:r w:rsidRPr="005B7C70">
      <w:rPr>
        <w:rFonts w:ascii="Times New Roman" w:hAnsi="Times New Roman" w:cs="Times New Roman"/>
        <w:b/>
        <w:sz w:val="36"/>
        <w:szCs w:val="36"/>
      </w:rPr>
      <w:t>HOTELOVÁ</w:t>
    </w:r>
    <w:r>
      <w:rPr>
        <w:rFonts w:ascii="Times New Roman" w:hAnsi="Times New Roman" w:cs="Times New Roman"/>
        <w:b/>
        <w:sz w:val="36"/>
        <w:szCs w:val="36"/>
      </w:rPr>
      <w:t xml:space="preserve"> </w:t>
    </w:r>
    <w:r w:rsidRPr="005B7C70">
      <w:rPr>
        <w:rFonts w:ascii="Times New Roman" w:hAnsi="Times New Roman" w:cs="Times New Roman"/>
        <w:b/>
        <w:sz w:val="36"/>
        <w:szCs w:val="36"/>
      </w:rPr>
      <w:t>AKADÉMIA</w:t>
    </w:r>
  </w:p>
  <w:p w:rsidR="00AC242A" w:rsidRPr="000855D7" w:rsidRDefault="00AC242A" w:rsidP="000855D7">
    <w:pPr>
      <w:pBdr>
        <w:bottom w:val="single" w:sz="4" w:space="1" w:color="auto"/>
      </w:pBdr>
      <w:tabs>
        <w:tab w:val="left" w:pos="1843"/>
      </w:tabs>
      <w:spacing w:after="0" w:line="240" w:lineRule="auto"/>
      <w:rPr>
        <w:rFonts w:ascii="Times New Roman" w:hAnsi="Times New Roman" w:cs="Times New Roman"/>
        <w:sz w:val="26"/>
        <w:szCs w:val="26"/>
      </w:rPr>
    </w:pPr>
    <w:r w:rsidRPr="000855D7">
      <w:rPr>
        <w:rFonts w:ascii="Times New Roman" w:hAnsi="Times New Roman" w:cs="Times New Roman"/>
        <w:sz w:val="26"/>
        <w:szCs w:val="26"/>
      </w:rPr>
      <w:t xml:space="preserve">Radničné námestie 1, 052 01  Spišská Nová Ves                                                 </w:t>
    </w:r>
  </w:p>
  <w:p w:rsidR="00AC242A" w:rsidRDefault="00AC242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15:restartNumberingAfterBreak="0">
    <w:nsid w:val="FFFFFF89"/>
    <w:multiLevelType w:val="singleLevel"/>
    <w:tmpl w:val="4DA636D4"/>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0" w:firstLine="0"/>
      </w:p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0" w:firstLine="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0" w:firstLine="0"/>
      </w:pPr>
    </w:lvl>
  </w:abstractNum>
  <w:abstractNum w:abstractNumId="7" w15:restartNumberingAfterBreak="0">
    <w:nsid w:val="00000009"/>
    <w:multiLevelType w:val="singleLevel"/>
    <w:tmpl w:val="00000009"/>
    <w:name w:val="WW8Num16"/>
    <w:lvl w:ilvl="0">
      <w:start w:val="1"/>
      <w:numFmt w:val="decimal"/>
      <w:lvlText w:val="%1"/>
      <w:lvlJc w:val="left"/>
      <w:pPr>
        <w:tabs>
          <w:tab w:val="num" w:pos="0"/>
        </w:tabs>
        <w:ind w:left="0" w:firstLine="0"/>
      </w:pPr>
    </w:lvl>
  </w:abstractNum>
  <w:abstractNum w:abstractNumId="8" w15:restartNumberingAfterBreak="0">
    <w:nsid w:val="0000000B"/>
    <w:multiLevelType w:val="singleLevel"/>
    <w:tmpl w:val="0000000B"/>
    <w:name w:val="WW8Num22"/>
    <w:lvl w:ilvl="0">
      <w:numFmt w:val="bullet"/>
      <w:lvlText w:val="-"/>
      <w:lvlJc w:val="left"/>
      <w:pPr>
        <w:tabs>
          <w:tab w:val="num" w:pos="360"/>
        </w:tabs>
        <w:ind w:left="360" w:hanging="360"/>
      </w:pPr>
      <w:rPr>
        <w:rFonts w:ascii="OpenSymbol" w:hAnsi="OpenSymbol"/>
      </w:rPr>
    </w:lvl>
  </w:abstractNum>
  <w:abstractNum w:abstractNumId="9" w15:restartNumberingAfterBreak="0">
    <w:nsid w:val="0000000C"/>
    <w:multiLevelType w:val="singleLevel"/>
    <w:tmpl w:val="0000000C"/>
    <w:name w:val="WW8Num26"/>
    <w:lvl w:ilvl="0">
      <w:start w:val="1"/>
      <w:numFmt w:val="decimal"/>
      <w:lvlText w:val="%1"/>
      <w:lvlJc w:val="left"/>
      <w:pPr>
        <w:tabs>
          <w:tab w:val="num" w:pos="0"/>
        </w:tabs>
        <w:ind w:left="0" w:firstLine="0"/>
      </w:pPr>
    </w:lvl>
  </w:abstractNum>
  <w:abstractNum w:abstractNumId="10" w15:restartNumberingAfterBreak="0">
    <w:nsid w:val="0000000D"/>
    <w:multiLevelType w:val="singleLevel"/>
    <w:tmpl w:val="0000000D"/>
    <w:name w:val="WW8Num28"/>
    <w:lvl w:ilvl="0">
      <w:start w:val="1"/>
      <w:numFmt w:val="decimal"/>
      <w:lvlText w:val="%1"/>
      <w:lvlJc w:val="left"/>
      <w:pPr>
        <w:tabs>
          <w:tab w:val="num" w:pos="0"/>
        </w:tabs>
        <w:ind w:left="0" w:firstLine="0"/>
      </w:pPr>
    </w:lvl>
  </w:abstractNum>
  <w:abstractNum w:abstractNumId="11" w15:restartNumberingAfterBreak="0">
    <w:nsid w:val="0000000E"/>
    <w:multiLevelType w:val="singleLevel"/>
    <w:tmpl w:val="0000000E"/>
    <w:name w:val="WW8Num29"/>
    <w:lvl w:ilvl="0">
      <w:start w:val="1"/>
      <w:numFmt w:val="decimal"/>
      <w:lvlText w:val="%1"/>
      <w:lvlJc w:val="left"/>
      <w:pPr>
        <w:tabs>
          <w:tab w:val="num" w:pos="0"/>
        </w:tabs>
        <w:ind w:left="0" w:firstLine="0"/>
      </w:pPr>
    </w:lvl>
  </w:abstractNum>
  <w:abstractNum w:abstractNumId="12" w15:restartNumberingAfterBreak="0">
    <w:nsid w:val="020C424D"/>
    <w:multiLevelType w:val="hybridMultilevel"/>
    <w:tmpl w:val="2E805A98"/>
    <w:lvl w:ilvl="0" w:tplc="4B72A144">
      <w:start w:val="30"/>
      <w:numFmt w:val="bullet"/>
      <w:lvlText w:val="-"/>
      <w:lvlJc w:val="left"/>
      <w:pPr>
        <w:tabs>
          <w:tab w:val="num" w:pos="1260"/>
        </w:tabs>
        <w:ind w:left="1260" w:hanging="360"/>
      </w:pPr>
      <w:rPr>
        <w:rFonts w:ascii="Arial" w:eastAsia="Times New Roman" w:hAnsi="Arial" w:cs="Aria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53B48FC"/>
    <w:multiLevelType w:val="hybridMultilevel"/>
    <w:tmpl w:val="8F2280A2"/>
    <w:lvl w:ilvl="0" w:tplc="F8A681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0B072A6F"/>
    <w:multiLevelType w:val="hybridMultilevel"/>
    <w:tmpl w:val="BF406BF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0A124CD"/>
    <w:multiLevelType w:val="hybridMultilevel"/>
    <w:tmpl w:val="CF9A006E"/>
    <w:lvl w:ilvl="0" w:tplc="BFA6B460">
      <w:start w:val="1"/>
      <w:numFmt w:val="decimal"/>
      <w:lvlText w:val="%1."/>
      <w:lvlJc w:val="left"/>
      <w:pPr>
        <w:tabs>
          <w:tab w:val="num" w:pos="420"/>
        </w:tabs>
        <w:ind w:left="420" w:hanging="360"/>
      </w:pPr>
      <w:rPr>
        <w:rFonts w:hint="default"/>
      </w:rPr>
    </w:lvl>
    <w:lvl w:ilvl="1" w:tplc="A478136E">
      <w:start w:val="1"/>
      <w:numFmt w:val="lowerLetter"/>
      <w:lvlText w:val="%2)"/>
      <w:lvlJc w:val="left"/>
      <w:pPr>
        <w:tabs>
          <w:tab w:val="num" w:pos="1140"/>
        </w:tabs>
        <w:ind w:left="1140" w:hanging="360"/>
      </w:pPr>
      <w:rPr>
        <w:rFonts w:hint="default"/>
        <w:b/>
      </w:rPr>
    </w:lvl>
    <w:lvl w:ilvl="2" w:tplc="A4302D12">
      <w:numFmt w:val="bullet"/>
      <w:lvlText w:val="-"/>
      <w:lvlJc w:val="left"/>
      <w:pPr>
        <w:tabs>
          <w:tab w:val="num" w:pos="2040"/>
        </w:tabs>
        <w:ind w:left="2040" w:hanging="360"/>
      </w:pPr>
      <w:rPr>
        <w:rFonts w:hint="default"/>
      </w:rPr>
    </w:lvl>
    <w:lvl w:ilvl="3" w:tplc="A8C63D40">
      <w:numFmt w:val="bullet"/>
      <w:lvlText w:val="-"/>
      <w:lvlJc w:val="left"/>
      <w:pPr>
        <w:tabs>
          <w:tab w:val="num" w:pos="2580"/>
        </w:tabs>
        <w:ind w:left="2580" w:hanging="360"/>
      </w:pPr>
      <w:rPr>
        <w:rFonts w:hint="default"/>
      </w:r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7"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8" w15:restartNumberingAfterBreak="0">
    <w:nsid w:val="14CF71F5"/>
    <w:multiLevelType w:val="hybridMultilevel"/>
    <w:tmpl w:val="3B5E0A1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9" w15:restartNumberingAfterBreak="0">
    <w:nsid w:val="207C7C42"/>
    <w:multiLevelType w:val="hybridMultilevel"/>
    <w:tmpl w:val="FB8CD046"/>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0" w15:restartNumberingAfterBreak="0">
    <w:nsid w:val="21445ACE"/>
    <w:multiLevelType w:val="hybridMultilevel"/>
    <w:tmpl w:val="A0A0A86A"/>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137378"/>
    <w:multiLevelType w:val="hybridMultilevel"/>
    <w:tmpl w:val="0E5EAAC4"/>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64971"/>
    <w:multiLevelType w:val="hybridMultilevel"/>
    <w:tmpl w:val="5B06564E"/>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26597F"/>
    <w:multiLevelType w:val="hybridMultilevel"/>
    <w:tmpl w:val="DF0A1938"/>
    <w:lvl w:ilvl="0" w:tplc="CDF6D7C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25" w15:restartNumberingAfterBreak="0">
    <w:nsid w:val="3A1E40A9"/>
    <w:multiLevelType w:val="hybridMultilevel"/>
    <w:tmpl w:val="9AB81A7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170397C"/>
    <w:multiLevelType w:val="hybridMultilevel"/>
    <w:tmpl w:val="376809CA"/>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22E2EF7"/>
    <w:multiLevelType w:val="hybridMultilevel"/>
    <w:tmpl w:val="C29C7FCE"/>
    <w:lvl w:ilvl="0" w:tplc="9F447BBC">
      <w:start w:val="1"/>
      <w:numFmt w:val="decimal"/>
      <w:lvlText w:val="%1 "/>
      <w:lvlJc w:val="left"/>
      <w:pPr>
        <w:tabs>
          <w:tab w:val="num" w:pos="567"/>
        </w:tabs>
        <w:ind w:left="567" w:hanging="567"/>
      </w:pPr>
      <w:rPr>
        <w:rFonts w:hint="default"/>
        <w:color w:val="auto"/>
      </w:rPr>
    </w:lvl>
    <w:lvl w:ilvl="1" w:tplc="041B0003">
      <w:start w:val="1"/>
      <w:numFmt w:val="bullet"/>
      <w:lvlText w:val="o"/>
      <w:lvlPicBulletId w:val="0"/>
      <w:lvlJc w:val="left"/>
      <w:pPr>
        <w:tabs>
          <w:tab w:val="num" w:pos="1440"/>
        </w:tabs>
        <w:ind w:left="1440" w:hanging="360"/>
      </w:pPr>
      <w:rPr>
        <w:rFonts w:ascii="Courier New" w:hAnsi="Courier New" w:cs="Courier New"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AE45948"/>
    <w:multiLevelType w:val="hybridMultilevel"/>
    <w:tmpl w:val="A88CAB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0D257EE"/>
    <w:multiLevelType w:val="hybridMultilevel"/>
    <w:tmpl w:val="341EB1D6"/>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8B4EB20A">
      <w:start w:val="4"/>
      <w:numFmt w:val="decimal"/>
      <w:lvlText w:val="%4."/>
      <w:lvlJc w:val="left"/>
      <w:pPr>
        <w:tabs>
          <w:tab w:val="num" w:pos="3060"/>
        </w:tabs>
        <w:ind w:left="3060" w:hanging="360"/>
      </w:pPr>
      <w:rPr>
        <w:rFonts w:hint="default"/>
      </w:rPr>
    </w:lvl>
    <w:lvl w:ilvl="4" w:tplc="2DEAB84A">
      <w:start w:val="1"/>
      <w:numFmt w:val="bullet"/>
      <w:lvlText w:val=""/>
      <w:lvlJc w:val="left"/>
      <w:pPr>
        <w:tabs>
          <w:tab w:val="num" w:pos="3780"/>
        </w:tabs>
        <w:ind w:left="37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0" w15:restartNumberingAfterBreak="0">
    <w:nsid w:val="5A3A2F4F"/>
    <w:multiLevelType w:val="hybridMultilevel"/>
    <w:tmpl w:val="631A3812"/>
    <w:lvl w:ilvl="0" w:tplc="041B0013">
      <w:start w:val="1"/>
      <w:numFmt w:val="upperRoman"/>
      <w:lvlText w:val="%1."/>
      <w:lvlJc w:val="right"/>
      <w:pPr>
        <w:ind w:left="4500" w:hanging="360"/>
      </w:pPr>
    </w:lvl>
    <w:lvl w:ilvl="1" w:tplc="041B0019" w:tentative="1">
      <w:start w:val="1"/>
      <w:numFmt w:val="lowerLetter"/>
      <w:lvlText w:val="%2."/>
      <w:lvlJc w:val="left"/>
      <w:pPr>
        <w:ind w:left="5220" w:hanging="360"/>
      </w:pPr>
    </w:lvl>
    <w:lvl w:ilvl="2" w:tplc="041B001B" w:tentative="1">
      <w:start w:val="1"/>
      <w:numFmt w:val="lowerRoman"/>
      <w:lvlText w:val="%3."/>
      <w:lvlJc w:val="right"/>
      <w:pPr>
        <w:ind w:left="5940" w:hanging="180"/>
      </w:pPr>
    </w:lvl>
    <w:lvl w:ilvl="3" w:tplc="041B000F" w:tentative="1">
      <w:start w:val="1"/>
      <w:numFmt w:val="decimal"/>
      <w:lvlText w:val="%4."/>
      <w:lvlJc w:val="left"/>
      <w:pPr>
        <w:ind w:left="6660" w:hanging="360"/>
      </w:pPr>
    </w:lvl>
    <w:lvl w:ilvl="4" w:tplc="041B0019" w:tentative="1">
      <w:start w:val="1"/>
      <w:numFmt w:val="lowerLetter"/>
      <w:lvlText w:val="%5."/>
      <w:lvlJc w:val="left"/>
      <w:pPr>
        <w:ind w:left="7380" w:hanging="360"/>
      </w:pPr>
    </w:lvl>
    <w:lvl w:ilvl="5" w:tplc="041B001B" w:tentative="1">
      <w:start w:val="1"/>
      <w:numFmt w:val="lowerRoman"/>
      <w:lvlText w:val="%6."/>
      <w:lvlJc w:val="right"/>
      <w:pPr>
        <w:ind w:left="8100" w:hanging="180"/>
      </w:pPr>
    </w:lvl>
    <w:lvl w:ilvl="6" w:tplc="041B000F" w:tentative="1">
      <w:start w:val="1"/>
      <w:numFmt w:val="decimal"/>
      <w:lvlText w:val="%7."/>
      <w:lvlJc w:val="left"/>
      <w:pPr>
        <w:ind w:left="8820" w:hanging="360"/>
      </w:pPr>
    </w:lvl>
    <w:lvl w:ilvl="7" w:tplc="041B0019" w:tentative="1">
      <w:start w:val="1"/>
      <w:numFmt w:val="lowerLetter"/>
      <w:lvlText w:val="%8."/>
      <w:lvlJc w:val="left"/>
      <w:pPr>
        <w:ind w:left="9540" w:hanging="360"/>
      </w:pPr>
    </w:lvl>
    <w:lvl w:ilvl="8" w:tplc="041B001B" w:tentative="1">
      <w:start w:val="1"/>
      <w:numFmt w:val="lowerRoman"/>
      <w:lvlText w:val="%9."/>
      <w:lvlJc w:val="right"/>
      <w:pPr>
        <w:ind w:left="10260" w:hanging="180"/>
      </w:pPr>
    </w:lvl>
  </w:abstractNum>
  <w:abstractNum w:abstractNumId="31"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20689"/>
    <w:multiLevelType w:val="multilevel"/>
    <w:tmpl w:val="784EB95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785405"/>
    <w:multiLevelType w:val="hybridMultilevel"/>
    <w:tmpl w:val="C78A8412"/>
    <w:lvl w:ilvl="0" w:tplc="F16A362C">
      <w:start w:val="4"/>
      <w:numFmt w:val="decimal"/>
      <w:lvlText w:val="%1 "/>
      <w:lvlJc w:val="left"/>
      <w:pPr>
        <w:tabs>
          <w:tab w:val="num" w:pos="567"/>
        </w:tabs>
        <w:ind w:left="567" w:hanging="567"/>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3">
      <w:start w:val="1"/>
      <w:numFmt w:val="upp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F40BD2"/>
    <w:multiLevelType w:val="hybridMultilevel"/>
    <w:tmpl w:val="3D6E2B6C"/>
    <w:lvl w:ilvl="0" w:tplc="0D76E586">
      <w:start w:val="1"/>
      <w:numFmt w:val="lowerLetter"/>
      <w:lvlText w:val="%1)"/>
      <w:lvlJc w:val="left"/>
      <w:pPr>
        <w:tabs>
          <w:tab w:val="num" w:pos="413"/>
        </w:tabs>
        <w:ind w:left="413" w:hanging="360"/>
      </w:pPr>
      <w:rPr>
        <w:rFonts w:hint="default"/>
        <w:b w:val="0"/>
        <w:i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497FF3"/>
    <w:multiLevelType w:val="hybridMultilevel"/>
    <w:tmpl w:val="C0307E50"/>
    <w:lvl w:ilvl="0" w:tplc="256AAF0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53D5C"/>
    <w:multiLevelType w:val="multilevel"/>
    <w:tmpl w:val="47EECF58"/>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1812F83"/>
    <w:multiLevelType w:val="hybridMultilevel"/>
    <w:tmpl w:val="CB18E8B6"/>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626C45"/>
    <w:multiLevelType w:val="hybridMultilevel"/>
    <w:tmpl w:val="A8321706"/>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4E55956"/>
    <w:multiLevelType w:val="multilevel"/>
    <w:tmpl w:val="DCC65860"/>
    <w:lvl w:ilvl="0">
      <w:start w:val="1"/>
      <w:numFmt w:val="decimal"/>
      <w:lvlText w:val="%1.)"/>
      <w:lvlJc w:val="right"/>
      <w:pPr>
        <w:tabs>
          <w:tab w:val="num" w:pos="432"/>
        </w:tabs>
        <w:ind w:left="432" w:hanging="262"/>
      </w:pPr>
      <w:rPr>
        <w:rFonts w:ascii="Times New Roman" w:eastAsia="Times New Roman" w:hAnsi="Times New Roman" w:cs="Times New Roman"/>
        <w:b/>
        <w:bCs/>
        <w:i w:val="0"/>
        <w:iCs w:val="0"/>
        <w:sz w:val="24"/>
        <w:szCs w:val="24"/>
      </w:rPr>
    </w:lvl>
    <w:lvl w:ilvl="1">
      <w:start w:val="1"/>
      <w:numFmt w:val="lowerLetter"/>
      <w:lvlText w:val="%2)"/>
      <w:lvlJc w:val="left"/>
      <w:pPr>
        <w:tabs>
          <w:tab w:val="num" w:pos="993"/>
        </w:tabs>
        <w:ind w:left="993" w:hanging="567"/>
      </w:pPr>
      <w:rPr>
        <w:rFonts w:hint="default"/>
        <w:b w:val="0"/>
        <w:bCs w:val="0"/>
        <w:i w:val="0"/>
        <w:iCs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9D11820"/>
    <w:multiLevelType w:val="hybridMultilevel"/>
    <w:tmpl w:val="852C923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4"/>
  </w:num>
  <w:num w:numId="4">
    <w:abstractNumId w:val="16"/>
  </w:num>
  <w:num w:numId="5">
    <w:abstractNumId w:val="38"/>
  </w:num>
  <w:num w:numId="6">
    <w:abstractNumId w:val="13"/>
  </w:num>
  <w:num w:numId="7">
    <w:abstractNumId w:val="23"/>
  </w:num>
  <w:num w:numId="8">
    <w:abstractNumId w:val="20"/>
  </w:num>
  <w:num w:numId="9">
    <w:abstractNumId w:val="34"/>
  </w:num>
  <w:num w:numId="10">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0"/>
  </w:num>
  <w:num w:numId="19">
    <w:abstractNumId w:val="33"/>
  </w:num>
  <w:num w:numId="20">
    <w:abstractNumId w:val="18"/>
  </w:num>
  <w:num w:numId="21">
    <w:abstractNumId w:val="30"/>
  </w:num>
  <w:num w:numId="22">
    <w:abstractNumId w:val="35"/>
  </w:num>
  <w:num w:numId="23">
    <w:abstractNumId w:val="15"/>
  </w:num>
  <w:num w:numId="24">
    <w:abstractNumId w:val="32"/>
  </w:num>
  <w:num w:numId="25">
    <w:abstractNumId w:val="29"/>
  </w:num>
  <w:num w:numId="26">
    <w:abstractNumId w:val="40"/>
  </w:num>
  <w:num w:numId="27">
    <w:abstractNumId w:val="39"/>
  </w:num>
  <w:num w:numId="28">
    <w:abstractNumId w:val="42"/>
  </w:num>
  <w:num w:numId="29">
    <w:abstractNumId w:val="22"/>
  </w:num>
  <w:num w:numId="30">
    <w:abstractNumId w:val="21"/>
  </w:num>
  <w:num w:numId="31">
    <w:abstractNumId w:val="26"/>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3B"/>
    <w:rsid w:val="000726F2"/>
    <w:rsid w:val="00075FDB"/>
    <w:rsid w:val="000855D7"/>
    <w:rsid w:val="00090A58"/>
    <w:rsid w:val="00091F8E"/>
    <w:rsid w:val="000A686D"/>
    <w:rsid w:val="000C20C4"/>
    <w:rsid w:val="000C27AA"/>
    <w:rsid w:val="000C50D4"/>
    <w:rsid w:val="000E6A2A"/>
    <w:rsid w:val="000F0A15"/>
    <w:rsid w:val="00100EA1"/>
    <w:rsid w:val="001302DA"/>
    <w:rsid w:val="00136535"/>
    <w:rsid w:val="001452B9"/>
    <w:rsid w:val="0016102B"/>
    <w:rsid w:val="001624E2"/>
    <w:rsid w:val="00167768"/>
    <w:rsid w:val="00171643"/>
    <w:rsid w:val="001953F3"/>
    <w:rsid w:val="0019796F"/>
    <w:rsid w:val="001B44A2"/>
    <w:rsid w:val="00212BBB"/>
    <w:rsid w:val="002308E2"/>
    <w:rsid w:val="00243ED7"/>
    <w:rsid w:val="00257792"/>
    <w:rsid w:val="00267D0E"/>
    <w:rsid w:val="0027023F"/>
    <w:rsid w:val="00273412"/>
    <w:rsid w:val="00285E5F"/>
    <w:rsid w:val="002863E8"/>
    <w:rsid w:val="00292776"/>
    <w:rsid w:val="002C49F4"/>
    <w:rsid w:val="002D4458"/>
    <w:rsid w:val="002E6E2A"/>
    <w:rsid w:val="002F11E0"/>
    <w:rsid w:val="00306557"/>
    <w:rsid w:val="00322F6D"/>
    <w:rsid w:val="00365B61"/>
    <w:rsid w:val="00372E16"/>
    <w:rsid w:val="00375F56"/>
    <w:rsid w:val="00385956"/>
    <w:rsid w:val="0039648C"/>
    <w:rsid w:val="003A1EB2"/>
    <w:rsid w:val="003B4C42"/>
    <w:rsid w:val="003B795A"/>
    <w:rsid w:val="003C7849"/>
    <w:rsid w:val="003D7815"/>
    <w:rsid w:val="00432E7B"/>
    <w:rsid w:val="004406F9"/>
    <w:rsid w:val="0045106E"/>
    <w:rsid w:val="00477C44"/>
    <w:rsid w:val="004A149E"/>
    <w:rsid w:val="004A3F2C"/>
    <w:rsid w:val="004D5741"/>
    <w:rsid w:val="004E1A10"/>
    <w:rsid w:val="004F37E3"/>
    <w:rsid w:val="005007FB"/>
    <w:rsid w:val="005065F6"/>
    <w:rsid w:val="00527C99"/>
    <w:rsid w:val="005444D6"/>
    <w:rsid w:val="005530AA"/>
    <w:rsid w:val="00564A0C"/>
    <w:rsid w:val="005963EB"/>
    <w:rsid w:val="00597A4E"/>
    <w:rsid w:val="005A7980"/>
    <w:rsid w:val="005B7C70"/>
    <w:rsid w:val="005F0FB0"/>
    <w:rsid w:val="006308F3"/>
    <w:rsid w:val="00651349"/>
    <w:rsid w:val="00664CA7"/>
    <w:rsid w:val="00671659"/>
    <w:rsid w:val="00671693"/>
    <w:rsid w:val="00695340"/>
    <w:rsid w:val="006A7CFA"/>
    <w:rsid w:val="006B6D4F"/>
    <w:rsid w:val="006B7A68"/>
    <w:rsid w:val="006E601B"/>
    <w:rsid w:val="006F086C"/>
    <w:rsid w:val="00700303"/>
    <w:rsid w:val="00732D30"/>
    <w:rsid w:val="0073447D"/>
    <w:rsid w:val="007B25A4"/>
    <w:rsid w:val="00804F34"/>
    <w:rsid w:val="0080534F"/>
    <w:rsid w:val="00810064"/>
    <w:rsid w:val="00812749"/>
    <w:rsid w:val="00826CD9"/>
    <w:rsid w:val="00852518"/>
    <w:rsid w:val="008C50FD"/>
    <w:rsid w:val="00902CA8"/>
    <w:rsid w:val="00934896"/>
    <w:rsid w:val="009408B3"/>
    <w:rsid w:val="009A0C8A"/>
    <w:rsid w:val="009A5B9E"/>
    <w:rsid w:val="009B28D6"/>
    <w:rsid w:val="009C1FA6"/>
    <w:rsid w:val="00A270B9"/>
    <w:rsid w:val="00A41487"/>
    <w:rsid w:val="00A45A7E"/>
    <w:rsid w:val="00A46396"/>
    <w:rsid w:val="00A626DC"/>
    <w:rsid w:val="00A74000"/>
    <w:rsid w:val="00A83ED5"/>
    <w:rsid w:val="00A87879"/>
    <w:rsid w:val="00A97C27"/>
    <w:rsid w:val="00AC242A"/>
    <w:rsid w:val="00AC2B3B"/>
    <w:rsid w:val="00AD0339"/>
    <w:rsid w:val="00AE2006"/>
    <w:rsid w:val="00B23B92"/>
    <w:rsid w:val="00B3050A"/>
    <w:rsid w:val="00B368FF"/>
    <w:rsid w:val="00B51B0B"/>
    <w:rsid w:val="00B52D76"/>
    <w:rsid w:val="00B739A4"/>
    <w:rsid w:val="00BB2C1A"/>
    <w:rsid w:val="00BB2E43"/>
    <w:rsid w:val="00BC2342"/>
    <w:rsid w:val="00C00CFA"/>
    <w:rsid w:val="00C06D3F"/>
    <w:rsid w:val="00C5115D"/>
    <w:rsid w:val="00C630C5"/>
    <w:rsid w:val="00C64E6F"/>
    <w:rsid w:val="00C72EC1"/>
    <w:rsid w:val="00C77A8B"/>
    <w:rsid w:val="00C865C7"/>
    <w:rsid w:val="00CA0519"/>
    <w:rsid w:val="00CB2DC0"/>
    <w:rsid w:val="00CD230E"/>
    <w:rsid w:val="00CD4364"/>
    <w:rsid w:val="00CE1164"/>
    <w:rsid w:val="00CE4697"/>
    <w:rsid w:val="00CF2140"/>
    <w:rsid w:val="00D11ED1"/>
    <w:rsid w:val="00D24366"/>
    <w:rsid w:val="00D34E97"/>
    <w:rsid w:val="00D512AB"/>
    <w:rsid w:val="00D66041"/>
    <w:rsid w:val="00D66B62"/>
    <w:rsid w:val="00D711E6"/>
    <w:rsid w:val="00D711EE"/>
    <w:rsid w:val="00D777DE"/>
    <w:rsid w:val="00D83214"/>
    <w:rsid w:val="00DC35F8"/>
    <w:rsid w:val="00E11F6D"/>
    <w:rsid w:val="00E51FCB"/>
    <w:rsid w:val="00E82524"/>
    <w:rsid w:val="00ED1990"/>
    <w:rsid w:val="00EF28EA"/>
    <w:rsid w:val="00F024E2"/>
    <w:rsid w:val="00F13441"/>
    <w:rsid w:val="00F32471"/>
    <w:rsid w:val="00F36491"/>
    <w:rsid w:val="00F4238D"/>
    <w:rsid w:val="00F553D3"/>
    <w:rsid w:val="00F643A9"/>
    <w:rsid w:val="00F8356C"/>
    <w:rsid w:val="00F8647D"/>
    <w:rsid w:val="00F90220"/>
    <w:rsid w:val="00F94790"/>
    <w:rsid w:val="00FB3C33"/>
    <w:rsid w:val="00FC3865"/>
    <w:rsid w:val="00FF5E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4977AC"/>
  <w15:docId w15:val="{C54B3A8A-DF41-445D-A7A5-179E66A5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Heading 1 Char Char,NEA1,Titolo 1pr,Titolo 1ver"/>
    <w:basedOn w:val="Normlny"/>
    <w:next w:val="Normlny"/>
    <w:link w:val="Nadpis1Char"/>
    <w:uiPriority w:val="9"/>
    <w:qFormat/>
    <w:rsid w:val="00AC2B3B"/>
    <w:pPr>
      <w:keepNext/>
      <w:spacing w:after="60" w:line="240" w:lineRule="auto"/>
      <w:jc w:val="center"/>
      <w:outlineLvl w:val="0"/>
    </w:pPr>
    <w:rPr>
      <w:rFonts w:ascii="Times New Roman" w:eastAsia="Times New Roman" w:hAnsi="Times New Roman" w:cs="Times New Roman"/>
      <w:snapToGrid w:val="0"/>
      <w:sz w:val="24"/>
      <w:szCs w:val="20"/>
      <w:u w:val="single"/>
      <w:lang w:val="cs-CZ" w:eastAsia="sk-SK"/>
    </w:rPr>
  </w:style>
  <w:style w:type="paragraph" w:styleId="Nadpis2">
    <w:name w:val="heading 2"/>
    <w:basedOn w:val="Normlny"/>
    <w:next w:val="Normlny"/>
    <w:link w:val="Nadpis2Char"/>
    <w:uiPriority w:val="9"/>
    <w:qFormat/>
    <w:rsid w:val="00AC2B3B"/>
    <w:pPr>
      <w:keepNext/>
      <w:spacing w:after="0" w:line="240" w:lineRule="auto"/>
      <w:jc w:val="both"/>
      <w:outlineLvl w:val="1"/>
    </w:pPr>
    <w:rPr>
      <w:rFonts w:ascii="Times New Roman" w:eastAsia="Times New Roman" w:hAnsi="Times New Roman" w:cs="Times New Roman"/>
      <w:b/>
      <w:bCs/>
      <w:sz w:val="20"/>
      <w:szCs w:val="24"/>
      <w:lang w:eastAsia="cs-CZ"/>
    </w:rPr>
  </w:style>
  <w:style w:type="paragraph" w:styleId="Nadpis3">
    <w:name w:val="heading 3"/>
    <w:basedOn w:val="Normlny"/>
    <w:next w:val="Normlny"/>
    <w:link w:val="Nadpis3Char"/>
    <w:qFormat/>
    <w:rsid w:val="00AC2B3B"/>
    <w:pPr>
      <w:keepNext/>
      <w:spacing w:before="240" w:after="60" w:line="240" w:lineRule="auto"/>
      <w:outlineLvl w:val="2"/>
    </w:pPr>
    <w:rPr>
      <w:rFonts w:ascii="Arial" w:eastAsia="Times New Roman" w:hAnsi="Arial" w:cs="Arial"/>
      <w:b/>
      <w:bCs/>
      <w:sz w:val="26"/>
      <w:szCs w:val="26"/>
      <w:lang w:eastAsia="sk-SK"/>
    </w:rPr>
  </w:style>
  <w:style w:type="paragraph" w:styleId="Nadpis4">
    <w:name w:val="heading 4"/>
    <w:basedOn w:val="Normlny"/>
    <w:next w:val="Normlny"/>
    <w:link w:val="Nadpis4Char"/>
    <w:qFormat/>
    <w:rsid w:val="00AC2B3B"/>
    <w:pPr>
      <w:keepNext/>
      <w:spacing w:before="240" w:after="60" w:line="240" w:lineRule="auto"/>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AC2B3B"/>
    <w:p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AC2B3B"/>
    <w:pPr>
      <w:keepNext/>
      <w:spacing w:after="0" w:line="240" w:lineRule="auto"/>
      <w:ind w:left="709"/>
      <w:outlineLvl w:val="5"/>
    </w:pPr>
    <w:rPr>
      <w:rFonts w:ascii="Times New Roman" w:eastAsia="Times New Roman" w:hAnsi="Times New Roman" w:cs="Times New Roman"/>
      <w:snapToGrid w:val="0"/>
      <w:sz w:val="24"/>
      <w:szCs w:val="20"/>
      <w:lang w:eastAsia="sk-SK"/>
    </w:rPr>
  </w:style>
  <w:style w:type="paragraph" w:styleId="Nadpis7">
    <w:name w:val="heading 7"/>
    <w:basedOn w:val="Normlny"/>
    <w:next w:val="Normlny"/>
    <w:link w:val="Nadpis7Char"/>
    <w:qFormat/>
    <w:rsid w:val="00AC2B3B"/>
    <w:pPr>
      <w:spacing w:before="240" w:after="60" w:line="240" w:lineRule="auto"/>
      <w:outlineLvl w:val="6"/>
    </w:pPr>
    <w:rPr>
      <w:rFonts w:ascii="Calibri" w:eastAsia="Times New Roman" w:hAnsi="Calibri"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
    <w:rsid w:val="00AC2B3B"/>
    <w:rPr>
      <w:rFonts w:ascii="Times New Roman" w:eastAsia="Times New Roman" w:hAnsi="Times New Roman" w:cs="Times New Roman"/>
      <w:snapToGrid w:val="0"/>
      <w:sz w:val="24"/>
      <w:szCs w:val="20"/>
      <w:u w:val="single"/>
      <w:lang w:val="cs-CZ" w:eastAsia="sk-SK"/>
    </w:rPr>
  </w:style>
  <w:style w:type="character" w:customStyle="1" w:styleId="Nadpis2Char">
    <w:name w:val="Nadpis 2 Char"/>
    <w:basedOn w:val="Predvolenpsmoodseku"/>
    <w:link w:val="Nadpis2"/>
    <w:uiPriority w:val="9"/>
    <w:rsid w:val="00AC2B3B"/>
    <w:rPr>
      <w:rFonts w:ascii="Times New Roman" w:eastAsia="Times New Roman" w:hAnsi="Times New Roman" w:cs="Times New Roman"/>
      <w:b/>
      <w:bCs/>
      <w:sz w:val="20"/>
      <w:szCs w:val="24"/>
      <w:lang w:eastAsia="cs-CZ"/>
    </w:rPr>
  </w:style>
  <w:style w:type="character" w:customStyle="1" w:styleId="Nadpis3Char">
    <w:name w:val="Nadpis 3 Char"/>
    <w:basedOn w:val="Predvolenpsmoodseku"/>
    <w:link w:val="Nadpis3"/>
    <w:rsid w:val="00AC2B3B"/>
    <w:rPr>
      <w:rFonts w:ascii="Arial" w:eastAsia="Times New Roman" w:hAnsi="Arial" w:cs="Arial"/>
      <w:b/>
      <w:bCs/>
      <w:sz w:val="26"/>
      <w:szCs w:val="26"/>
      <w:lang w:eastAsia="sk-SK"/>
    </w:rPr>
  </w:style>
  <w:style w:type="character" w:customStyle="1" w:styleId="Nadpis4Char">
    <w:name w:val="Nadpis 4 Char"/>
    <w:basedOn w:val="Predvolenpsmoodseku"/>
    <w:link w:val="Nadpis4"/>
    <w:rsid w:val="00AC2B3B"/>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AC2B3B"/>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AC2B3B"/>
    <w:rPr>
      <w:rFonts w:ascii="Times New Roman" w:eastAsia="Times New Roman" w:hAnsi="Times New Roman" w:cs="Times New Roman"/>
      <w:snapToGrid w:val="0"/>
      <w:sz w:val="24"/>
      <w:szCs w:val="20"/>
      <w:lang w:eastAsia="sk-SK"/>
    </w:rPr>
  </w:style>
  <w:style w:type="character" w:customStyle="1" w:styleId="Nadpis7Char">
    <w:name w:val="Nadpis 7 Char"/>
    <w:basedOn w:val="Predvolenpsmoodseku"/>
    <w:link w:val="Nadpis7"/>
    <w:rsid w:val="00AC2B3B"/>
    <w:rPr>
      <w:rFonts w:ascii="Calibri" w:eastAsia="Times New Roman" w:hAnsi="Calibri" w:cs="Times New Roman"/>
      <w:sz w:val="24"/>
      <w:szCs w:val="24"/>
      <w:lang w:eastAsia="sk-SK"/>
    </w:rPr>
  </w:style>
  <w:style w:type="numbering" w:customStyle="1" w:styleId="Bezzoznamu1">
    <w:name w:val="Bez zoznamu1"/>
    <w:next w:val="Bezzoznamu"/>
    <w:semiHidden/>
    <w:rsid w:val="00AC2B3B"/>
  </w:style>
  <w:style w:type="character" w:styleId="Hypertextovprepojenie">
    <w:name w:val="Hyperlink"/>
    <w:rsid w:val="00AC2B3B"/>
    <w:rPr>
      <w:color w:val="0000FF"/>
      <w:u w:val="single"/>
    </w:rPr>
  </w:style>
  <w:style w:type="table" w:styleId="Mriekatabuky">
    <w:name w:val="Table Grid"/>
    <w:basedOn w:val="Normlnatabuka"/>
    <w:uiPriority w:val="59"/>
    <w:rsid w:val="00AC2B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AC2B3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AC2B3B"/>
    <w:rPr>
      <w:rFonts w:ascii="Times New Roman" w:eastAsia="Times New Roman" w:hAnsi="Times New Roman" w:cs="Times New Roman"/>
      <w:sz w:val="24"/>
      <w:szCs w:val="24"/>
      <w:lang w:eastAsia="sk-SK"/>
    </w:rPr>
  </w:style>
  <w:style w:type="character" w:styleId="slostrany">
    <w:name w:val="page number"/>
    <w:basedOn w:val="Predvolenpsmoodseku"/>
    <w:rsid w:val="00AC2B3B"/>
  </w:style>
  <w:style w:type="paragraph" w:styleId="Hlavika">
    <w:name w:val="header"/>
    <w:basedOn w:val="Normlny"/>
    <w:link w:val="HlavikaChar"/>
    <w:uiPriority w:val="99"/>
    <w:rsid w:val="00AC2B3B"/>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AC2B3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AC2B3B"/>
    <w:pPr>
      <w:spacing w:after="120" w:line="240" w:lineRule="auto"/>
      <w:ind w:left="283"/>
    </w:pPr>
    <w:rPr>
      <w:rFonts w:ascii="Times New Roman" w:eastAsia="Times New Roman" w:hAnsi="Times New Roman" w:cs="Times New Roman"/>
      <w:b/>
      <w:bCs/>
      <w:sz w:val="16"/>
      <w:szCs w:val="16"/>
      <w:lang w:eastAsia="sk-SK"/>
    </w:rPr>
  </w:style>
  <w:style w:type="character" w:customStyle="1" w:styleId="Zarkazkladnhotextu3Char">
    <w:name w:val="Zarážka základného textu 3 Char"/>
    <w:basedOn w:val="Predvolenpsmoodseku"/>
    <w:link w:val="Zarkazkladnhotextu3"/>
    <w:rsid w:val="00AC2B3B"/>
    <w:rPr>
      <w:rFonts w:ascii="Times New Roman" w:eastAsia="Times New Roman" w:hAnsi="Times New Roman" w:cs="Times New Roman"/>
      <w:b/>
      <w:bCs/>
      <w:sz w:val="16"/>
      <w:szCs w:val="16"/>
      <w:lang w:eastAsia="sk-SK"/>
    </w:rPr>
  </w:style>
  <w:style w:type="paragraph" w:styleId="Zkladntext">
    <w:name w:val="Body Text"/>
    <w:basedOn w:val="Normlny"/>
    <w:link w:val="ZkladntextChar"/>
    <w:uiPriority w:val="99"/>
    <w:rsid w:val="00AC2B3B"/>
    <w:pPr>
      <w:spacing w:after="0" w:line="240" w:lineRule="auto"/>
      <w:jc w:val="both"/>
    </w:pPr>
    <w:rPr>
      <w:rFonts w:ascii="Times New Roman" w:eastAsia="Times New Roman" w:hAnsi="Times New Roman" w:cs="Times New Roman"/>
      <w:b/>
      <w:sz w:val="24"/>
      <w:szCs w:val="20"/>
      <w:lang w:eastAsia="ja-JP"/>
    </w:rPr>
  </w:style>
  <w:style w:type="character" w:customStyle="1" w:styleId="ZkladntextChar">
    <w:name w:val="Základný text Char"/>
    <w:basedOn w:val="Predvolenpsmoodseku"/>
    <w:link w:val="Zkladntext"/>
    <w:uiPriority w:val="99"/>
    <w:rsid w:val="00AC2B3B"/>
    <w:rPr>
      <w:rFonts w:ascii="Times New Roman" w:eastAsia="Times New Roman" w:hAnsi="Times New Roman" w:cs="Times New Roman"/>
      <w:b/>
      <w:sz w:val="24"/>
      <w:szCs w:val="20"/>
      <w:lang w:eastAsia="ja-JP"/>
    </w:rPr>
  </w:style>
  <w:style w:type="paragraph" w:styleId="Zarkazkladnhotextu2">
    <w:name w:val="Body Text Indent 2"/>
    <w:basedOn w:val="Normlny"/>
    <w:link w:val="Zarkazkladnhotextu2Char"/>
    <w:rsid w:val="00AC2B3B"/>
    <w:pPr>
      <w:suppressAutoHyphens/>
      <w:spacing w:after="120" w:line="240" w:lineRule="auto"/>
      <w:ind w:firstLine="708"/>
      <w:jc w:val="both"/>
    </w:pPr>
    <w:rPr>
      <w:rFonts w:ascii="Times New Roman" w:eastAsia="Times New Roman" w:hAnsi="Times New Roman" w:cs="Times New Roman"/>
      <w:sz w:val="24"/>
      <w:szCs w:val="20"/>
      <w:lang w:eastAsia="ja-JP"/>
    </w:rPr>
  </w:style>
  <w:style w:type="character" w:customStyle="1" w:styleId="Zarkazkladnhotextu2Char">
    <w:name w:val="Zarážka základného textu 2 Char"/>
    <w:basedOn w:val="Predvolenpsmoodseku"/>
    <w:link w:val="Zarkazkladnhotextu2"/>
    <w:rsid w:val="00AC2B3B"/>
    <w:rPr>
      <w:rFonts w:ascii="Times New Roman" w:eastAsia="Times New Roman" w:hAnsi="Times New Roman" w:cs="Times New Roman"/>
      <w:sz w:val="24"/>
      <w:szCs w:val="20"/>
      <w:lang w:eastAsia="ja-JP"/>
    </w:rPr>
  </w:style>
  <w:style w:type="paragraph" w:styleId="Textpoznmkypodiarou">
    <w:name w:val="footnote text"/>
    <w:basedOn w:val="Normlny"/>
    <w:link w:val="TextpoznmkypodiarouChar"/>
    <w:semiHidden/>
    <w:rsid w:val="00AC2B3B"/>
    <w:pPr>
      <w:spacing w:after="0" w:line="240" w:lineRule="auto"/>
    </w:pPr>
    <w:rPr>
      <w:rFonts w:ascii="Times New Roman" w:eastAsia="Times New Roman" w:hAnsi="Times New Roman" w:cs="Times New Roman"/>
      <w:color w:val="000000"/>
      <w:sz w:val="20"/>
      <w:szCs w:val="20"/>
      <w:lang w:val="en-GB" w:eastAsia="cs-CZ"/>
    </w:rPr>
  </w:style>
  <w:style w:type="character" w:customStyle="1" w:styleId="TextpoznmkypodiarouChar">
    <w:name w:val="Text poznámky pod čiarou Char"/>
    <w:basedOn w:val="Predvolenpsmoodseku"/>
    <w:link w:val="Textpoznmkypodiarou"/>
    <w:semiHidden/>
    <w:rsid w:val="00AC2B3B"/>
    <w:rPr>
      <w:rFonts w:ascii="Times New Roman" w:eastAsia="Times New Roman" w:hAnsi="Times New Roman" w:cs="Times New Roman"/>
      <w:color w:val="000000"/>
      <w:sz w:val="20"/>
      <w:szCs w:val="20"/>
      <w:lang w:val="en-GB" w:eastAsia="cs-CZ"/>
    </w:rPr>
  </w:style>
  <w:style w:type="character" w:styleId="Odkaznapoznmkupodiarou">
    <w:name w:val="footnote reference"/>
    <w:semiHidden/>
    <w:rsid w:val="00AC2B3B"/>
    <w:rPr>
      <w:vertAlign w:val="superscript"/>
    </w:rPr>
  </w:style>
  <w:style w:type="paragraph" w:styleId="Zoznamsodrkami">
    <w:name w:val="List Bullet"/>
    <w:basedOn w:val="Normlny"/>
    <w:autoRedefine/>
    <w:rsid w:val="00AC2B3B"/>
    <w:pPr>
      <w:numPr>
        <w:numId w:val="18"/>
      </w:numPr>
      <w:tabs>
        <w:tab w:val="clear" w:pos="360"/>
      </w:tabs>
      <w:spacing w:before="120" w:after="0" w:line="240" w:lineRule="auto"/>
      <w:ind w:left="540" w:firstLine="0"/>
      <w:jc w:val="both"/>
    </w:pPr>
    <w:rPr>
      <w:rFonts w:ascii="Arial" w:eastAsia="Times New Roman" w:hAnsi="Arial" w:cs="Arial"/>
      <w:sz w:val="24"/>
      <w:szCs w:val="24"/>
      <w:lang w:val="cs-CZ" w:eastAsia="cs-CZ"/>
    </w:rPr>
  </w:style>
  <w:style w:type="paragraph" w:styleId="Zarkazkladnhotextu">
    <w:name w:val="Body Text Indent"/>
    <w:basedOn w:val="Normlny"/>
    <w:link w:val="ZarkazkladnhotextuChar"/>
    <w:uiPriority w:val="99"/>
    <w:rsid w:val="00AC2B3B"/>
    <w:pPr>
      <w:spacing w:after="120" w:line="240" w:lineRule="auto"/>
      <w:ind w:firstLine="567"/>
      <w:jc w:val="both"/>
    </w:pPr>
    <w:rPr>
      <w:rFonts w:ascii="Times New Roman" w:eastAsia="Times New Roman" w:hAnsi="Times New Roman" w:cs="Times New Roman"/>
      <w:sz w:val="24"/>
      <w:szCs w:val="20"/>
      <w:lang w:eastAsia="ja-JP"/>
    </w:rPr>
  </w:style>
  <w:style w:type="character" w:customStyle="1" w:styleId="ZarkazkladnhotextuChar">
    <w:name w:val="Zarážka základného textu Char"/>
    <w:basedOn w:val="Predvolenpsmoodseku"/>
    <w:link w:val="Zarkazkladnhotextu"/>
    <w:uiPriority w:val="99"/>
    <w:rsid w:val="00AC2B3B"/>
    <w:rPr>
      <w:rFonts w:ascii="Times New Roman" w:eastAsia="Times New Roman" w:hAnsi="Times New Roman" w:cs="Times New Roman"/>
      <w:sz w:val="24"/>
      <w:szCs w:val="20"/>
      <w:lang w:eastAsia="ja-JP"/>
    </w:rPr>
  </w:style>
  <w:style w:type="paragraph" w:styleId="Popis">
    <w:name w:val="caption"/>
    <w:basedOn w:val="Normlny"/>
    <w:next w:val="Normlny"/>
    <w:qFormat/>
    <w:rsid w:val="00AC2B3B"/>
    <w:pPr>
      <w:spacing w:after="0" w:line="240" w:lineRule="auto"/>
    </w:pPr>
    <w:rPr>
      <w:rFonts w:ascii="Times New Roman" w:eastAsia="Times New Roman" w:hAnsi="Times New Roman" w:cs="Times New Roman"/>
      <w:b/>
      <w:bCs/>
      <w:sz w:val="20"/>
      <w:szCs w:val="20"/>
      <w:lang w:eastAsia="sk-SK"/>
    </w:rPr>
  </w:style>
  <w:style w:type="paragraph" w:customStyle="1" w:styleId="Zkladntext1">
    <w:name w:val="Základní text1"/>
    <w:rsid w:val="00AC2B3B"/>
    <w:pPr>
      <w:widowControl w:val="0"/>
      <w:snapToGrid w:val="0"/>
      <w:spacing w:after="0" w:line="240" w:lineRule="auto"/>
    </w:pPr>
    <w:rPr>
      <w:rFonts w:ascii="Times New Roman" w:eastAsia="Times New Roman" w:hAnsi="Times New Roman" w:cs="Times New Roman"/>
      <w:color w:val="000000"/>
      <w:sz w:val="24"/>
      <w:szCs w:val="20"/>
      <w:lang w:val="cs-CZ" w:eastAsia="sk-SK"/>
    </w:rPr>
  </w:style>
  <w:style w:type="paragraph" w:styleId="Zkladntext3">
    <w:name w:val="Body Text 3"/>
    <w:basedOn w:val="Normlny"/>
    <w:link w:val="Zkladntext3Char"/>
    <w:rsid w:val="00AC2B3B"/>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AC2B3B"/>
    <w:rPr>
      <w:rFonts w:ascii="Times New Roman" w:eastAsia="Times New Roman" w:hAnsi="Times New Roman" w:cs="Times New Roman"/>
      <w:sz w:val="16"/>
      <w:szCs w:val="16"/>
      <w:lang w:eastAsia="sk-SK"/>
    </w:rPr>
  </w:style>
  <w:style w:type="paragraph" w:styleId="Zkladntext2">
    <w:name w:val="Body Text 2"/>
    <w:basedOn w:val="Normlny"/>
    <w:link w:val="Zkladntext2Char"/>
    <w:uiPriority w:val="99"/>
    <w:rsid w:val="00AC2B3B"/>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AC2B3B"/>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AC2B3B"/>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AC2B3B"/>
    <w:rPr>
      <w:rFonts w:ascii="Tahoma" w:eastAsia="Times New Roman" w:hAnsi="Tahoma" w:cs="Tahoma"/>
      <w:sz w:val="16"/>
      <w:szCs w:val="16"/>
      <w:lang w:eastAsia="sk-SK"/>
    </w:rPr>
  </w:style>
  <w:style w:type="paragraph" w:styleId="Nzov">
    <w:name w:val="Title"/>
    <w:basedOn w:val="Normlny"/>
    <w:link w:val="NzovChar"/>
    <w:qFormat/>
    <w:rsid w:val="00AC2B3B"/>
    <w:pPr>
      <w:spacing w:after="0" w:line="240" w:lineRule="auto"/>
      <w:jc w:val="center"/>
    </w:pPr>
    <w:rPr>
      <w:rFonts w:ascii="Times New Roman" w:eastAsia="Times New Roman" w:hAnsi="Times New Roman" w:cs="Times New Roman"/>
      <w:b/>
      <w:bCs/>
      <w:sz w:val="30"/>
      <w:szCs w:val="24"/>
      <w:lang w:eastAsia="sk-SK"/>
    </w:rPr>
  </w:style>
  <w:style w:type="character" w:customStyle="1" w:styleId="NzovChar">
    <w:name w:val="Názov Char"/>
    <w:basedOn w:val="Predvolenpsmoodseku"/>
    <w:link w:val="Nzov"/>
    <w:rsid w:val="00AC2B3B"/>
    <w:rPr>
      <w:rFonts w:ascii="Times New Roman" w:eastAsia="Times New Roman" w:hAnsi="Times New Roman" w:cs="Times New Roman"/>
      <w:b/>
      <w:bCs/>
      <w:sz w:val="30"/>
      <w:szCs w:val="24"/>
      <w:lang w:eastAsia="sk-SK"/>
    </w:rPr>
  </w:style>
  <w:style w:type="paragraph" w:customStyle="1" w:styleId="Znaka">
    <w:name w:val="Značka"/>
    <w:rsid w:val="00AC2B3B"/>
    <w:pPr>
      <w:widowControl w:val="0"/>
      <w:spacing w:after="0" w:line="240" w:lineRule="auto"/>
      <w:ind w:left="288"/>
    </w:pPr>
    <w:rPr>
      <w:rFonts w:ascii="Times New Roman" w:eastAsia="Times New Roman" w:hAnsi="Times New Roman" w:cs="Times New Roman"/>
      <w:snapToGrid w:val="0"/>
      <w:color w:val="000000"/>
      <w:sz w:val="24"/>
      <w:szCs w:val="20"/>
      <w:lang w:val="cs-CZ" w:eastAsia="sk-SK"/>
    </w:rPr>
  </w:style>
  <w:style w:type="character" w:customStyle="1" w:styleId="CharChar">
    <w:name w:val="Char Char"/>
    <w:locked/>
    <w:rsid w:val="00AC2B3B"/>
    <w:rPr>
      <w:sz w:val="24"/>
      <w:szCs w:val="24"/>
      <w:lang w:val="sk-SK" w:eastAsia="sk-SK" w:bidi="ar-SA"/>
    </w:rPr>
  </w:style>
  <w:style w:type="paragraph" w:customStyle="1" w:styleId="Default">
    <w:name w:val="Default"/>
    <w:rsid w:val="00AC2B3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numbering" w:customStyle="1" w:styleId="Bezzoznamu11">
    <w:name w:val="Bez zoznamu11"/>
    <w:next w:val="Bezzoznamu"/>
    <w:uiPriority w:val="99"/>
    <w:semiHidden/>
    <w:unhideWhenUsed/>
    <w:rsid w:val="00AC2B3B"/>
  </w:style>
  <w:style w:type="paragraph" w:styleId="Odsekzoznamu">
    <w:name w:val="List Paragraph"/>
    <w:basedOn w:val="Normlny"/>
    <w:uiPriority w:val="34"/>
    <w:qFormat/>
    <w:rsid w:val="00AC2B3B"/>
    <w:pPr>
      <w:ind w:left="720"/>
      <w:contextualSpacing/>
    </w:pPr>
    <w:rPr>
      <w:rFonts w:ascii="Calibri" w:eastAsia="Calibri" w:hAnsi="Calibri" w:cs="Times New Roman"/>
    </w:rPr>
  </w:style>
  <w:style w:type="table" w:customStyle="1" w:styleId="Mriekatabuky1">
    <w:name w:val="Mriežka tabuľky1"/>
    <w:basedOn w:val="Normlnatabuka"/>
    <w:next w:val="Mriekatabuky"/>
    <w:rsid w:val="00AC2B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
    <w:name w:val="Bez zoznamu111"/>
    <w:next w:val="Bezzoznamu"/>
    <w:semiHidden/>
    <w:unhideWhenUsed/>
    <w:rsid w:val="00AC2B3B"/>
  </w:style>
  <w:style w:type="paragraph" w:styleId="Bezriadkovania">
    <w:name w:val="No Spacing"/>
    <w:uiPriority w:val="1"/>
    <w:qFormat/>
    <w:rsid w:val="00AC2B3B"/>
    <w:pPr>
      <w:spacing w:after="0" w:line="240" w:lineRule="auto"/>
    </w:pPr>
    <w:rPr>
      <w:rFonts w:ascii="Times New Roman" w:eastAsia="Times New Roman" w:hAnsi="Times New Roman" w:cs="Times New Roman"/>
      <w:sz w:val="24"/>
      <w:szCs w:val="24"/>
      <w:lang w:eastAsia="sk-SK"/>
    </w:rPr>
  </w:style>
  <w:style w:type="paragraph" w:customStyle="1" w:styleId="odsek">
    <w:name w:val="odsek"/>
    <w:basedOn w:val="Normlny"/>
    <w:uiPriority w:val="99"/>
    <w:rsid w:val="00AC2B3B"/>
    <w:pPr>
      <w:tabs>
        <w:tab w:val="num" w:pos="510"/>
      </w:tabs>
      <w:spacing w:after="120" w:line="240" w:lineRule="auto"/>
      <w:jc w:val="both"/>
    </w:pPr>
    <w:rPr>
      <w:rFonts w:ascii="Times New Roman" w:eastAsia="Times New Roman" w:hAnsi="Times New Roman" w:cs="Times New Roman"/>
      <w:color w:val="000000"/>
      <w:sz w:val="24"/>
      <w:szCs w:val="24"/>
      <w:lang w:eastAsia="sk-SK"/>
    </w:rPr>
  </w:style>
  <w:style w:type="numbering" w:customStyle="1" w:styleId="Bezzoznamu2">
    <w:name w:val="Bez zoznamu2"/>
    <w:next w:val="Bezzoznamu"/>
    <w:uiPriority w:val="99"/>
    <w:semiHidden/>
    <w:unhideWhenUsed/>
    <w:rsid w:val="00AC2B3B"/>
  </w:style>
  <w:style w:type="table" w:customStyle="1" w:styleId="Mriekatabuky2">
    <w:name w:val="Mriežka tabuľky2"/>
    <w:basedOn w:val="Normlnatabuka"/>
    <w:next w:val="Mriekatabuky"/>
    <w:rsid w:val="00AC2B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2">
    <w:name w:val="Bez zoznamu12"/>
    <w:next w:val="Bezzoznamu"/>
    <w:semiHidden/>
    <w:unhideWhenUsed/>
    <w:rsid w:val="00AC2B3B"/>
  </w:style>
  <w:style w:type="table" w:customStyle="1" w:styleId="Mriekatabuky11">
    <w:name w:val="Mriežka tabuľky11"/>
    <w:basedOn w:val="Normlnatabuka"/>
    <w:next w:val="Mriekatabuky"/>
    <w:rsid w:val="00AC2B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uiPriority w:val="99"/>
    <w:semiHidden/>
    <w:unhideWhenUsed/>
    <w:rsid w:val="00AC2B3B"/>
  </w:style>
  <w:style w:type="numbering" w:customStyle="1" w:styleId="Bezzoznamu13">
    <w:name w:val="Bez zoznamu13"/>
    <w:next w:val="Bezzoznamu"/>
    <w:uiPriority w:val="99"/>
    <w:semiHidden/>
    <w:unhideWhenUsed/>
    <w:rsid w:val="00AC2B3B"/>
  </w:style>
  <w:style w:type="numbering" w:customStyle="1" w:styleId="Bezzoznamu21">
    <w:name w:val="Bez zoznamu21"/>
    <w:next w:val="Bezzoznamu"/>
    <w:uiPriority w:val="99"/>
    <w:semiHidden/>
    <w:unhideWhenUsed/>
    <w:rsid w:val="00AC2B3B"/>
  </w:style>
  <w:style w:type="table" w:customStyle="1" w:styleId="Mriekatabuky3">
    <w:name w:val="Mriežka tabuľky3"/>
    <w:basedOn w:val="Normlnatabuka"/>
    <w:next w:val="Mriekatabuky"/>
    <w:uiPriority w:val="59"/>
    <w:rsid w:val="000E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D11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5841">
      <w:bodyDiv w:val="1"/>
      <w:marLeft w:val="0"/>
      <w:marRight w:val="0"/>
      <w:marTop w:val="0"/>
      <w:marBottom w:val="0"/>
      <w:divBdr>
        <w:top w:val="none" w:sz="0" w:space="0" w:color="auto"/>
        <w:left w:val="none" w:sz="0" w:space="0" w:color="auto"/>
        <w:bottom w:val="none" w:sz="0" w:space="0" w:color="auto"/>
        <w:right w:val="none" w:sz="0" w:space="0" w:color="auto"/>
      </w:divBdr>
    </w:div>
    <w:div w:id="469439248">
      <w:bodyDiv w:val="1"/>
      <w:marLeft w:val="0"/>
      <w:marRight w:val="0"/>
      <w:marTop w:val="0"/>
      <w:marBottom w:val="0"/>
      <w:divBdr>
        <w:top w:val="none" w:sz="0" w:space="0" w:color="auto"/>
        <w:left w:val="none" w:sz="0" w:space="0" w:color="auto"/>
        <w:bottom w:val="none" w:sz="0" w:space="0" w:color="auto"/>
        <w:right w:val="none" w:sz="0" w:space="0" w:color="auto"/>
      </w:divBdr>
    </w:div>
    <w:div w:id="513299251">
      <w:bodyDiv w:val="1"/>
      <w:marLeft w:val="0"/>
      <w:marRight w:val="0"/>
      <w:marTop w:val="0"/>
      <w:marBottom w:val="0"/>
      <w:divBdr>
        <w:top w:val="none" w:sz="0" w:space="0" w:color="auto"/>
        <w:left w:val="none" w:sz="0" w:space="0" w:color="auto"/>
        <w:bottom w:val="none" w:sz="0" w:space="0" w:color="auto"/>
        <w:right w:val="none" w:sz="0" w:space="0" w:color="auto"/>
      </w:divBdr>
      <w:divsChild>
        <w:div w:id="1026368409">
          <w:marLeft w:val="0"/>
          <w:marRight w:val="0"/>
          <w:marTop w:val="0"/>
          <w:marBottom w:val="0"/>
          <w:divBdr>
            <w:top w:val="none" w:sz="0" w:space="0" w:color="auto"/>
            <w:left w:val="none" w:sz="0" w:space="0" w:color="auto"/>
            <w:bottom w:val="none" w:sz="0" w:space="0" w:color="auto"/>
            <w:right w:val="none" w:sz="0" w:space="0" w:color="auto"/>
          </w:divBdr>
          <w:divsChild>
            <w:div w:id="1162507917">
              <w:marLeft w:val="0"/>
              <w:marRight w:val="0"/>
              <w:marTop w:val="0"/>
              <w:marBottom w:val="0"/>
              <w:divBdr>
                <w:top w:val="none" w:sz="0" w:space="0" w:color="auto"/>
                <w:left w:val="none" w:sz="0" w:space="0" w:color="auto"/>
                <w:bottom w:val="none" w:sz="0" w:space="0" w:color="auto"/>
                <w:right w:val="none" w:sz="0" w:space="0" w:color="auto"/>
              </w:divBdr>
            </w:div>
          </w:divsChild>
        </w:div>
        <w:div w:id="945186664">
          <w:marLeft w:val="0"/>
          <w:marRight w:val="0"/>
          <w:marTop w:val="0"/>
          <w:marBottom w:val="0"/>
          <w:divBdr>
            <w:top w:val="none" w:sz="0" w:space="0" w:color="auto"/>
            <w:left w:val="none" w:sz="0" w:space="0" w:color="auto"/>
            <w:bottom w:val="none" w:sz="0" w:space="0" w:color="auto"/>
            <w:right w:val="none" w:sz="0" w:space="0" w:color="auto"/>
          </w:divBdr>
          <w:divsChild>
            <w:div w:id="811021308">
              <w:marLeft w:val="0"/>
              <w:marRight w:val="0"/>
              <w:marTop w:val="0"/>
              <w:marBottom w:val="0"/>
              <w:divBdr>
                <w:top w:val="none" w:sz="0" w:space="0" w:color="auto"/>
                <w:left w:val="none" w:sz="0" w:space="0" w:color="auto"/>
                <w:bottom w:val="none" w:sz="0" w:space="0" w:color="auto"/>
                <w:right w:val="none" w:sz="0" w:space="0" w:color="auto"/>
              </w:divBdr>
            </w:div>
            <w:div w:id="1607999138">
              <w:marLeft w:val="0"/>
              <w:marRight w:val="0"/>
              <w:marTop w:val="0"/>
              <w:marBottom w:val="0"/>
              <w:divBdr>
                <w:top w:val="none" w:sz="0" w:space="0" w:color="auto"/>
                <w:left w:val="none" w:sz="0" w:space="0" w:color="auto"/>
                <w:bottom w:val="none" w:sz="0" w:space="0" w:color="auto"/>
                <w:right w:val="none" w:sz="0" w:space="0" w:color="auto"/>
              </w:divBdr>
            </w:div>
          </w:divsChild>
        </w:div>
        <w:div w:id="786319199">
          <w:marLeft w:val="0"/>
          <w:marRight w:val="0"/>
          <w:marTop w:val="0"/>
          <w:marBottom w:val="0"/>
          <w:divBdr>
            <w:top w:val="none" w:sz="0" w:space="0" w:color="auto"/>
            <w:left w:val="none" w:sz="0" w:space="0" w:color="auto"/>
            <w:bottom w:val="none" w:sz="0" w:space="0" w:color="auto"/>
            <w:right w:val="none" w:sz="0" w:space="0" w:color="auto"/>
          </w:divBdr>
          <w:divsChild>
            <w:div w:id="344208559">
              <w:marLeft w:val="0"/>
              <w:marRight w:val="0"/>
              <w:marTop w:val="0"/>
              <w:marBottom w:val="0"/>
              <w:divBdr>
                <w:top w:val="none" w:sz="0" w:space="0" w:color="auto"/>
                <w:left w:val="none" w:sz="0" w:space="0" w:color="auto"/>
                <w:bottom w:val="none" w:sz="0" w:space="0" w:color="auto"/>
                <w:right w:val="none" w:sz="0" w:space="0" w:color="auto"/>
              </w:divBdr>
            </w:div>
            <w:div w:id="5713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744">
      <w:bodyDiv w:val="1"/>
      <w:marLeft w:val="0"/>
      <w:marRight w:val="0"/>
      <w:marTop w:val="0"/>
      <w:marBottom w:val="0"/>
      <w:divBdr>
        <w:top w:val="none" w:sz="0" w:space="0" w:color="auto"/>
        <w:left w:val="none" w:sz="0" w:space="0" w:color="auto"/>
        <w:bottom w:val="none" w:sz="0" w:space="0" w:color="auto"/>
        <w:right w:val="none" w:sz="0" w:space="0" w:color="auto"/>
      </w:divBdr>
    </w:div>
    <w:div w:id="1438672202">
      <w:bodyDiv w:val="1"/>
      <w:marLeft w:val="0"/>
      <w:marRight w:val="0"/>
      <w:marTop w:val="0"/>
      <w:marBottom w:val="0"/>
      <w:divBdr>
        <w:top w:val="none" w:sz="0" w:space="0" w:color="auto"/>
        <w:left w:val="none" w:sz="0" w:space="0" w:color="auto"/>
        <w:bottom w:val="none" w:sz="0" w:space="0" w:color="auto"/>
        <w:right w:val="none" w:sz="0" w:space="0" w:color="auto"/>
      </w:divBdr>
    </w:div>
    <w:div w:id="1630281831">
      <w:bodyDiv w:val="1"/>
      <w:marLeft w:val="0"/>
      <w:marRight w:val="0"/>
      <w:marTop w:val="0"/>
      <w:marBottom w:val="0"/>
      <w:divBdr>
        <w:top w:val="none" w:sz="0" w:space="0" w:color="auto"/>
        <w:left w:val="none" w:sz="0" w:space="0" w:color="auto"/>
        <w:bottom w:val="none" w:sz="0" w:space="0" w:color="auto"/>
        <w:right w:val="none" w:sz="0" w:space="0" w:color="auto"/>
      </w:divBdr>
    </w:div>
    <w:div w:id="1922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u&#269;ebn&#233;%20osnovy/n&#225;bo&#382;ensk&#225;%20v&#253;chova.docx" TargetMode="External"/><Relationship Id="rId26" Type="http://schemas.openxmlformats.org/officeDocument/2006/relationships/hyperlink" Target="u&#269;ebn&#233;%20osnovy/z&#225;klady%20podnikania.docx" TargetMode="External"/><Relationship Id="rId39" Type="http://schemas.openxmlformats.org/officeDocument/2006/relationships/theme" Target="theme/theme1.xml"/><Relationship Id="rId21" Type="http://schemas.openxmlformats.org/officeDocument/2006/relationships/hyperlink" Target="u&#269;ebn&#233;%20osnovy/informatika.docx" TargetMode="External"/><Relationship Id="rId34" Type="http://schemas.openxmlformats.org/officeDocument/2006/relationships/hyperlink" Target="u&#269;ebn&#233;%20osnovy/&#353;peci&#225;lna%20obsluha.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u&#269;ebn&#233;%20osnovy/etick&#225;%20v&#253;chova.docx" TargetMode="External"/><Relationship Id="rId25" Type="http://schemas.openxmlformats.org/officeDocument/2006/relationships/hyperlink" Target="u&#269;ebn&#233;%20osnovy/osobn&#233;%20financie.docx" TargetMode="External"/><Relationship Id="rId33" Type="http://schemas.openxmlformats.org/officeDocument/2006/relationships/hyperlink" Target="u&#269;ebn&#233;%20osnovy/stolovanie%20kuch&#225;r.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269;ebn&#233;%20osnovy/ob&#269;ianska%20n&#225;uka.docx" TargetMode="External"/><Relationship Id="rId20" Type="http://schemas.openxmlformats.org/officeDocument/2006/relationships/hyperlink" Target="u&#269;ebn&#233;%20osnovy/matematika.docx" TargetMode="External"/><Relationship Id="rId29" Type="http://schemas.openxmlformats.org/officeDocument/2006/relationships/hyperlink" Target="u&#269;ebn&#233;%20osnovy/potraviny%20a%20v&#253;&#382;iv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u&#269;ebn&#233;%20osnovy/&#250;vod%20do%20sveta%20pr&#225;ce.docx" TargetMode="External"/><Relationship Id="rId32" Type="http://schemas.openxmlformats.org/officeDocument/2006/relationships/hyperlink" Target="u&#269;ebn&#233;%20osnovy/stolovanie%20-%20&#269;a&#353;n&#237;k,%20serv&#237;rka.docx" TargetMode="External"/><Relationship Id="rId37" Type="http://schemas.openxmlformats.org/officeDocument/2006/relationships/hyperlink" Target="u&#269;ebn&#233;%20osnovy/odborn&#253;%20v&#253;cvik%20kuch&#225;r.docx" TargetMode="External"/><Relationship Id="rId5" Type="http://schemas.openxmlformats.org/officeDocument/2006/relationships/webSettings" Target="webSettings.xml"/><Relationship Id="rId15" Type="http://schemas.openxmlformats.org/officeDocument/2006/relationships/hyperlink" Target="u&#269;ebn&#233;%20osnovy/slovensk&#253;%20jazyk%20a%20literat&#250;ra.docx" TargetMode="External"/><Relationship Id="rId23" Type="http://schemas.openxmlformats.org/officeDocument/2006/relationships/hyperlink" Target="u&#269;ebn&#233;%20osnovy/ekonomika.docx" TargetMode="External"/><Relationship Id="rId28" Type="http://schemas.openxmlformats.org/officeDocument/2006/relationships/hyperlink" Target="u&#269;ebn&#233;%20osnovy/spolo&#269;ensk&#225;%20komunik&#225;cia.docx" TargetMode="External"/><Relationship Id="rId36" Type="http://schemas.openxmlformats.org/officeDocument/2006/relationships/hyperlink" Target="u&#269;ebn&#233;%20osnovy/odborn&#253;%20v&#253;cvik%20&#269;a&#353;n&#237;k,%20serv&#237;rka.docx" TargetMode="External"/><Relationship Id="rId10" Type="http://schemas.openxmlformats.org/officeDocument/2006/relationships/header" Target="header1.xml"/><Relationship Id="rId19" Type="http://schemas.openxmlformats.org/officeDocument/2006/relationships/hyperlink" Target="u&#269;ebn&#233;%20osnovy/biol&#243;gia.docx" TargetMode="External"/><Relationship Id="rId31" Type="http://schemas.openxmlformats.org/officeDocument/2006/relationships/hyperlink" Target="u&#269;ebn&#233;%20osnovy/technol&#243;gia%20kuch&#225;r.docx" TargetMode="External"/><Relationship Id="rId4" Type="http://schemas.openxmlformats.org/officeDocument/2006/relationships/settings" Target="settings.xml"/><Relationship Id="rId9" Type="http://schemas.openxmlformats.org/officeDocument/2006/relationships/hyperlink" Target="http://www.souosnv.edu.sk" TargetMode="External"/><Relationship Id="rId14" Type="http://schemas.openxmlformats.org/officeDocument/2006/relationships/footer" Target="footer3.xml"/><Relationship Id="rId22" Type="http://schemas.openxmlformats.org/officeDocument/2006/relationships/hyperlink" Target="u&#269;ebn&#233;%20osnovy/telesn&#225;%20a%20&#353;portov&#225;%20v&#253;chova.docx" TargetMode="External"/><Relationship Id="rId27" Type="http://schemas.openxmlformats.org/officeDocument/2006/relationships/hyperlink" Target="u&#269;ebn&#233;%20osnovy/spotrebite&#318;sk&#225;%20v&#253;chova.docx" TargetMode="External"/><Relationship Id="rId30" Type="http://schemas.openxmlformats.org/officeDocument/2006/relationships/hyperlink" Target="u&#269;ebn&#233;%20osnovy/technol&#243;gia%20&#269;a&#353;n&#237;k.docx" TargetMode="External"/><Relationship Id="rId35" Type="http://schemas.openxmlformats.org/officeDocument/2006/relationships/hyperlink" Target="u&#269;ebn&#233;%20osnovy/region&#225;lna%20gastron&#243;mia.docx" TargetMode="External"/><Relationship Id="rId8" Type="http://schemas.openxmlformats.org/officeDocument/2006/relationships/image" Target="media/image2.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ACC1-569B-453F-8CF7-988E4F52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14924</Words>
  <Characters>85070</Characters>
  <Application>Microsoft Office Word</Application>
  <DocSecurity>0</DocSecurity>
  <Lines>708</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ZPV</dc:creator>
  <cp:lastModifiedBy>zastupca1</cp:lastModifiedBy>
  <cp:revision>14</cp:revision>
  <cp:lastPrinted>2023-08-23T09:17:00Z</cp:lastPrinted>
  <dcterms:created xsi:type="dcterms:W3CDTF">2022-11-02T08:33:00Z</dcterms:created>
  <dcterms:modified xsi:type="dcterms:W3CDTF">2023-09-11T10:02:00Z</dcterms:modified>
</cp:coreProperties>
</file>