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D4" w:rsidRPr="00340C1A" w:rsidRDefault="00CE13D4" w:rsidP="00530695">
      <w:pPr>
        <w:spacing w:after="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Rámcová kúpna zmluva </w:t>
      </w:r>
    </w:p>
    <w:p w:rsidR="00CE13D4" w:rsidRDefault="00CE13D4" w:rsidP="00530695">
      <w:pPr>
        <w:spacing w:after="60"/>
        <w:jc w:val="center"/>
      </w:pPr>
      <w:r>
        <w:t>uzatvorená podľa ustanovení § 409 a násl. Obchodného zákonníka</w:t>
      </w:r>
    </w:p>
    <w:p w:rsidR="00CE13D4" w:rsidRDefault="00CE13D4" w:rsidP="00530695">
      <w:pPr>
        <w:spacing w:after="60"/>
        <w:jc w:val="center"/>
      </w:pPr>
      <w:r>
        <w:t xml:space="preserve"> (zákon č. 513/1991 Zz. v platnom znení)</w:t>
      </w:r>
    </w:p>
    <w:p w:rsidR="00CE13D4" w:rsidRDefault="00CE13D4" w:rsidP="00530695">
      <w:pPr>
        <w:spacing w:after="60"/>
        <w:jc w:val="center"/>
      </w:pPr>
    </w:p>
    <w:p w:rsidR="00CE13D4" w:rsidRDefault="00CE13D4" w:rsidP="00530695">
      <w:pPr>
        <w:spacing w:after="60"/>
        <w:jc w:val="center"/>
      </w:pPr>
      <w:r>
        <w:t>medzi:</w:t>
      </w:r>
    </w:p>
    <w:p w:rsidR="00CE13D4" w:rsidRDefault="00CE13D4" w:rsidP="00530695">
      <w:pPr>
        <w:spacing w:after="60"/>
        <w:jc w:val="center"/>
      </w:pPr>
    </w:p>
    <w:p w:rsidR="00CE13D4" w:rsidRPr="00340C1A" w:rsidRDefault="00CE13D4" w:rsidP="00530695">
      <w:pPr>
        <w:spacing w:after="60"/>
        <w:jc w:val="both"/>
        <w:rPr>
          <w:b/>
        </w:rPr>
      </w:pPr>
      <w:r>
        <w:t>Predávajúcim:</w:t>
      </w:r>
      <w:r>
        <w:tab/>
      </w:r>
      <w:r>
        <w:tab/>
      </w:r>
      <w:r w:rsidRPr="00340C1A">
        <w:rPr>
          <w:b/>
        </w:rPr>
        <w:t>PAPERA s. r. o.</w:t>
      </w:r>
    </w:p>
    <w:p w:rsidR="00CE13D4" w:rsidRDefault="00CE13D4" w:rsidP="00530695">
      <w:pPr>
        <w:spacing w:after="60"/>
        <w:jc w:val="both"/>
      </w:pPr>
      <w:r>
        <w:t>Sídlo:</w:t>
      </w:r>
      <w:r>
        <w:tab/>
      </w:r>
      <w:r>
        <w:tab/>
      </w:r>
      <w:r>
        <w:tab/>
        <w:t>Čerešňová 17, 974 05  Banská Bystrica</w:t>
      </w:r>
    </w:p>
    <w:p w:rsidR="00CE13D4" w:rsidRDefault="00CE13D4" w:rsidP="00530695">
      <w:pPr>
        <w:spacing w:after="60"/>
        <w:jc w:val="both"/>
      </w:pPr>
      <w:r>
        <w:t>Zastúpená:</w:t>
      </w:r>
      <w:r>
        <w:tab/>
      </w:r>
      <w:r>
        <w:tab/>
        <w:t>Milanom Vetrom, konateľom</w:t>
      </w:r>
    </w:p>
    <w:p w:rsidR="00CE13D4" w:rsidRDefault="00CE13D4" w:rsidP="00530695">
      <w:pPr>
        <w:spacing w:after="60"/>
        <w:jc w:val="both"/>
      </w:pPr>
      <w:r>
        <w:t>IČO:</w:t>
      </w:r>
      <w:r>
        <w:tab/>
      </w:r>
      <w:r>
        <w:tab/>
      </w:r>
      <w:r>
        <w:tab/>
        <w:t>46 082 182</w:t>
      </w:r>
    </w:p>
    <w:p w:rsidR="00CE13D4" w:rsidRDefault="00CE13D4" w:rsidP="00530695">
      <w:pPr>
        <w:spacing w:after="60"/>
        <w:jc w:val="both"/>
      </w:pPr>
      <w:r>
        <w:t>DIČ:</w:t>
      </w:r>
      <w:r>
        <w:tab/>
      </w:r>
      <w:r>
        <w:tab/>
      </w:r>
      <w:r>
        <w:tab/>
        <w:t>2023219055</w:t>
      </w:r>
    </w:p>
    <w:p w:rsidR="00CE13D4" w:rsidRDefault="00CE13D4" w:rsidP="00530695">
      <w:pPr>
        <w:spacing w:after="60"/>
        <w:jc w:val="both"/>
      </w:pPr>
      <w:r>
        <w:t>IČ DPH:</w:t>
      </w:r>
      <w:r>
        <w:tab/>
      </w:r>
      <w:r>
        <w:tab/>
      </w:r>
      <w:r>
        <w:tab/>
        <w:t>SK2023219055</w:t>
      </w:r>
    </w:p>
    <w:p w:rsidR="00CE13D4" w:rsidRDefault="00CE13D4" w:rsidP="00530695">
      <w:pPr>
        <w:spacing w:after="60"/>
        <w:jc w:val="both"/>
      </w:pPr>
      <w:r>
        <w:t>Bankové spojenie:</w:t>
      </w:r>
      <w:r>
        <w:tab/>
        <w:t>ČSOB, a. s., pobočka Banská Bystrica</w:t>
      </w:r>
    </w:p>
    <w:p w:rsidR="00CE13D4" w:rsidRDefault="00CE13D4" w:rsidP="00530695">
      <w:pPr>
        <w:spacing w:after="60"/>
        <w:jc w:val="both"/>
      </w:pPr>
      <w:r>
        <w:t>IBAN:</w:t>
      </w:r>
      <w:r>
        <w:tab/>
      </w:r>
      <w:r>
        <w:tab/>
      </w:r>
      <w:r>
        <w:tab/>
        <w:t>SK1575000000004013270016</w:t>
      </w:r>
    </w:p>
    <w:p w:rsidR="00CE13D4" w:rsidRDefault="00CE13D4" w:rsidP="00530695">
      <w:pPr>
        <w:spacing w:after="60"/>
        <w:jc w:val="both"/>
      </w:pPr>
      <w:r>
        <w:t>SWIFT:</w:t>
      </w:r>
      <w:r>
        <w:tab/>
      </w:r>
      <w:r>
        <w:tab/>
      </w:r>
      <w:r>
        <w:tab/>
        <w:t>CEKOSKBX</w:t>
      </w:r>
    </w:p>
    <w:p w:rsidR="00CE13D4" w:rsidRDefault="00CE13D4" w:rsidP="00530695">
      <w:pPr>
        <w:spacing w:after="60"/>
        <w:jc w:val="both"/>
      </w:pPr>
      <w:r>
        <w:t>Tel.:</w:t>
      </w:r>
      <w:r>
        <w:tab/>
      </w:r>
      <w:r>
        <w:tab/>
      </w:r>
      <w:r>
        <w:tab/>
        <w:t>048/471 67 57</w:t>
      </w:r>
    </w:p>
    <w:p w:rsidR="00CE13D4" w:rsidRDefault="00CE13D4" w:rsidP="00530695">
      <w:pPr>
        <w:spacing w:after="60"/>
        <w:jc w:val="both"/>
      </w:pPr>
      <w:r>
        <w:t>e-mail:</w:t>
      </w:r>
      <w:r>
        <w:tab/>
      </w:r>
      <w:r>
        <w:tab/>
      </w:r>
      <w:r>
        <w:tab/>
        <w:t>objednavka@papera.sk</w:t>
      </w:r>
    </w:p>
    <w:p w:rsidR="00CE13D4" w:rsidRDefault="00CE13D4" w:rsidP="00530695">
      <w:pPr>
        <w:spacing w:after="60"/>
        <w:jc w:val="both"/>
      </w:pPr>
      <w:r>
        <w:t>Právna forma:</w:t>
      </w:r>
      <w:r>
        <w:tab/>
      </w:r>
      <w:r>
        <w:tab/>
        <w:t xml:space="preserve">Spoločnosť je zapísaná v Obchodnom registri Okresného súdu </w:t>
      </w:r>
    </w:p>
    <w:p w:rsidR="00CE13D4" w:rsidRDefault="00CE13D4" w:rsidP="00530695">
      <w:pPr>
        <w:spacing w:after="60"/>
        <w:ind w:left="1416" w:firstLine="708"/>
        <w:jc w:val="both"/>
      </w:pPr>
      <w:r>
        <w:t>Banská Bystrica, oddiel: Sro., vložka č. 19862/S</w:t>
      </w:r>
    </w:p>
    <w:p w:rsidR="00CE13D4" w:rsidRDefault="00CE13D4" w:rsidP="00530695">
      <w:pPr>
        <w:spacing w:after="60"/>
        <w:jc w:val="both"/>
      </w:pPr>
      <w:r>
        <w:t>(ďalej len „predávajúci“)</w:t>
      </w:r>
    </w:p>
    <w:p w:rsidR="00CE13D4" w:rsidRDefault="00CE13D4" w:rsidP="00530695">
      <w:pPr>
        <w:spacing w:after="60"/>
        <w:jc w:val="both"/>
      </w:pPr>
    </w:p>
    <w:p w:rsidR="00CE13D4" w:rsidRDefault="00CE13D4" w:rsidP="00530695">
      <w:pPr>
        <w:spacing w:after="60"/>
        <w:jc w:val="center"/>
      </w:pPr>
      <w:r>
        <w:t>a</w:t>
      </w:r>
    </w:p>
    <w:p w:rsidR="00CE13D4" w:rsidRDefault="00CE13D4" w:rsidP="00530695">
      <w:pPr>
        <w:spacing w:after="60"/>
        <w:jc w:val="center"/>
      </w:pPr>
    </w:p>
    <w:p w:rsidR="00CE13D4" w:rsidRPr="00A9072E" w:rsidRDefault="00CE13D4" w:rsidP="00BE714F">
      <w:pPr>
        <w:spacing w:after="60"/>
        <w:jc w:val="both"/>
        <w:rPr>
          <w:b/>
        </w:rPr>
      </w:pPr>
      <w:r w:rsidRPr="00A9072E">
        <w:t>Kupujúcim:</w:t>
      </w:r>
      <w:r w:rsidRPr="00A9072E">
        <w:tab/>
      </w:r>
      <w:r w:rsidRPr="00A9072E">
        <w:tab/>
      </w:r>
      <w:r>
        <w:rPr>
          <w:b/>
        </w:rPr>
        <w:t>Základná škola s materskou školou, Dohňany</w:t>
      </w:r>
    </w:p>
    <w:p w:rsidR="00CE13D4" w:rsidRPr="00A9072E" w:rsidRDefault="00CE13D4" w:rsidP="00BE714F">
      <w:pPr>
        <w:spacing w:after="60"/>
        <w:jc w:val="both"/>
      </w:pPr>
      <w:r w:rsidRPr="00A9072E">
        <w:t>Sídlo:</w:t>
      </w:r>
      <w:r w:rsidRPr="00A9072E">
        <w:tab/>
      </w:r>
      <w:r w:rsidRPr="00A9072E">
        <w:tab/>
      </w:r>
      <w:r w:rsidRPr="00A9072E">
        <w:tab/>
      </w:r>
      <w:r>
        <w:t>Dohňany 468, 020 51  Dohňany</w:t>
      </w:r>
    </w:p>
    <w:p w:rsidR="00CE13D4" w:rsidRPr="00A9072E" w:rsidRDefault="00CE13D4" w:rsidP="00BE714F">
      <w:pPr>
        <w:spacing w:after="60"/>
        <w:jc w:val="both"/>
      </w:pPr>
      <w:r w:rsidRPr="00A9072E">
        <w:t>Zastúpená:</w:t>
      </w:r>
      <w:r w:rsidRPr="00A9072E">
        <w:tab/>
      </w:r>
      <w:r w:rsidRPr="00A9072E">
        <w:tab/>
      </w:r>
      <w:r>
        <w:t>Mgr. Katarína Miškárová, riaditeľka</w:t>
      </w:r>
    </w:p>
    <w:p w:rsidR="00CE13D4" w:rsidRPr="00A9072E" w:rsidRDefault="00CE13D4" w:rsidP="00BE714F">
      <w:pPr>
        <w:spacing w:after="60"/>
        <w:jc w:val="both"/>
      </w:pPr>
      <w:r w:rsidRPr="00A9072E">
        <w:t>IČO:</w:t>
      </w:r>
      <w:r w:rsidRPr="00A9072E">
        <w:tab/>
      </w:r>
      <w:r w:rsidRPr="00A9072E">
        <w:tab/>
      </w:r>
      <w:r w:rsidRPr="00A9072E">
        <w:tab/>
      </w:r>
      <w:r>
        <w:t>37 922 386</w:t>
      </w:r>
    </w:p>
    <w:p w:rsidR="00CE13D4" w:rsidRPr="00A9072E" w:rsidRDefault="00CE13D4" w:rsidP="00BE714F">
      <w:pPr>
        <w:spacing w:after="60"/>
        <w:jc w:val="both"/>
      </w:pPr>
      <w:r w:rsidRPr="00A9072E">
        <w:t>DIČ:</w:t>
      </w:r>
      <w:r w:rsidRPr="00A9072E">
        <w:tab/>
      </w:r>
      <w:r w:rsidRPr="00A9072E">
        <w:tab/>
      </w:r>
      <w:r w:rsidRPr="00A9072E">
        <w:tab/>
      </w:r>
      <w:r>
        <w:t>2022053946</w:t>
      </w:r>
    </w:p>
    <w:p w:rsidR="00CE13D4" w:rsidRPr="00A9072E" w:rsidRDefault="00CE13D4" w:rsidP="00BE714F">
      <w:pPr>
        <w:spacing w:after="60"/>
        <w:jc w:val="both"/>
      </w:pPr>
      <w:r w:rsidRPr="00A9072E">
        <w:t>IČ DPH:</w:t>
      </w:r>
      <w:r w:rsidRPr="00A9072E">
        <w:tab/>
      </w:r>
      <w:r w:rsidRPr="00A9072E">
        <w:tab/>
      </w:r>
      <w:r w:rsidRPr="00A9072E">
        <w:tab/>
      </w:r>
      <w:r>
        <w:t>neplátca DPH</w:t>
      </w:r>
    </w:p>
    <w:p w:rsidR="00CE13D4" w:rsidRPr="00A9072E" w:rsidRDefault="00CE13D4" w:rsidP="00BE714F">
      <w:pPr>
        <w:spacing w:after="60"/>
        <w:jc w:val="both"/>
      </w:pPr>
      <w:r w:rsidRPr="00A9072E">
        <w:t>Bankové spojenie:</w:t>
      </w:r>
      <w:r w:rsidRPr="00A9072E">
        <w:tab/>
      </w:r>
      <w:r>
        <w:t>Prima banka, a.s.</w:t>
      </w:r>
    </w:p>
    <w:p w:rsidR="00CE13D4" w:rsidRPr="00A9072E" w:rsidRDefault="00CE13D4" w:rsidP="00BE714F">
      <w:pPr>
        <w:spacing w:after="60"/>
        <w:jc w:val="both"/>
      </w:pPr>
      <w:r w:rsidRPr="00A9072E">
        <w:t>IBAN:</w:t>
      </w:r>
      <w:r>
        <w:tab/>
      </w:r>
      <w:r>
        <w:tab/>
      </w:r>
      <w:r>
        <w:tab/>
        <w:t>SK89 5600 0000 0072 0030 8001</w:t>
      </w:r>
    </w:p>
    <w:p w:rsidR="00CE13D4" w:rsidRPr="00A9072E" w:rsidRDefault="00CE13D4" w:rsidP="00BE714F">
      <w:pPr>
        <w:spacing w:after="60"/>
        <w:jc w:val="both"/>
      </w:pPr>
      <w:r w:rsidRPr="00A9072E">
        <w:t>SWIFT:</w:t>
      </w:r>
      <w:r>
        <w:tab/>
      </w:r>
      <w:r>
        <w:tab/>
      </w:r>
      <w:r>
        <w:tab/>
        <w:t>KOMASK2X</w:t>
      </w:r>
    </w:p>
    <w:p w:rsidR="00CE13D4" w:rsidRDefault="00CE13D4" w:rsidP="00BE714F">
      <w:pPr>
        <w:spacing w:after="60"/>
        <w:jc w:val="both"/>
      </w:pPr>
      <w:r w:rsidRPr="00A9072E">
        <w:t>Tel:</w:t>
      </w:r>
      <w:r w:rsidRPr="00A9072E">
        <w:tab/>
      </w:r>
      <w:r w:rsidRPr="00A9072E">
        <w:tab/>
      </w:r>
      <w:r w:rsidRPr="00A9072E">
        <w:tab/>
      </w:r>
      <w:r>
        <w:t>042/ 467 11 64</w:t>
      </w:r>
    </w:p>
    <w:p w:rsidR="00CE13D4" w:rsidRPr="00A9072E" w:rsidRDefault="00CE13D4" w:rsidP="00BE714F">
      <w:pPr>
        <w:spacing w:after="60"/>
        <w:jc w:val="both"/>
      </w:pPr>
      <w:r w:rsidRPr="00A9072E">
        <w:t>e-mail:</w:t>
      </w:r>
      <w:r w:rsidRPr="00A9072E">
        <w:tab/>
      </w:r>
      <w:r w:rsidRPr="00A9072E">
        <w:tab/>
      </w:r>
      <w:r w:rsidRPr="00A9072E">
        <w:tab/>
      </w:r>
      <w:r>
        <w:t>zsdohnany@zsdohnany.sk</w:t>
      </w:r>
      <w:r w:rsidRPr="00A9072E">
        <w:tab/>
      </w:r>
    </w:p>
    <w:p w:rsidR="00CE13D4" w:rsidRDefault="00CE13D4" w:rsidP="00530695">
      <w:pPr>
        <w:spacing w:after="60"/>
        <w:jc w:val="both"/>
      </w:pPr>
      <w:r w:rsidRPr="00A9072E">
        <w:t>Právna forma:</w:t>
      </w:r>
      <w:r w:rsidRPr="00A9072E">
        <w:tab/>
      </w:r>
      <w:r w:rsidRPr="00A9072E">
        <w:tab/>
      </w:r>
      <w:r>
        <w:t>rozpočtová organizácia</w:t>
      </w:r>
    </w:p>
    <w:p w:rsidR="00CE13D4" w:rsidRDefault="00CE13D4" w:rsidP="00530695">
      <w:pPr>
        <w:spacing w:after="60"/>
        <w:jc w:val="both"/>
      </w:pPr>
      <w:r>
        <w:t>(ďalej len „kupujúci“)</w:t>
      </w:r>
    </w:p>
    <w:p w:rsidR="00CE13D4" w:rsidRDefault="00CE13D4" w:rsidP="00530695">
      <w:pPr>
        <w:spacing w:after="60"/>
        <w:jc w:val="both"/>
      </w:pPr>
    </w:p>
    <w:p w:rsidR="00CE13D4" w:rsidRDefault="00CE13D4" w:rsidP="00530695">
      <w:pPr>
        <w:spacing w:after="60"/>
        <w:jc w:val="center"/>
        <w:rPr>
          <w:b/>
        </w:rPr>
      </w:pPr>
      <w:r>
        <w:rPr>
          <w:b/>
        </w:rPr>
        <w:t>Článok I.</w:t>
      </w:r>
    </w:p>
    <w:p w:rsidR="00CE13D4" w:rsidRDefault="00CE13D4" w:rsidP="00530695">
      <w:pPr>
        <w:spacing w:after="60"/>
        <w:jc w:val="center"/>
        <w:rPr>
          <w:b/>
        </w:rPr>
      </w:pPr>
      <w:r>
        <w:rPr>
          <w:b/>
        </w:rPr>
        <w:t>Účel a predmet rámcovej kúpnej zmluvy</w:t>
      </w:r>
    </w:p>
    <w:p w:rsidR="00CE13D4" w:rsidRDefault="00CE13D4" w:rsidP="00530695">
      <w:pPr>
        <w:spacing w:after="60"/>
        <w:jc w:val="both"/>
      </w:pPr>
    </w:p>
    <w:p w:rsidR="00CE13D4" w:rsidRDefault="00CE13D4" w:rsidP="00530695">
      <w:pPr>
        <w:pStyle w:val="Odsekzoznamu"/>
        <w:numPr>
          <w:ilvl w:val="0"/>
          <w:numId w:val="1"/>
        </w:numPr>
        <w:spacing w:after="60"/>
        <w:jc w:val="both"/>
      </w:pPr>
      <w:r>
        <w:t>Účelom tejto rámcovej kúpnej zmluvy (ďalej len „zmluva“) je upraviť základné pravidlá platné pre dodávky tovaru, ktoré sú touto zmluvou dojednané medzi predávajúcim a kupujúcim odlišne od Obchodných podmienok spoločnosti PAPERA s.r.o. Ustanovenia tejto rámcovej zmluvy majú prednosť pred obchodnými podmienkami.</w:t>
      </w:r>
    </w:p>
    <w:p w:rsidR="00CE13D4" w:rsidRDefault="00CE13D4" w:rsidP="00530695">
      <w:pPr>
        <w:pStyle w:val="Odsekzoznamu"/>
        <w:numPr>
          <w:ilvl w:val="0"/>
          <w:numId w:val="1"/>
        </w:numPr>
        <w:spacing w:after="60"/>
        <w:jc w:val="both"/>
      </w:pPr>
      <w:r>
        <w:t xml:space="preserve">Na základe tejto zmluvy sa predávajúci zaväzuje dodať kupujúcemu tovar, určený jednotlivo alebo čo do množstva a druhu a previezť na neho vlastnícke právo k tomuto tovaru a kupujúci sa zaväzuje </w:t>
      </w:r>
      <w:r>
        <w:lastRenderedPageBreak/>
        <w:t>zaplatiť za tovar kúpnu cenu. Jednotlivé dodávky tovaru sa budú uskutočňovať medzi predávajúcim a kupujúcim na základe objednávok kupujúceho, kde kupujúci uvedie špecifikáciu tovaru. Jednotlivou objednávkou a jej akceptáciou tak bude medzi zmluvnými stranami uzatvorená čiastková kúpna zmluva.</w:t>
      </w:r>
    </w:p>
    <w:p w:rsidR="00CE13D4" w:rsidRPr="006A774B" w:rsidRDefault="00CE13D4" w:rsidP="00530695">
      <w:pPr>
        <w:spacing w:after="60"/>
        <w:jc w:val="both"/>
      </w:pPr>
    </w:p>
    <w:p w:rsidR="00CE13D4" w:rsidRPr="00DA24E1" w:rsidRDefault="00CE13D4" w:rsidP="00530695">
      <w:pPr>
        <w:pStyle w:val="Odsekzoznamu"/>
        <w:spacing w:after="60"/>
        <w:jc w:val="center"/>
        <w:rPr>
          <w:b/>
        </w:rPr>
      </w:pPr>
      <w:r w:rsidRPr="00DA24E1">
        <w:rPr>
          <w:b/>
        </w:rPr>
        <w:t>Článok II.</w:t>
      </w:r>
    </w:p>
    <w:p w:rsidR="00CE13D4" w:rsidRDefault="00CE13D4" w:rsidP="00530695">
      <w:pPr>
        <w:pStyle w:val="Odsekzoznamu"/>
        <w:spacing w:after="60"/>
        <w:jc w:val="center"/>
        <w:rPr>
          <w:b/>
        </w:rPr>
      </w:pPr>
      <w:r w:rsidRPr="00DA24E1">
        <w:rPr>
          <w:b/>
        </w:rPr>
        <w:t>Kúpna cena</w:t>
      </w:r>
    </w:p>
    <w:p w:rsidR="00CE13D4" w:rsidRDefault="00CE13D4" w:rsidP="00530695">
      <w:pPr>
        <w:pStyle w:val="Odsekzoznamu"/>
        <w:spacing w:after="60"/>
        <w:jc w:val="center"/>
        <w:rPr>
          <w:b/>
        </w:rPr>
      </w:pPr>
    </w:p>
    <w:p w:rsidR="00CE13D4" w:rsidRPr="00F13B39" w:rsidRDefault="00CE13D4" w:rsidP="00530695">
      <w:pPr>
        <w:pStyle w:val="Odsekzoznamu"/>
        <w:numPr>
          <w:ilvl w:val="0"/>
          <w:numId w:val="2"/>
        </w:numPr>
        <w:spacing w:after="60"/>
        <w:jc w:val="both"/>
      </w:pPr>
      <w:r w:rsidRPr="00F13B39">
        <w:t>Medzi predávajúcim a kupujúcim bolo dohodnuté, že za kúpnu cenu tovaru špecifikovaného v čl. I. tejto zmluvy sa považuje kúpna cena uvedená v cenníku vydanom predávajúcim, aktuálne platnom v dobe vyhotovenia objednávky kupujúcim.</w:t>
      </w:r>
    </w:p>
    <w:p w:rsidR="00CE13D4" w:rsidRPr="00F13B39" w:rsidRDefault="00CE13D4" w:rsidP="00A107D6">
      <w:pPr>
        <w:pStyle w:val="Odsekzoznamu"/>
        <w:numPr>
          <w:ilvl w:val="0"/>
          <w:numId w:val="2"/>
        </w:numPr>
        <w:spacing w:after="60"/>
        <w:jc w:val="both"/>
        <w:rPr>
          <w:i/>
        </w:rPr>
      </w:pPr>
      <w:r w:rsidRPr="00F13B39">
        <w:t xml:space="preserve">Medzi predávajúcim a kupujúcim bolo dohodnuté, že predávajúci poskytne kupujúcemu zľavu vo výške </w:t>
      </w:r>
      <w:r w:rsidRPr="0022093A">
        <w:rPr>
          <w:b/>
        </w:rPr>
        <w:t>10 %</w:t>
      </w:r>
      <w:r w:rsidRPr="00F13B39">
        <w:t xml:space="preserve"> z aktuálne platného cenníka predávajúceho. Zároveň poskytne špeciálne (individuálne) ceny na tovar:</w:t>
      </w:r>
    </w:p>
    <w:p w:rsidR="00CE13D4" w:rsidRDefault="00CE13D4" w:rsidP="00513E4A">
      <w:pPr>
        <w:pStyle w:val="Odsekzoznamu"/>
        <w:spacing w:after="60"/>
        <w:jc w:val="both"/>
      </w:pPr>
      <w:r>
        <w:t>Kancelársky papier A4 80 g, bal. 500 hárkov (0301215) 2,45 € bez DPH/bal.</w:t>
      </w:r>
    </w:p>
    <w:p w:rsidR="00CE13D4" w:rsidRPr="00F13B39" w:rsidRDefault="00CE13D4" w:rsidP="00530695">
      <w:pPr>
        <w:spacing w:after="60"/>
        <w:rPr>
          <w:b/>
        </w:rPr>
      </w:pPr>
    </w:p>
    <w:p w:rsidR="00CE13D4" w:rsidRPr="007B24C6" w:rsidRDefault="00CE13D4" w:rsidP="00530695">
      <w:pPr>
        <w:pStyle w:val="Odsekzoznamu"/>
        <w:spacing w:after="60"/>
        <w:jc w:val="center"/>
        <w:rPr>
          <w:b/>
        </w:rPr>
      </w:pPr>
      <w:r w:rsidRPr="007B24C6">
        <w:rPr>
          <w:b/>
        </w:rPr>
        <w:t>Článok III.</w:t>
      </w:r>
    </w:p>
    <w:p w:rsidR="00CE13D4" w:rsidRDefault="00CE13D4" w:rsidP="00530695">
      <w:pPr>
        <w:pStyle w:val="Odsekzoznamu"/>
        <w:spacing w:after="60"/>
        <w:jc w:val="center"/>
        <w:rPr>
          <w:b/>
        </w:rPr>
      </w:pPr>
      <w:r w:rsidRPr="007B24C6">
        <w:rPr>
          <w:b/>
        </w:rPr>
        <w:t>Lehota a miesto</w:t>
      </w:r>
      <w:r>
        <w:rPr>
          <w:b/>
        </w:rPr>
        <w:t xml:space="preserve"> plnenia</w:t>
      </w:r>
    </w:p>
    <w:p w:rsidR="00CE13D4" w:rsidRDefault="00CE13D4" w:rsidP="00530695">
      <w:pPr>
        <w:pStyle w:val="Odsekzoznamu"/>
        <w:spacing w:after="60"/>
        <w:jc w:val="center"/>
        <w:rPr>
          <w:b/>
        </w:rPr>
      </w:pPr>
    </w:p>
    <w:p w:rsidR="00CE13D4" w:rsidRDefault="00CE13D4" w:rsidP="00530695">
      <w:pPr>
        <w:pStyle w:val="Odsekzoznamu"/>
        <w:numPr>
          <w:ilvl w:val="0"/>
          <w:numId w:val="3"/>
        </w:numPr>
        <w:spacing w:after="60"/>
        <w:jc w:val="both"/>
      </w:pPr>
      <w:r>
        <w:t>Predávajúci a kupujúci sa dohodli, že jednotlivé dodávky tovaru budú realizované na miesta určenia a v termínoch špecifikovaných v jednotlivých objednávkach.</w:t>
      </w:r>
    </w:p>
    <w:p w:rsidR="00CE13D4" w:rsidRDefault="00CE13D4" w:rsidP="00530695">
      <w:pPr>
        <w:pStyle w:val="Odsekzoznamu"/>
        <w:spacing w:after="60"/>
        <w:jc w:val="both"/>
      </w:pPr>
    </w:p>
    <w:p w:rsidR="00CE13D4" w:rsidRDefault="00CE13D4" w:rsidP="00530695">
      <w:pPr>
        <w:pStyle w:val="Odsekzoznamu"/>
        <w:spacing w:after="60"/>
        <w:jc w:val="center"/>
        <w:rPr>
          <w:b/>
        </w:rPr>
      </w:pPr>
      <w:r>
        <w:rPr>
          <w:b/>
        </w:rPr>
        <w:t>Článok IV.</w:t>
      </w:r>
    </w:p>
    <w:p w:rsidR="00CE13D4" w:rsidRDefault="00CE13D4" w:rsidP="00530695">
      <w:pPr>
        <w:pStyle w:val="Odsekzoznamu"/>
        <w:spacing w:after="60"/>
        <w:jc w:val="center"/>
        <w:rPr>
          <w:b/>
        </w:rPr>
      </w:pPr>
      <w:r>
        <w:rPr>
          <w:b/>
        </w:rPr>
        <w:t>Oprávnené osoby</w:t>
      </w:r>
    </w:p>
    <w:p w:rsidR="00CE13D4" w:rsidRDefault="00CE13D4" w:rsidP="00530695">
      <w:pPr>
        <w:pStyle w:val="Odsekzoznamu"/>
        <w:spacing w:after="60"/>
        <w:jc w:val="center"/>
        <w:rPr>
          <w:b/>
        </w:rPr>
      </w:pPr>
    </w:p>
    <w:p w:rsidR="00CE13D4" w:rsidRDefault="00CE13D4" w:rsidP="00530695">
      <w:pPr>
        <w:pStyle w:val="Odsekzoznamu"/>
        <w:numPr>
          <w:ilvl w:val="0"/>
          <w:numId w:val="5"/>
        </w:numPr>
        <w:spacing w:after="60"/>
        <w:jc w:val="both"/>
      </w:pPr>
      <w:r>
        <w:t>Medzi predávajúcim a kupujúcim bolo dohodnuté, že osobami oprávnenými na strane kupujúceho konať vo veciach:</w:t>
      </w:r>
    </w:p>
    <w:p w:rsidR="00CE13D4" w:rsidRDefault="00CE13D4" w:rsidP="00530695">
      <w:pPr>
        <w:pStyle w:val="Odsekzoznamu"/>
        <w:numPr>
          <w:ilvl w:val="0"/>
          <w:numId w:val="6"/>
        </w:numPr>
        <w:spacing w:after="60"/>
        <w:jc w:val="both"/>
      </w:pPr>
      <w:r>
        <w:t>vystavenia a podpisovania objednávok, prevzatia tovaru a sprievodných dokladov a reklamácie tovaru sú:</w:t>
      </w:r>
    </w:p>
    <w:p w:rsidR="00CE13D4" w:rsidRDefault="00CE13D4" w:rsidP="003917A3">
      <w:pPr>
        <w:spacing w:after="60"/>
        <w:ind w:left="372" w:firstLine="708"/>
        <w:jc w:val="both"/>
      </w:pPr>
      <w:r>
        <w:t>Mgr. Katarína Miškárová, 042/ 467 11 64, zsdohnany@zsdohnany.sk</w:t>
      </w:r>
    </w:p>
    <w:p w:rsidR="00CE13D4" w:rsidRDefault="00CE13D4" w:rsidP="00530695">
      <w:pPr>
        <w:pStyle w:val="Odsekzoznamu"/>
        <w:spacing w:after="60"/>
        <w:ind w:left="1080"/>
        <w:jc w:val="both"/>
      </w:pPr>
    </w:p>
    <w:p w:rsidR="00CE13D4" w:rsidRDefault="00CE13D4" w:rsidP="00530695">
      <w:pPr>
        <w:pStyle w:val="Odsekzoznamu"/>
        <w:spacing w:after="60"/>
        <w:ind w:left="851"/>
        <w:jc w:val="center"/>
        <w:rPr>
          <w:b/>
        </w:rPr>
      </w:pPr>
      <w:r>
        <w:rPr>
          <w:b/>
        </w:rPr>
        <w:t>Článok V.</w:t>
      </w:r>
    </w:p>
    <w:p w:rsidR="00CE13D4" w:rsidRDefault="00CE13D4" w:rsidP="00530695">
      <w:pPr>
        <w:pStyle w:val="Odsekzoznamu"/>
        <w:spacing w:after="60"/>
        <w:ind w:left="1080"/>
        <w:jc w:val="center"/>
        <w:rPr>
          <w:b/>
        </w:rPr>
      </w:pPr>
      <w:r>
        <w:rPr>
          <w:b/>
        </w:rPr>
        <w:t>Záväzné platobné podmienky</w:t>
      </w:r>
    </w:p>
    <w:p w:rsidR="00CE13D4" w:rsidRDefault="00CE13D4" w:rsidP="00530695">
      <w:pPr>
        <w:pStyle w:val="Odsekzoznamu"/>
        <w:spacing w:after="60"/>
        <w:ind w:left="1080"/>
        <w:jc w:val="center"/>
        <w:rPr>
          <w:b/>
        </w:rPr>
      </w:pPr>
    </w:p>
    <w:p w:rsidR="00CE13D4" w:rsidRPr="0022093A" w:rsidRDefault="00CE13D4" w:rsidP="00530695">
      <w:pPr>
        <w:pStyle w:val="Odsekzoznamu"/>
        <w:numPr>
          <w:ilvl w:val="0"/>
          <w:numId w:val="7"/>
        </w:numPr>
        <w:spacing w:after="60"/>
        <w:jc w:val="both"/>
      </w:pPr>
      <w:r w:rsidRPr="0022093A">
        <w:t>Kupujúci sa zaväzuje zaplatiť faktúru za dodaný tovar na účet predávajúceho, uvedený v záhlaví tejto zmluvy, do 30 dní odo dňa jej vystavenia. Dátum splatnosti uvedený na faktúre bude rešpektovať toto dojednanie.</w:t>
      </w:r>
    </w:p>
    <w:p w:rsidR="00CE13D4" w:rsidRDefault="00CE13D4" w:rsidP="00530695">
      <w:pPr>
        <w:pStyle w:val="Odsekzoznamu"/>
        <w:numPr>
          <w:ilvl w:val="0"/>
          <w:numId w:val="7"/>
        </w:numPr>
        <w:spacing w:after="60"/>
        <w:jc w:val="both"/>
      </w:pPr>
      <w:r>
        <w:t>V prípade omeškania kupujúceho so zaplatením faktúry je kupujúci povinný zaplatiť predávajúcemu zmluvnú pokutu vo výške  0,1 % z dlžnej čiastky za každý deň omeškania. Okrem zmluvnej pokuty je kupujúci povinný predávajúcemu nahradiť škodu spôsobenú omeškaním so zaplatením kúpnej ceny.</w:t>
      </w:r>
    </w:p>
    <w:p w:rsidR="00CE13D4" w:rsidRDefault="00CE13D4" w:rsidP="00EF0E40">
      <w:pPr>
        <w:pStyle w:val="Odsekzoznamu"/>
        <w:spacing w:after="60"/>
        <w:jc w:val="both"/>
      </w:pPr>
      <w:r>
        <w:t xml:space="preserve">V prípade, že sa kupujúci ocitne v omeškaní s úhradou kúpnej ceny, je predávajúci oprávnený pozastaviť všetky dodávky tovaru kupujúcemu,  a to až do doby úplného zaplatenia záväzkov kupujúceho, evidovaných predávajúcim po splatnosti. </w:t>
      </w:r>
    </w:p>
    <w:p w:rsidR="00CE13D4" w:rsidRDefault="00CE13D4" w:rsidP="00530695">
      <w:pPr>
        <w:pStyle w:val="Odsekzoznamu"/>
        <w:spacing w:after="60"/>
        <w:jc w:val="both"/>
      </w:pPr>
    </w:p>
    <w:p w:rsidR="00CE13D4" w:rsidRDefault="00CE13D4" w:rsidP="00530695">
      <w:pPr>
        <w:pStyle w:val="Odsekzoznamu"/>
        <w:spacing w:after="60"/>
        <w:jc w:val="center"/>
        <w:rPr>
          <w:b/>
        </w:rPr>
      </w:pPr>
      <w:r>
        <w:rPr>
          <w:b/>
        </w:rPr>
        <w:t>Článok VI.</w:t>
      </w:r>
    </w:p>
    <w:p w:rsidR="00CE13D4" w:rsidRDefault="00CE13D4" w:rsidP="00530695">
      <w:pPr>
        <w:pStyle w:val="Odsekzoznamu"/>
        <w:spacing w:after="60"/>
        <w:jc w:val="center"/>
        <w:rPr>
          <w:b/>
        </w:rPr>
      </w:pPr>
      <w:r>
        <w:rPr>
          <w:b/>
        </w:rPr>
        <w:t>Dodacie a reklamačné podmienky</w:t>
      </w:r>
    </w:p>
    <w:p w:rsidR="00CE13D4" w:rsidRDefault="00CE13D4" w:rsidP="00530695">
      <w:pPr>
        <w:pStyle w:val="Odsekzoznamu"/>
        <w:spacing w:after="60"/>
        <w:jc w:val="center"/>
        <w:rPr>
          <w:b/>
        </w:rPr>
      </w:pPr>
    </w:p>
    <w:p w:rsidR="00CE13D4" w:rsidRDefault="00CE13D4" w:rsidP="00530695">
      <w:pPr>
        <w:pStyle w:val="Odsekzoznamu"/>
        <w:numPr>
          <w:ilvl w:val="0"/>
          <w:numId w:val="8"/>
        </w:numPr>
        <w:spacing w:after="60"/>
        <w:jc w:val="both"/>
      </w:pPr>
      <w:r>
        <w:t>Predávajúci sa zaväzuje dodať tovar kupujúcemu na území Slovenskej republiky vo vlastnej réžii zadarmo, bez ohľadu na výšku objednávky.  V prípade reklamácií predmetu plnenia sa postupuje podľa Obchodných podmienok spoločnosti PAPERA s.r.o., resp. podľa príslušných ustanovení Obchodného zákonníka a Občianskeho zákonníka.</w:t>
      </w:r>
    </w:p>
    <w:p w:rsidR="00CE13D4" w:rsidRDefault="00CE13D4" w:rsidP="00530695">
      <w:pPr>
        <w:spacing w:after="60"/>
        <w:ind w:left="1080"/>
        <w:jc w:val="center"/>
      </w:pPr>
    </w:p>
    <w:p w:rsidR="00CE13D4" w:rsidRDefault="00CE13D4" w:rsidP="00530695">
      <w:pPr>
        <w:spacing w:after="60"/>
        <w:ind w:left="1080"/>
        <w:jc w:val="center"/>
      </w:pPr>
    </w:p>
    <w:p w:rsidR="00CE13D4" w:rsidRDefault="00CE13D4" w:rsidP="00530695">
      <w:pPr>
        <w:spacing w:after="60"/>
        <w:ind w:left="1080"/>
        <w:jc w:val="center"/>
        <w:rPr>
          <w:b/>
        </w:rPr>
      </w:pPr>
      <w:r>
        <w:rPr>
          <w:b/>
        </w:rPr>
        <w:lastRenderedPageBreak/>
        <w:t>Článok VII.</w:t>
      </w:r>
    </w:p>
    <w:p w:rsidR="00CE13D4" w:rsidRDefault="00CE13D4" w:rsidP="00530695">
      <w:pPr>
        <w:spacing w:after="60"/>
        <w:ind w:left="1080"/>
        <w:jc w:val="center"/>
        <w:rPr>
          <w:b/>
        </w:rPr>
      </w:pPr>
      <w:r>
        <w:rPr>
          <w:b/>
        </w:rPr>
        <w:t>Záverečné ustanovenia</w:t>
      </w:r>
    </w:p>
    <w:p w:rsidR="00CE13D4" w:rsidRDefault="00CE13D4" w:rsidP="00530695">
      <w:pPr>
        <w:spacing w:after="60"/>
        <w:ind w:left="1080"/>
        <w:jc w:val="center"/>
        <w:rPr>
          <w:b/>
        </w:rPr>
      </w:pPr>
    </w:p>
    <w:p w:rsidR="00CE13D4" w:rsidRDefault="00CE13D4" w:rsidP="00530695">
      <w:pPr>
        <w:pStyle w:val="Odsekzoznamu"/>
        <w:numPr>
          <w:ilvl w:val="0"/>
          <w:numId w:val="11"/>
        </w:numPr>
        <w:spacing w:after="60"/>
        <w:jc w:val="both"/>
      </w:pPr>
      <w:r>
        <w:t>Kupujúci prehlasuje a svojím podpisom potvrdzuje, že pred podpisom tejto zmluvy obdržal platný cenník predávajúceho, že sa s ním vplnom rozsahu oboznámil a súhlasí s ním, že kúpne ceny v tomto cenníku uvedené sa považujú za kúpne ceny dohodnuté medzi predávajúcim a kupujúcim pri uskutočňovaní jednotlivých dodávok tovaru. V prípade, že dôjde k zmene cenníka odovzdaného kupujúcemu pri podpise tejto zmluvy, budú zmluvné strany postupovať podľa platných obchodných podmienok.</w:t>
      </w:r>
    </w:p>
    <w:p w:rsidR="00CE13D4" w:rsidRDefault="00CE13D4" w:rsidP="00530695">
      <w:pPr>
        <w:pStyle w:val="Odsekzoznamu"/>
        <w:numPr>
          <w:ilvl w:val="0"/>
          <w:numId w:val="11"/>
        </w:numPr>
        <w:spacing w:after="60"/>
        <w:jc w:val="both"/>
      </w:pPr>
      <w:r>
        <w:t>Kupujúci prehlasuje a svojím podpisom potvrdzuje, že pred podpisom tejto zmluvy obdržal obchodné podmienky spoločnosti PAPERA s.r.o. so sídlom v Banskej Bystrici, Čerešňová 17, PSČ 974 05, IČO: 46 082 182, zapísanej v Obchodnom registri Okresného súdu Banská Bystrica, odd. Sro, vložka č. 19862/S účinné od 01.09.2017</w:t>
      </w:r>
      <w:r w:rsidRPr="00AE2D6A">
        <w:t xml:space="preserve"> upravujúce uzatváranie kúpnych zmlúv a prehlasuje a svojím podpisom potvrdzuje, že sa s</w:t>
      </w:r>
      <w:r>
        <w:t> nimi v plnom rozsahu oboznámil a súhlasí s tým, že pokiaľ medzi predávajúcim a kupujúcim nebude dohodnuté inak, bude sa postupovať pri realizácii jednotlivých dodávok tovaru podľa týchto vyššie špecifikovaných obchodných podmienok a kupujúci sa zaväzuje tieto obchodné podmienky dodržať.</w:t>
      </w:r>
    </w:p>
    <w:p w:rsidR="00CE13D4" w:rsidRDefault="00CE13D4" w:rsidP="00530695">
      <w:pPr>
        <w:pStyle w:val="Odsekzoznamu"/>
        <w:numPr>
          <w:ilvl w:val="0"/>
          <w:numId w:val="11"/>
        </w:numPr>
        <w:spacing w:after="60"/>
        <w:jc w:val="both"/>
      </w:pPr>
      <w:r>
        <w:t>Medzi kupujúcim a predávajúcim bolo dohodnuté, že obchodné podmienky špecifikované v čl. VIII. bode 2. tvoria neoddeliteľnú súčasť tejto zmluvy.</w:t>
      </w:r>
    </w:p>
    <w:p w:rsidR="00CE13D4" w:rsidRDefault="00CE13D4" w:rsidP="00530695">
      <w:pPr>
        <w:pStyle w:val="Odsekzoznamu"/>
        <w:numPr>
          <w:ilvl w:val="0"/>
          <w:numId w:val="11"/>
        </w:numPr>
        <w:spacing w:after="60"/>
        <w:jc w:val="both"/>
      </w:pPr>
      <w:r>
        <w:t>Rámcová kúpna zmluva je vyhotovená v dvoch rovnopisoch, pričom každá zmluvná strana obdrží jedno jej vyhotovenie.</w:t>
      </w:r>
    </w:p>
    <w:p w:rsidR="00CE13D4" w:rsidRDefault="00CE13D4" w:rsidP="00530695">
      <w:pPr>
        <w:pStyle w:val="Odsekzoznamu"/>
        <w:numPr>
          <w:ilvl w:val="0"/>
          <w:numId w:val="11"/>
        </w:numPr>
        <w:spacing w:after="60"/>
        <w:jc w:val="both"/>
      </w:pPr>
      <w:r>
        <w:t>Meniť a dopĺňať túto rámcovú kúpnu zmluvu je možné len formou číslovaných písomných dodatkov  podpísaných oboma zmluvnými stranami.</w:t>
      </w:r>
    </w:p>
    <w:p w:rsidR="00CE13D4" w:rsidRDefault="00CE13D4" w:rsidP="00530695">
      <w:pPr>
        <w:pStyle w:val="Odsekzoznamu"/>
        <w:numPr>
          <w:ilvl w:val="0"/>
          <w:numId w:val="11"/>
        </w:numPr>
        <w:spacing w:after="60"/>
        <w:jc w:val="both"/>
      </w:pPr>
      <w:r>
        <w:t>Rámcová kúpna zmluva nadobúda platnosť a účinnosť dňom jej podpisu oboma zmluvnými stranami.</w:t>
      </w:r>
    </w:p>
    <w:p w:rsidR="00CE13D4" w:rsidRPr="00AE2D6A" w:rsidRDefault="00CE13D4" w:rsidP="007874E0">
      <w:pPr>
        <w:pStyle w:val="Odsekzoznamu"/>
        <w:numPr>
          <w:ilvl w:val="0"/>
          <w:numId w:val="11"/>
        </w:numPr>
        <w:spacing w:after="60"/>
        <w:jc w:val="both"/>
      </w:pPr>
      <w:r w:rsidRPr="00AE2D6A">
        <w:t xml:space="preserve">Táto zmluva sa </w:t>
      </w:r>
      <w:r w:rsidRPr="00905031">
        <w:t xml:space="preserve">uzatvára na dobu určitú od </w:t>
      </w:r>
      <w:r>
        <w:t xml:space="preserve">01.06.2018 do 31.05.2020. </w:t>
      </w:r>
      <w:r w:rsidRPr="00AE2D6A">
        <w:t>Zmluvu je možné ukončiť:</w:t>
      </w:r>
    </w:p>
    <w:p w:rsidR="00CE13D4" w:rsidRPr="00AE2D6A" w:rsidRDefault="00CE13D4" w:rsidP="007874E0">
      <w:pPr>
        <w:pStyle w:val="Odsekzoznamu"/>
        <w:numPr>
          <w:ilvl w:val="0"/>
          <w:numId w:val="10"/>
        </w:numPr>
        <w:spacing w:after="60"/>
        <w:jc w:val="both"/>
      </w:pPr>
      <w:r w:rsidRPr="00AE2D6A">
        <w:t>písomnou dohodou oboch zmluvných strán k určitému dňu</w:t>
      </w:r>
    </w:p>
    <w:p w:rsidR="00CE13D4" w:rsidRDefault="00CE13D4" w:rsidP="007874E0">
      <w:pPr>
        <w:pStyle w:val="Odsekzoznamu"/>
        <w:numPr>
          <w:ilvl w:val="0"/>
          <w:numId w:val="10"/>
        </w:numPr>
        <w:spacing w:after="60"/>
        <w:jc w:val="both"/>
      </w:pPr>
      <w:r w:rsidRPr="00AE2D6A">
        <w:t>písomnou výpoveďou ktorejkoľvek zmluvnej strany a to bez udania d</w:t>
      </w:r>
      <w:r>
        <w:t>ôvodu, s výpovednou lehotou 1 mesiac</w:t>
      </w:r>
      <w:r w:rsidRPr="00AE2D6A">
        <w:t>. Výpovedná lehota začína plynúť prvým dňom kalednárneho mesiaca nasledujúcom po doručení výpovede druhej zmluvnej strane.</w:t>
      </w:r>
    </w:p>
    <w:p w:rsidR="00CE13D4" w:rsidRDefault="00CE13D4" w:rsidP="00530695">
      <w:pPr>
        <w:pStyle w:val="Odsekzoznamu"/>
        <w:numPr>
          <w:ilvl w:val="0"/>
          <w:numId w:val="11"/>
        </w:numPr>
        <w:spacing w:after="60"/>
        <w:jc w:val="both"/>
      </w:pPr>
      <w:r>
        <w:t>Predávajúci a kupujúci prehlasujú a svojimi podpismi potvrdzujú, že rámcovú kúpnu zmluvu uzatvorili slobodne a vážne, jasne a zrozumiteľne, že s jej znením v plnom rozsahu súhlasia a na dôkaz súhlasu ju podpisujú.</w:t>
      </w:r>
    </w:p>
    <w:p w:rsidR="00CE13D4" w:rsidRDefault="00CE13D4" w:rsidP="00530695">
      <w:pPr>
        <w:pStyle w:val="Odsekzoznamu"/>
        <w:spacing w:after="60"/>
        <w:jc w:val="both"/>
      </w:pPr>
    </w:p>
    <w:p w:rsidR="00CE13D4" w:rsidRDefault="00CE13D4" w:rsidP="00530695">
      <w:pPr>
        <w:pStyle w:val="Odsekzoznamu"/>
        <w:spacing w:after="60"/>
        <w:jc w:val="both"/>
      </w:pPr>
    </w:p>
    <w:p w:rsidR="00CE13D4" w:rsidRDefault="00CE13D4" w:rsidP="00530695">
      <w:pPr>
        <w:spacing w:after="60"/>
        <w:jc w:val="both"/>
      </w:pPr>
      <w:r>
        <w:t>Príloha č. 1 – Obchodné podmienky spoločnosti PAPERA s. r. o.</w:t>
      </w:r>
    </w:p>
    <w:p w:rsidR="00CE13D4" w:rsidRDefault="00CE13D4" w:rsidP="00530695">
      <w:pPr>
        <w:spacing w:after="60"/>
        <w:jc w:val="both"/>
      </w:pPr>
    </w:p>
    <w:p w:rsidR="00CE13D4" w:rsidRDefault="00CE13D4" w:rsidP="00530695">
      <w:pPr>
        <w:spacing w:after="60"/>
        <w:jc w:val="both"/>
      </w:pPr>
    </w:p>
    <w:p w:rsidR="00CE13D4" w:rsidRDefault="00CE13D4" w:rsidP="00530695">
      <w:pPr>
        <w:spacing w:after="60"/>
        <w:jc w:val="both"/>
      </w:pPr>
      <w:r>
        <w:t xml:space="preserve">V Banskej Bystrici, dňa </w:t>
      </w:r>
      <w:r>
        <w:tab/>
        <w:t>14.05.2018</w:t>
      </w:r>
      <w:r>
        <w:tab/>
      </w:r>
      <w:r>
        <w:tab/>
      </w:r>
      <w:r>
        <w:tab/>
      </w:r>
      <w:r>
        <w:tab/>
      </w:r>
      <w:r>
        <w:tab/>
        <w:t>V Dohňanoch , dňa</w:t>
      </w:r>
    </w:p>
    <w:p w:rsidR="00CE13D4" w:rsidRDefault="00CE13D4" w:rsidP="00530695">
      <w:pPr>
        <w:spacing w:after="60"/>
        <w:jc w:val="both"/>
      </w:pPr>
    </w:p>
    <w:p w:rsidR="00CE13D4" w:rsidRDefault="00A0646C" w:rsidP="00530695">
      <w:pPr>
        <w:spacing w:after="60"/>
        <w:jc w:val="both"/>
      </w:pPr>
      <w:r>
        <w:rPr>
          <w:noProof/>
          <w:lang w:eastAsia="sk-SK"/>
        </w:rPr>
        <w:drawing>
          <wp:inline distT="0" distB="0" distL="0" distR="0">
            <wp:extent cx="1514475" cy="561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D4" w:rsidRDefault="00CE13D4" w:rsidP="00530695">
      <w:pPr>
        <w:spacing w:after="60"/>
        <w:jc w:val="both"/>
      </w:pPr>
      <w:r>
        <w:t>___________________________</w:t>
      </w:r>
      <w:r>
        <w:tab/>
      </w:r>
      <w:r>
        <w:tab/>
      </w:r>
      <w:r>
        <w:tab/>
        <w:t xml:space="preserve">         ___________________________</w:t>
      </w:r>
    </w:p>
    <w:p w:rsidR="00CE13D4" w:rsidRPr="003566E8" w:rsidRDefault="00CE13D4" w:rsidP="00530695">
      <w:pPr>
        <w:spacing w:after="60"/>
        <w:jc w:val="both"/>
        <w:rPr>
          <w:b/>
        </w:rPr>
      </w:pPr>
      <w:r>
        <w:rPr>
          <w:b/>
        </w:rPr>
        <w:t xml:space="preserve">                     </w:t>
      </w:r>
      <w:r w:rsidRPr="003566E8">
        <w:rPr>
          <w:b/>
        </w:rPr>
        <w:t>PAPERA s. r. 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ZŠ s MŠ Dohňany</w:t>
      </w:r>
    </w:p>
    <w:p w:rsidR="00CE13D4" w:rsidRDefault="00CE13D4" w:rsidP="00530695">
      <w:pPr>
        <w:spacing w:after="60"/>
        <w:jc w:val="both"/>
      </w:pPr>
      <w:r>
        <w:t xml:space="preserve">                Milan Vetr, konateľ</w:t>
      </w:r>
      <w:r>
        <w:tab/>
      </w:r>
      <w:r>
        <w:tab/>
      </w:r>
      <w:r>
        <w:tab/>
      </w:r>
      <w:r>
        <w:tab/>
      </w:r>
      <w:r>
        <w:tab/>
        <w:t>Mgr. Katarína Miškárová, riaditeľka</w:t>
      </w:r>
    </w:p>
    <w:p w:rsidR="00CE13D4" w:rsidRDefault="00CE13D4" w:rsidP="00530695">
      <w:pPr>
        <w:spacing w:after="60"/>
        <w:jc w:val="both"/>
      </w:pPr>
      <w:r>
        <w:t xml:space="preserve">                      predávajúci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kupujúci</w:t>
      </w:r>
      <w:r>
        <w:tab/>
      </w:r>
    </w:p>
    <w:p w:rsidR="00CE13D4" w:rsidRDefault="00CE13D4" w:rsidP="00530695">
      <w:pPr>
        <w:spacing w:after="60"/>
        <w:jc w:val="both"/>
      </w:pPr>
    </w:p>
    <w:sectPr w:rsidR="00CE13D4" w:rsidSect="00A153A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79"/>
    <w:multiLevelType w:val="hybridMultilevel"/>
    <w:tmpl w:val="9F7AA3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27356"/>
    <w:multiLevelType w:val="hybridMultilevel"/>
    <w:tmpl w:val="5792EDCE"/>
    <w:lvl w:ilvl="0" w:tplc="0024C0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781F63"/>
    <w:multiLevelType w:val="hybridMultilevel"/>
    <w:tmpl w:val="CD863D94"/>
    <w:lvl w:ilvl="0" w:tplc="CD5CDC3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CD164C2"/>
    <w:multiLevelType w:val="hybridMultilevel"/>
    <w:tmpl w:val="36860046"/>
    <w:lvl w:ilvl="0" w:tplc="5DA28E7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14670B"/>
    <w:multiLevelType w:val="hybridMultilevel"/>
    <w:tmpl w:val="B94ACF28"/>
    <w:lvl w:ilvl="0" w:tplc="3F40F4F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7329BF"/>
    <w:multiLevelType w:val="hybridMultilevel"/>
    <w:tmpl w:val="613A4728"/>
    <w:lvl w:ilvl="0" w:tplc="491293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955BBE"/>
    <w:multiLevelType w:val="hybridMultilevel"/>
    <w:tmpl w:val="64FA4138"/>
    <w:lvl w:ilvl="0" w:tplc="AB5428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F207D7"/>
    <w:multiLevelType w:val="hybridMultilevel"/>
    <w:tmpl w:val="846A672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862181"/>
    <w:multiLevelType w:val="hybridMultilevel"/>
    <w:tmpl w:val="2F1EDFEA"/>
    <w:lvl w:ilvl="0" w:tplc="B7023CF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1DE763AB"/>
    <w:multiLevelType w:val="hybridMultilevel"/>
    <w:tmpl w:val="BC885E04"/>
    <w:lvl w:ilvl="0" w:tplc="5F32614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1F943B19"/>
    <w:multiLevelType w:val="hybridMultilevel"/>
    <w:tmpl w:val="97563A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71138A"/>
    <w:multiLevelType w:val="hybridMultilevel"/>
    <w:tmpl w:val="32B47B60"/>
    <w:lvl w:ilvl="0" w:tplc="65C4AEF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1862AB"/>
    <w:multiLevelType w:val="hybridMultilevel"/>
    <w:tmpl w:val="0DC0EF7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99325C"/>
    <w:multiLevelType w:val="hybridMultilevel"/>
    <w:tmpl w:val="5A6406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5A6608"/>
    <w:multiLevelType w:val="hybridMultilevel"/>
    <w:tmpl w:val="312CB6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483BC6"/>
    <w:multiLevelType w:val="hybridMultilevel"/>
    <w:tmpl w:val="DE32A2FC"/>
    <w:lvl w:ilvl="0" w:tplc="5036A8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BE4DE1"/>
    <w:multiLevelType w:val="hybridMultilevel"/>
    <w:tmpl w:val="AB6CDC72"/>
    <w:lvl w:ilvl="0" w:tplc="E57C6D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31E1C9E"/>
    <w:multiLevelType w:val="hybridMultilevel"/>
    <w:tmpl w:val="98047C02"/>
    <w:lvl w:ilvl="0" w:tplc="3294D8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BD74DB4"/>
    <w:multiLevelType w:val="hybridMultilevel"/>
    <w:tmpl w:val="45CE45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B50AE"/>
    <w:multiLevelType w:val="hybridMultilevel"/>
    <w:tmpl w:val="90708E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010156"/>
    <w:multiLevelType w:val="hybridMultilevel"/>
    <w:tmpl w:val="8312D66E"/>
    <w:lvl w:ilvl="0" w:tplc="05945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5873CDC"/>
    <w:multiLevelType w:val="hybridMultilevel"/>
    <w:tmpl w:val="BB16E3F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CF3CD7"/>
    <w:multiLevelType w:val="hybridMultilevel"/>
    <w:tmpl w:val="93BC0C44"/>
    <w:lvl w:ilvl="0" w:tplc="254C473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23E7D45"/>
    <w:multiLevelType w:val="hybridMultilevel"/>
    <w:tmpl w:val="9092D1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9E19EC"/>
    <w:multiLevelType w:val="hybridMultilevel"/>
    <w:tmpl w:val="8B4EB47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C82884"/>
    <w:multiLevelType w:val="hybridMultilevel"/>
    <w:tmpl w:val="6178CB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727880"/>
    <w:multiLevelType w:val="hybridMultilevel"/>
    <w:tmpl w:val="26643984"/>
    <w:lvl w:ilvl="0" w:tplc="AEBE22D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DBF4ED2"/>
    <w:multiLevelType w:val="hybridMultilevel"/>
    <w:tmpl w:val="CD0CD1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6"/>
  </w:num>
  <w:num w:numId="5">
    <w:abstractNumId w:val="12"/>
  </w:num>
  <w:num w:numId="6">
    <w:abstractNumId w:val="16"/>
  </w:num>
  <w:num w:numId="7">
    <w:abstractNumId w:val="0"/>
  </w:num>
  <w:num w:numId="8">
    <w:abstractNumId w:val="25"/>
  </w:num>
  <w:num w:numId="9">
    <w:abstractNumId w:val="15"/>
  </w:num>
  <w:num w:numId="10">
    <w:abstractNumId w:val="3"/>
  </w:num>
  <w:num w:numId="11">
    <w:abstractNumId w:val="21"/>
  </w:num>
  <w:num w:numId="12">
    <w:abstractNumId w:val="24"/>
  </w:num>
  <w:num w:numId="13">
    <w:abstractNumId w:val="13"/>
  </w:num>
  <w:num w:numId="14">
    <w:abstractNumId w:val="4"/>
  </w:num>
  <w:num w:numId="15">
    <w:abstractNumId w:val="27"/>
  </w:num>
  <w:num w:numId="16">
    <w:abstractNumId w:val="5"/>
  </w:num>
  <w:num w:numId="17">
    <w:abstractNumId w:val="19"/>
  </w:num>
  <w:num w:numId="18">
    <w:abstractNumId w:val="11"/>
  </w:num>
  <w:num w:numId="19">
    <w:abstractNumId w:val="20"/>
  </w:num>
  <w:num w:numId="20">
    <w:abstractNumId w:val="26"/>
  </w:num>
  <w:num w:numId="21">
    <w:abstractNumId w:val="17"/>
  </w:num>
  <w:num w:numId="22">
    <w:abstractNumId w:val="9"/>
  </w:num>
  <w:num w:numId="23">
    <w:abstractNumId w:val="8"/>
  </w:num>
  <w:num w:numId="24">
    <w:abstractNumId w:val="10"/>
  </w:num>
  <w:num w:numId="25">
    <w:abstractNumId w:val="7"/>
  </w:num>
  <w:num w:numId="26">
    <w:abstractNumId w:val="1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95"/>
    <w:rsid w:val="00017B57"/>
    <w:rsid w:val="00017CBA"/>
    <w:rsid w:val="0007531C"/>
    <w:rsid w:val="00084B7D"/>
    <w:rsid w:val="00090AD5"/>
    <w:rsid w:val="000952B2"/>
    <w:rsid w:val="000D7865"/>
    <w:rsid w:val="001218E3"/>
    <w:rsid w:val="00160B7E"/>
    <w:rsid w:val="001B3925"/>
    <w:rsid w:val="001F698E"/>
    <w:rsid w:val="0022093A"/>
    <w:rsid w:val="00252100"/>
    <w:rsid w:val="003100EC"/>
    <w:rsid w:val="00340C1A"/>
    <w:rsid w:val="003566E8"/>
    <w:rsid w:val="003917A3"/>
    <w:rsid w:val="003A0FCF"/>
    <w:rsid w:val="003D0E1A"/>
    <w:rsid w:val="00460120"/>
    <w:rsid w:val="004B76D7"/>
    <w:rsid w:val="005073AE"/>
    <w:rsid w:val="00513E4A"/>
    <w:rsid w:val="00530695"/>
    <w:rsid w:val="00531E3B"/>
    <w:rsid w:val="0054292E"/>
    <w:rsid w:val="00563FB4"/>
    <w:rsid w:val="00610485"/>
    <w:rsid w:val="006A774B"/>
    <w:rsid w:val="007656AA"/>
    <w:rsid w:val="007874E0"/>
    <w:rsid w:val="007B24C6"/>
    <w:rsid w:val="008066C2"/>
    <w:rsid w:val="00887DBC"/>
    <w:rsid w:val="008B1480"/>
    <w:rsid w:val="008C0158"/>
    <w:rsid w:val="00905031"/>
    <w:rsid w:val="009969EB"/>
    <w:rsid w:val="009B2EC5"/>
    <w:rsid w:val="00A0646C"/>
    <w:rsid w:val="00A107D6"/>
    <w:rsid w:val="00A153A9"/>
    <w:rsid w:val="00A9072E"/>
    <w:rsid w:val="00AC3374"/>
    <w:rsid w:val="00AE2D6A"/>
    <w:rsid w:val="00B173AB"/>
    <w:rsid w:val="00B42178"/>
    <w:rsid w:val="00B55E78"/>
    <w:rsid w:val="00B71AAE"/>
    <w:rsid w:val="00BE4C8B"/>
    <w:rsid w:val="00BE714F"/>
    <w:rsid w:val="00C35D43"/>
    <w:rsid w:val="00C84A4E"/>
    <w:rsid w:val="00C86B8A"/>
    <w:rsid w:val="00CE13D4"/>
    <w:rsid w:val="00D21653"/>
    <w:rsid w:val="00D96899"/>
    <w:rsid w:val="00DA24E1"/>
    <w:rsid w:val="00DA46C4"/>
    <w:rsid w:val="00DB4D3E"/>
    <w:rsid w:val="00DD01DA"/>
    <w:rsid w:val="00EF0E40"/>
    <w:rsid w:val="00F13B39"/>
    <w:rsid w:val="00F17550"/>
    <w:rsid w:val="00F4555C"/>
    <w:rsid w:val="00F56868"/>
    <w:rsid w:val="00FA1EF6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695"/>
    <w:pPr>
      <w:spacing w:after="120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3069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530695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46012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6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695"/>
    <w:pPr>
      <w:spacing w:after="120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3069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530695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46012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6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kúpna zmluva </vt:lpstr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kúpna zmluva</dc:title>
  <dc:creator>Petra Libičová</dc:creator>
  <cp:lastModifiedBy>riaditel</cp:lastModifiedBy>
  <cp:revision>2</cp:revision>
  <dcterms:created xsi:type="dcterms:W3CDTF">2018-05-25T06:41:00Z</dcterms:created>
  <dcterms:modified xsi:type="dcterms:W3CDTF">2018-05-25T06:41:00Z</dcterms:modified>
</cp:coreProperties>
</file>