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C66" w:rsidRDefault="00DC5C66">
      <w:r>
        <w:t xml:space="preserve">PRZEDMIOTOWE ZASADY OCENIANIA Z JĘZYKA ANGIELSKIEGO DLA UCZNIÓW KLAS 4-8 </w:t>
      </w:r>
    </w:p>
    <w:p w:rsidR="00DC5C66" w:rsidRDefault="00DC5C66">
      <w:r>
        <w:t xml:space="preserve"> System oceniania jest odzwierciedleniem wiedzy ucznia, efektów jego pracy w powiązaniu z zadaniami stawianymi przez nauczyciela. Rozumienie, mówienie, pisanie i czytanie to najważniejsze kompetencje językowe, od których zależy powodzenie ucznia poruszającego się w obrębie danego języka.</w:t>
      </w:r>
    </w:p>
    <w:p w:rsidR="00DC5C66" w:rsidRDefault="00DC5C66">
      <w:r>
        <w:t xml:space="preserve"> Ocenie podlegają następujące formy pracy:</w:t>
      </w:r>
    </w:p>
    <w:p w:rsidR="00DC5C66" w:rsidRDefault="00DC5C66" w:rsidP="00DC5C66">
      <w:pPr>
        <w:pStyle w:val="Akapitzlist"/>
        <w:numPr>
          <w:ilvl w:val="0"/>
          <w:numId w:val="1"/>
        </w:numPr>
      </w:pPr>
      <w:r>
        <w:t xml:space="preserve">Odpowiedź ustna obejmuje 3 ostatnie lekcje: </w:t>
      </w:r>
    </w:p>
    <w:p w:rsidR="00DC5C66" w:rsidRDefault="00DC5C66" w:rsidP="00DC5C66">
      <w:pPr>
        <w:pStyle w:val="Akapitzlist"/>
        <w:ind w:left="390"/>
      </w:pPr>
      <w:r>
        <w:t>-odpowiedzi na pytania,</w:t>
      </w:r>
    </w:p>
    <w:p w:rsidR="00DC5C66" w:rsidRDefault="00DC5C66" w:rsidP="00DC5C66">
      <w:pPr>
        <w:pStyle w:val="Akapitzlist"/>
        <w:ind w:left="390"/>
      </w:pPr>
      <w:r>
        <w:t>- udział w dialogu,</w:t>
      </w:r>
    </w:p>
    <w:p w:rsidR="00DC5C66" w:rsidRDefault="00DC5C66" w:rsidP="00DC5C66">
      <w:pPr>
        <w:pStyle w:val="Akapitzlist"/>
        <w:ind w:left="390"/>
      </w:pPr>
      <w:r>
        <w:t>- przedstawianie scenki,</w:t>
      </w:r>
    </w:p>
    <w:p w:rsidR="00DC5C66" w:rsidRDefault="00DC5C66" w:rsidP="00DC5C66">
      <w:pPr>
        <w:pStyle w:val="Akapitzlist"/>
        <w:ind w:left="390"/>
      </w:pPr>
      <w:r>
        <w:t>- formułowanie kilkuzdaniowej wypowiedzi na zadany temat,</w:t>
      </w:r>
    </w:p>
    <w:p w:rsidR="00DC5C66" w:rsidRDefault="00DC5C66" w:rsidP="00DC5C66">
      <w:pPr>
        <w:pStyle w:val="Akapitzlist"/>
        <w:ind w:left="390"/>
      </w:pPr>
      <w:r>
        <w:t>- recytacja wierszyków i rymowanek.</w:t>
      </w:r>
    </w:p>
    <w:p w:rsidR="00DC5C66" w:rsidRDefault="00DC5C66" w:rsidP="00DC5C66">
      <w:pPr>
        <w:pStyle w:val="Akapitzlist"/>
        <w:ind w:left="390"/>
      </w:pPr>
      <w:r>
        <w:t xml:space="preserve"> Oceniając wypowiedź ustną </w:t>
      </w:r>
      <w:proofErr w:type="spellStart"/>
      <w:r>
        <w:t>n-l</w:t>
      </w:r>
      <w:proofErr w:type="spellEnd"/>
      <w:r>
        <w:t xml:space="preserve"> bierze pod uwagę:  płynność i skuteczność komunikacji</w:t>
      </w:r>
      <w:r>
        <w:sym w:font="Symbol" w:char="F0B7"/>
      </w:r>
      <w:r>
        <w:t xml:space="preserve">  poprawność fonetyczną</w:t>
      </w:r>
      <w:r>
        <w:sym w:font="Symbol" w:char="F0B7"/>
      </w:r>
      <w:r>
        <w:t xml:space="preserve">  dobór materiału językowego</w:t>
      </w:r>
      <w:r>
        <w:sym w:font="Symbol" w:char="F0B7"/>
      </w:r>
      <w:r>
        <w:t xml:space="preserve">  poprawność gramatyczną</w:t>
      </w:r>
      <w:r>
        <w:sym w:font="Symbol" w:char="F0B7"/>
      </w:r>
      <w:r>
        <w:t xml:space="preserve">  stopień opanowania danego materiału.</w:t>
      </w:r>
    </w:p>
    <w:p w:rsidR="00DC5C66" w:rsidRDefault="00DC5C66" w:rsidP="00DC5C66">
      <w:pPr>
        <w:pStyle w:val="Akapitzlist"/>
        <w:numPr>
          <w:ilvl w:val="0"/>
          <w:numId w:val="1"/>
        </w:numPr>
      </w:pPr>
      <w:r>
        <w:t xml:space="preserve">Prace pisemne:  </w:t>
      </w:r>
    </w:p>
    <w:p w:rsidR="00DC5C66" w:rsidRDefault="00DC5C66" w:rsidP="00DC5C66">
      <w:pPr>
        <w:pStyle w:val="Akapitzlist"/>
        <w:ind w:left="390"/>
      </w:pPr>
      <w:r>
        <w:t>-Kartkówki (obejmujące materiał z 3 ostatnich lekcji)</w:t>
      </w:r>
    </w:p>
    <w:p w:rsidR="00DC5C66" w:rsidRDefault="00DC5C66" w:rsidP="00DC5C66">
      <w:pPr>
        <w:pStyle w:val="Akapitzlist"/>
        <w:ind w:left="390"/>
      </w:pPr>
      <w:r>
        <w:t xml:space="preserve">-  Testy (sprawdzenie wiadomości po zakończeniu działu, zapowiedziane na 7 dni wcześniej poprzedzone lekcją powtórzeniową) </w:t>
      </w:r>
    </w:p>
    <w:p w:rsidR="00DC5C66" w:rsidRDefault="00DC5C66" w:rsidP="00DC5C66">
      <w:pPr>
        <w:pStyle w:val="Akapitzlist"/>
        <w:ind w:left="390"/>
      </w:pPr>
      <w:r>
        <w:t>- Opis, pocztówka, e-mail, itd.</w:t>
      </w:r>
    </w:p>
    <w:p w:rsidR="00DC5C66" w:rsidRDefault="00DC5C66" w:rsidP="00DC5C66">
      <w:pPr>
        <w:pStyle w:val="Akapitzlist"/>
        <w:ind w:left="390"/>
      </w:pPr>
      <w:r>
        <w:t>-  Dyktando</w:t>
      </w:r>
      <w:r>
        <w:sym w:font="Symbol" w:char="F0B7"/>
      </w:r>
      <w:r>
        <w:t xml:space="preserve"> </w:t>
      </w:r>
    </w:p>
    <w:p w:rsidR="00DC5C66" w:rsidRDefault="00DC5C66" w:rsidP="00DC5C66">
      <w:pPr>
        <w:pStyle w:val="Akapitzlist"/>
        <w:ind w:left="390"/>
      </w:pPr>
      <w:r>
        <w:t>- Projekty.</w:t>
      </w:r>
    </w:p>
    <w:p w:rsidR="00DC5C66" w:rsidRDefault="00DC5C66" w:rsidP="00DC5C66">
      <w:pPr>
        <w:pStyle w:val="Akapitzlist"/>
        <w:ind w:left="390"/>
      </w:pPr>
      <w:r>
        <w:t xml:space="preserve"> Oceniając pracę pisemną </w:t>
      </w:r>
      <w:proofErr w:type="spellStart"/>
      <w:r>
        <w:t>n-l</w:t>
      </w:r>
      <w:proofErr w:type="spellEnd"/>
      <w:r>
        <w:t xml:space="preserve"> bierze pod uwagę:  Skuteczność komunikacyjną</w:t>
      </w:r>
      <w:r>
        <w:sym w:font="Symbol" w:char="F0B7"/>
      </w:r>
      <w:r>
        <w:t xml:space="preserve">  Poprawność ortograficzną i interpunkcyjną</w:t>
      </w:r>
      <w:r>
        <w:sym w:font="Symbol" w:char="F0B7"/>
      </w:r>
      <w:r>
        <w:t xml:space="preserve">  Dobór materiału językowego( leksyka, gramatyka)</w:t>
      </w:r>
      <w:r>
        <w:sym w:font="Symbol" w:char="F0B7"/>
      </w:r>
      <w:r>
        <w:t xml:space="preserve">  Poprawność gramatyczną.</w:t>
      </w:r>
      <w:r>
        <w:sym w:font="Symbol" w:char="F0B7"/>
      </w:r>
      <w:r>
        <w:t xml:space="preserve"> * w pracach pisemnych poprawność gramatyczną sprawdza się poprzez : --ćwiczenia, uzupełnianie luk, tłumaczenie i znajomość zwrotów oraz słownictwa poprzez przekład na język ojczysty i odwrotnie. </w:t>
      </w:r>
    </w:p>
    <w:p w:rsidR="00DC5C66" w:rsidRDefault="00DC5C66" w:rsidP="00DC5C66">
      <w:pPr>
        <w:pStyle w:val="Akapitzlist"/>
        <w:ind w:left="390"/>
      </w:pPr>
    </w:p>
    <w:p w:rsidR="00DC5C66" w:rsidRDefault="00DC5C66" w:rsidP="00DC5C66">
      <w:pPr>
        <w:pStyle w:val="Akapitzlist"/>
        <w:ind w:left="390"/>
      </w:pPr>
      <w:r>
        <w:t xml:space="preserve"> Ocena niedostateczna lub dopuszczająca z pracy pisemnej (test, kartkówka) może być poprawiona w terminie 2 tygodni od dnia oddana pracy przez </w:t>
      </w:r>
      <w:proofErr w:type="spellStart"/>
      <w:r>
        <w:t>n-la</w:t>
      </w:r>
      <w:proofErr w:type="spellEnd"/>
      <w:r>
        <w:t>. Nauczyciel przedstawia efekt końcowy pracy ucznia w postaci oceny.</w:t>
      </w:r>
    </w:p>
    <w:p w:rsidR="00DC5C66" w:rsidRDefault="00DC5C66" w:rsidP="00DC5C66">
      <w:pPr>
        <w:pStyle w:val="Akapitzlist"/>
        <w:numPr>
          <w:ilvl w:val="0"/>
          <w:numId w:val="1"/>
        </w:numPr>
      </w:pPr>
      <w:r>
        <w:t xml:space="preserve"> Dodatkowym elementem oceny jest aktywność ucznia. Aktywność podczas zajęć jest promowana plusami (+), których ilość jest odpowiednia poniższym ocenom: </w:t>
      </w:r>
    </w:p>
    <w:p w:rsidR="00DC5C66" w:rsidRDefault="00DC5C66" w:rsidP="00DC5C66">
      <w:pPr>
        <w:pStyle w:val="Akapitzlist"/>
        <w:ind w:left="390"/>
      </w:pPr>
      <w:r>
        <w:t xml:space="preserve"> 5 plusów – ocena celująca  </w:t>
      </w:r>
    </w:p>
    <w:p w:rsidR="00DC5C66" w:rsidRDefault="00DC5C66" w:rsidP="00DC5C66">
      <w:pPr>
        <w:pStyle w:val="Akapitzlist"/>
        <w:ind w:left="390"/>
      </w:pPr>
      <w:r>
        <w:t>3  plusy – ocena bardzo dobra</w:t>
      </w:r>
    </w:p>
    <w:p w:rsidR="00DC5C66" w:rsidRDefault="00DC5C66" w:rsidP="00DC5C66">
      <w:pPr>
        <w:pStyle w:val="Akapitzlist"/>
        <w:numPr>
          <w:ilvl w:val="0"/>
          <w:numId w:val="2"/>
        </w:numPr>
      </w:pPr>
      <w:r>
        <w:t>Kryteria oceniania:  Uczniowie bez dysfunkcji</w:t>
      </w:r>
    </w:p>
    <w:p w:rsidR="00DC5C66" w:rsidRDefault="00DC5C66" w:rsidP="00DC5C66">
      <w:pPr>
        <w:pStyle w:val="Akapitzlist"/>
        <w:ind w:left="1140"/>
      </w:pPr>
      <w:r>
        <w:t xml:space="preserve"> NIEDOSTATECZNY 0% - 29% </w:t>
      </w:r>
    </w:p>
    <w:p w:rsidR="00DC5C66" w:rsidRDefault="00DC5C66" w:rsidP="00DC5C66">
      <w:pPr>
        <w:pStyle w:val="Akapitzlist"/>
        <w:ind w:left="1140"/>
      </w:pPr>
      <w:r>
        <w:t>DOPUSZCZAJĄCY 30% - 49%</w:t>
      </w:r>
    </w:p>
    <w:p w:rsidR="00DC5C66" w:rsidRDefault="00DC5C66" w:rsidP="00DC5C66">
      <w:pPr>
        <w:pStyle w:val="Akapitzlist"/>
        <w:ind w:left="1140"/>
      </w:pPr>
      <w:r>
        <w:t xml:space="preserve"> DOSTATECZNY 50% - 69%</w:t>
      </w:r>
    </w:p>
    <w:p w:rsidR="00DC5C66" w:rsidRDefault="00DC5C66" w:rsidP="00DC5C66">
      <w:pPr>
        <w:pStyle w:val="Akapitzlist"/>
        <w:ind w:left="1140"/>
      </w:pPr>
      <w:r>
        <w:t xml:space="preserve"> DOBRY 70% - 84% </w:t>
      </w:r>
    </w:p>
    <w:p w:rsidR="00DC5C66" w:rsidRDefault="00DC5C66" w:rsidP="00DC5C66">
      <w:pPr>
        <w:pStyle w:val="Akapitzlist"/>
        <w:ind w:left="1140"/>
      </w:pPr>
      <w:r>
        <w:t xml:space="preserve">BARDZO DOBRY 85%-94% </w:t>
      </w:r>
    </w:p>
    <w:p w:rsidR="00675261" w:rsidRDefault="00DC5C66" w:rsidP="00DC5C66">
      <w:pPr>
        <w:pStyle w:val="Akapitzlist"/>
        <w:ind w:left="1140"/>
      </w:pPr>
      <w:r>
        <w:t xml:space="preserve">CELUJĄCY  95%-100%  </w:t>
      </w:r>
    </w:p>
    <w:p w:rsidR="00675261" w:rsidRDefault="00DC5C66" w:rsidP="00DC5C66">
      <w:pPr>
        <w:pStyle w:val="Akapitzlist"/>
        <w:ind w:left="1140"/>
      </w:pPr>
      <w:r>
        <w:lastRenderedPageBreak/>
        <w:t>Oceny z poszczególnych form sprawdzania wiedzy i umiejętności uczniów mają różną wagę</w:t>
      </w:r>
      <w:r w:rsidR="00675261">
        <w:t>.</w:t>
      </w:r>
    </w:p>
    <w:p w:rsidR="00675261" w:rsidRDefault="00675261" w:rsidP="00DC5C66">
      <w:pPr>
        <w:pStyle w:val="Akapitzlist"/>
        <w:ind w:left="1140"/>
      </w:pPr>
      <w:r>
        <w:t xml:space="preserve">-Korzystanie </w:t>
      </w:r>
      <w:r w:rsidR="00DC5C66">
        <w:t>z niedozwolonej pomocy (ściąganie)</w:t>
      </w:r>
      <w:r>
        <w:t xml:space="preserve">uczeń </w:t>
      </w:r>
      <w:r w:rsidR="00DC5C66">
        <w:t xml:space="preserve"> otrzyma ocenę niedostateczną (1) bez możliwości poprawy. </w:t>
      </w:r>
    </w:p>
    <w:p w:rsidR="00675261" w:rsidRDefault="00675261" w:rsidP="00DC5C66">
      <w:pPr>
        <w:pStyle w:val="Akapitzlist"/>
        <w:ind w:left="1140"/>
      </w:pPr>
      <w:r>
        <w:t>-</w:t>
      </w:r>
      <w:r w:rsidR="00DC5C66">
        <w:t xml:space="preserve"> Uczeń ma prawo do poprawy oceny niedostatecznej (1) oraz dopuszczającej (2) przez 2 tygodnie</w:t>
      </w:r>
      <w:r>
        <w:t xml:space="preserve"> </w:t>
      </w:r>
      <w:r w:rsidR="00DC5C66">
        <w:t xml:space="preserve"> od momentu </w:t>
      </w:r>
      <w:r>
        <w:t>oddania prac przez nauczyciela.</w:t>
      </w:r>
    </w:p>
    <w:p w:rsidR="00675261" w:rsidRDefault="00675261" w:rsidP="00DC5C66">
      <w:pPr>
        <w:pStyle w:val="Akapitzlist"/>
        <w:ind w:left="1140"/>
      </w:pPr>
      <w:r>
        <w:t>-</w:t>
      </w:r>
      <w:r w:rsidR="00DC5C66">
        <w:t xml:space="preserve"> Po absencji w wymiarze 1 tydzień i dłuższej, uczeń jest zobowiązany do uzupełnienia wiadomości</w:t>
      </w:r>
      <w:r>
        <w:t xml:space="preserve"> </w:t>
      </w:r>
      <w:r w:rsidR="00DC5C66">
        <w:t xml:space="preserve"> w ciągu tygodnia od powrotu do szkoły.</w:t>
      </w:r>
    </w:p>
    <w:p w:rsidR="00675261" w:rsidRDefault="00675261" w:rsidP="00DC5C66">
      <w:pPr>
        <w:pStyle w:val="Akapitzlist"/>
        <w:ind w:left="1140"/>
      </w:pPr>
      <w:r>
        <w:t>-</w:t>
      </w:r>
      <w:r w:rsidR="00DC5C66">
        <w:t xml:space="preserve">  Uczeń ma prawo</w:t>
      </w:r>
      <w:r>
        <w:t xml:space="preserve"> do nieprzygotowania do lekcji 2</w:t>
      </w:r>
      <w:r w:rsidR="00DC5C66">
        <w:t xml:space="preserve"> razy w p</w:t>
      </w:r>
      <w:r>
        <w:t xml:space="preserve">ółroczu </w:t>
      </w:r>
      <w:r w:rsidR="00DC5C66">
        <w:t xml:space="preserve">, </w:t>
      </w:r>
      <w:r>
        <w:t xml:space="preserve">a </w:t>
      </w:r>
      <w:r w:rsidR="00DC5C66">
        <w:t xml:space="preserve">o zaistniałej sytuacji uczeń powiadamia nauczyciela przed lekcją. </w:t>
      </w:r>
    </w:p>
    <w:p w:rsidR="00675261" w:rsidRDefault="00675261" w:rsidP="00DC5C66">
      <w:pPr>
        <w:pStyle w:val="Akapitzlist"/>
        <w:ind w:left="1140"/>
      </w:pPr>
      <w:r>
        <w:t xml:space="preserve">- </w:t>
      </w:r>
      <w:r w:rsidR="00DC5C66">
        <w:t xml:space="preserve"> Brak zadania domowego odnotowany jest za pomocą wpisu do zeszytu lub ćwiczeń.</w:t>
      </w:r>
    </w:p>
    <w:p w:rsidR="00675261" w:rsidRDefault="00675261" w:rsidP="00DC5C66">
      <w:pPr>
        <w:pStyle w:val="Akapitzlist"/>
        <w:ind w:left="1140"/>
      </w:pPr>
    </w:p>
    <w:p w:rsidR="00675261" w:rsidRDefault="00DC5C66" w:rsidP="00675261">
      <w:pPr>
        <w:pStyle w:val="Akapitzlist"/>
        <w:numPr>
          <w:ilvl w:val="0"/>
          <w:numId w:val="2"/>
        </w:numPr>
      </w:pPr>
      <w:r>
        <w:t>Wymogi edukacyjne na poszczególne oceny z języka angielskiego:</w:t>
      </w:r>
    </w:p>
    <w:p w:rsidR="00675261" w:rsidRDefault="00675261" w:rsidP="00675261">
      <w:pPr>
        <w:pStyle w:val="Akapitzlist"/>
        <w:ind w:left="1140"/>
      </w:pPr>
    </w:p>
    <w:p w:rsidR="00675261" w:rsidRDefault="00DC5C66" w:rsidP="00675261">
      <w:pPr>
        <w:pStyle w:val="Akapitzlist"/>
        <w:ind w:left="1140"/>
      </w:pPr>
      <w:r>
        <w:t xml:space="preserve"> CELUJĄCA  </w:t>
      </w:r>
      <w:r w:rsidR="00675261">
        <w:t>:</w:t>
      </w:r>
    </w:p>
    <w:p w:rsidR="00675261" w:rsidRDefault="00675261" w:rsidP="00675261">
      <w:pPr>
        <w:pStyle w:val="Akapitzlist"/>
        <w:ind w:left="1140"/>
      </w:pPr>
      <w:r>
        <w:t>-</w:t>
      </w:r>
      <w:r w:rsidR="00DC5C66">
        <w:t>kryteria oceniania jak na ocenę bardzo dobrą, a ponadto wiedza i umiejętności ucznia</w:t>
      </w:r>
      <w:r>
        <w:t xml:space="preserve"> </w:t>
      </w:r>
      <w:r w:rsidR="00DC5C66">
        <w:t xml:space="preserve"> wykraczające poza program nauczania;</w:t>
      </w:r>
    </w:p>
    <w:p w:rsidR="00675261" w:rsidRDefault="00675261" w:rsidP="00675261">
      <w:pPr>
        <w:pStyle w:val="Akapitzlist"/>
        <w:ind w:left="1140"/>
      </w:pPr>
      <w:r>
        <w:t xml:space="preserve">- </w:t>
      </w:r>
      <w:r w:rsidR="00DC5C66">
        <w:t xml:space="preserve"> ocenę celującą otrzymują laureaci konkursów i olimpiad językowych. </w:t>
      </w:r>
    </w:p>
    <w:p w:rsidR="00675261" w:rsidRDefault="00675261" w:rsidP="00675261">
      <w:pPr>
        <w:pStyle w:val="Akapitzlist"/>
        <w:ind w:left="1140"/>
      </w:pPr>
    </w:p>
    <w:p w:rsidR="00675261" w:rsidRDefault="00DC5C66" w:rsidP="00675261">
      <w:pPr>
        <w:pStyle w:val="Akapitzlist"/>
        <w:ind w:left="1140"/>
      </w:pPr>
      <w:r>
        <w:t xml:space="preserve">BARDZO DOBRA  </w:t>
      </w:r>
      <w:r w:rsidR="00675261">
        <w:t>:</w:t>
      </w:r>
    </w:p>
    <w:p w:rsidR="00675261" w:rsidRDefault="00675261" w:rsidP="00675261">
      <w:pPr>
        <w:pStyle w:val="Akapitzlist"/>
        <w:ind w:left="1140"/>
      </w:pPr>
      <w:r>
        <w:t xml:space="preserve">- </w:t>
      </w:r>
      <w:r w:rsidR="00DC5C66">
        <w:t>ocenę otrzymuje uczeń, który opanował treści</w:t>
      </w:r>
      <w:r>
        <w:t xml:space="preserve"> zawarte w programie nauczania</w:t>
      </w:r>
    </w:p>
    <w:p w:rsidR="00675261" w:rsidRDefault="00675261" w:rsidP="00675261">
      <w:pPr>
        <w:pStyle w:val="Akapitzlist"/>
        <w:ind w:left="1140"/>
      </w:pPr>
      <w:r>
        <w:t xml:space="preserve">- </w:t>
      </w:r>
      <w:r w:rsidR="00DC5C66">
        <w:t xml:space="preserve">wykazuje się samodzielnością w zdobywaniu wiedzy i umiejętności, </w:t>
      </w:r>
    </w:p>
    <w:p w:rsidR="00675261" w:rsidRDefault="00675261" w:rsidP="00675261">
      <w:pPr>
        <w:pStyle w:val="Akapitzlist"/>
        <w:ind w:left="1140"/>
      </w:pPr>
      <w:r>
        <w:t xml:space="preserve">- </w:t>
      </w:r>
      <w:r w:rsidR="00DC5C66">
        <w:t>aktywnie uczestniczy w procesie dydaktycznym,</w:t>
      </w:r>
    </w:p>
    <w:p w:rsidR="00675261" w:rsidRDefault="00675261" w:rsidP="00675261">
      <w:pPr>
        <w:pStyle w:val="Akapitzlist"/>
        <w:ind w:left="1140"/>
      </w:pPr>
      <w:r>
        <w:t xml:space="preserve">- </w:t>
      </w:r>
      <w:r w:rsidR="00DC5C66">
        <w:t xml:space="preserve"> inicjuje proces samokształcenia; </w:t>
      </w:r>
    </w:p>
    <w:p w:rsidR="00675261" w:rsidRDefault="00675261" w:rsidP="00675261">
      <w:pPr>
        <w:pStyle w:val="Akapitzlist"/>
        <w:ind w:left="1140"/>
      </w:pPr>
      <w:r>
        <w:t xml:space="preserve"> </w:t>
      </w:r>
    </w:p>
    <w:p w:rsidR="00675261" w:rsidRDefault="00DC5C66" w:rsidP="00675261">
      <w:pPr>
        <w:pStyle w:val="Akapitzlist"/>
        <w:ind w:left="1140"/>
      </w:pPr>
      <w:r>
        <w:t xml:space="preserve">Uczeń: </w:t>
      </w:r>
    </w:p>
    <w:p w:rsidR="00675261" w:rsidRDefault="00DC5C66" w:rsidP="00675261">
      <w:pPr>
        <w:pStyle w:val="Akapitzlist"/>
        <w:ind w:left="1140"/>
      </w:pPr>
      <w:r>
        <w:t>a) płynnie czyta;</w:t>
      </w:r>
    </w:p>
    <w:p w:rsidR="00675261" w:rsidRDefault="00DC5C66" w:rsidP="00675261">
      <w:pPr>
        <w:pStyle w:val="Akapitzlist"/>
        <w:ind w:left="1140"/>
      </w:pPr>
      <w:r>
        <w:t xml:space="preserve"> b) płynnie mówi - formułuje wypowiedzi na tematy z życia codziennego, udziela odpowiedzi, stawianie pytania, - sprawnie posługuje się słownictwem;</w:t>
      </w:r>
    </w:p>
    <w:p w:rsidR="00675261" w:rsidRDefault="00DC5C66" w:rsidP="00675261">
      <w:pPr>
        <w:pStyle w:val="Akapitzlist"/>
        <w:ind w:left="1140"/>
      </w:pPr>
      <w:r>
        <w:t xml:space="preserve"> c) rozumie i odtwarza usłyszane wiadomości; </w:t>
      </w:r>
    </w:p>
    <w:p w:rsidR="00675261" w:rsidRDefault="00DC5C66" w:rsidP="00675261">
      <w:pPr>
        <w:pStyle w:val="Akapitzlist"/>
        <w:ind w:left="1140"/>
      </w:pPr>
      <w:r>
        <w:t>d) bezbłędnie formułuje wypowiedzi pisemne, zgodne z tematem, stosując bogate słownictwo;</w:t>
      </w:r>
    </w:p>
    <w:p w:rsidR="00675261" w:rsidRDefault="00DC5C66" w:rsidP="00675261">
      <w:pPr>
        <w:pStyle w:val="Akapitzlist"/>
        <w:ind w:left="1140"/>
      </w:pPr>
      <w:r>
        <w:t xml:space="preserve"> e) potrafi korzystać ze słownika dwujęzycznego;</w:t>
      </w:r>
    </w:p>
    <w:p w:rsidR="00675261" w:rsidRDefault="00DC5C66" w:rsidP="00675261">
      <w:pPr>
        <w:pStyle w:val="Akapitzlist"/>
        <w:ind w:left="1140"/>
      </w:pPr>
      <w:r>
        <w:t xml:space="preserve"> f) estetycznie i systematycznie prowadzi zeszyt przedmiotowy i ćwiczenia.</w:t>
      </w:r>
    </w:p>
    <w:p w:rsidR="00675261" w:rsidRDefault="00675261" w:rsidP="00675261">
      <w:pPr>
        <w:pStyle w:val="Akapitzlist"/>
        <w:ind w:left="1140"/>
      </w:pPr>
    </w:p>
    <w:p w:rsidR="00675261" w:rsidRDefault="00DC5C66" w:rsidP="00675261">
      <w:pPr>
        <w:pStyle w:val="Akapitzlist"/>
        <w:ind w:left="1140"/>
      </w:pPr>
      <w:r>
        <w:t xml:space="preserve"> DOBRA</w:t>
      </w:r>
      <w:r w:rsidR="00675261">
        <w:t>:</w:t>
      </w:r>
    </w:p>
    <w:p w:rsidR="00675261" w:rsidRDefault="00675261" w:rsidP="00675261">
      <w:pPr>
        <w:pStyle w:val="Akapitzlist"/>
        <w:ind w:left="1140"/>
      </w:pPr>
      <w:r>
        <w:t xml:space="preserve">- </w:t>
      </w:r>
      <w:r w:rsidR="00DC5C66">
        <w:t xml:space="preserve">  ocenę otrzymuje uczeń, który nie w pełni opanował wiadomości zawarte w programie nauczania, ale nie będzie to miało wpływu na poznanie dalszych treści kształcenia; </w:t>
      </w:r>
    </w:p>
    <w:p w:rsidR="00675261" w:rsidRDefault="00675261" w:rsidP="00675261">
      <w:pPr>
        <w:pStyle w:val="Akapitzlist"/>
        <w:ind w:left="1140"/>
      </w:pPr>
    </w:p>
    <w:p w:rsidR="00675261" w:rsidRDefault="00DC5C66" w:rsidP="00675261">
      <w:pPr>
        <w:pStyle w:val="Akapitzlist"/>
        <w:ind w:left="1140"/>
      </w:pPr>
      <w:r>
        <w:t xml:space="preserve">Uczeń: </w:t>
      </w:r>
    </w:p>
    <w:p w:rsidR="00675261" w:rsidRDefault="00DC5C66" w:rsidP="00675261">
      <w:pPr>
        <w:pStyle w:val="Akapitzlist"/>
        <w:ind w:left="1140"/>
      </w:pPr>
      <w:r>
        <w:t>a) poprawne czyta i rozumie tekst;</w:t>
      </w:r>
    </w:p>
    <w:p w:rsidR="00675261" w:rsidRDefault="00DC5C66" w:rsidP="00675261">
      <w:pPr>
        <w:pStyle w:val="Akapitzlist"/>
        <w:ind w:left="1140"/>
      </w:pPr>
      <w:r>
        <w:t xml:space="preserve"> b) mówi z zastosowaniem prawidłowych zasad wymowy - formułuje proste wypowiedzi, - podtrzymuje i kończy rozmowy na tematy z życia codziennego;</w:t>
      </w:r>
    </w:p>
    <w:p w:rsidR="00675261" w:rsidRDefault="00DC5C66" w:rsidP="00675261">
      <w:pPr>
        <w:pStyle w:val="Akapitzlist"/>
        <w:ind w:left="1140"/>
      </w:pPr>
      <w:r>
        <w:t xml:space="preserve"> c) rozumie sens prostych wypowiedzi;</w:t>
      </w:r>
    </w:p>
    <w:p w:rsidR="00675261" w:rsidRDefault="00DC5C66" w:rsidP="00675261">
      <w:pPr>
        <w:pStyle w:val="Akapitzlist"/>
        <w:ind w:left="1140"/>
      </w:pPr>
      <w:r>
        <w:t xml:space="preserve"> d) potrafi napisać krótki tekst, dyktando stosując prawidłową pisownię i interpunkcję;</w:t>
      </w:r>
    </w:p>
    <w:p w:rsidR="00675261" w:rsidRDefault="00DC5C66" w:rsidP="00675261">
      <w:pPr>
        <w:pStyle w:val="Akapitzlist"/>
        <w:ind w:left="1140"/>
      </w:pPr>
      <w:r>
        <w:lastRenderedPageBreak/>
        <w:t xml:space="preserve"> e) potrafi korzystać ze słownika dwujęzycznego;</w:t>
      </w:r>
    </w:p>
    <w:p w:rsidR="00675261" w:rsidRDefault="00DC5C66" w:rsidP="00675261">
      <w:pPr>
        <w:pStyle w:val="Akapitzlist"/>
        <w:ind w:left="1140"/>
      </w:pPr>
      <w:r>
        <w:t xml:space="preserve"> f) estetycznie i systematycznie prowadzi zeszyt przedmiotowy i ćwiczenia. </w:t>
      </w:r>
    </w:p>
    <w:p w:rsidR="00675261" w:rsidRDefault="00675261" w:rsidP="00675261">
      <w:pPr>
        <w:pStyle w:val="Akapitzlist"/>
        <w:ind w:left="1140"/>
      </w:pPr>
    </w:p>
    <w:p w:rsidR="00675261" w:rsidRDefault="00DC5C66" w:rsidP="00675261">
      <w:pPr>
        <w:pStyle w:val="Akapitzlist"/>
        <w:ind w:left="1140"/>
      </w:pPr>
      <w:r>
        <w:t>DOSTATECZNA</w:t>
      </w:r>
      <w:r w:rsidR="00675261">
        <w:t>:</w:t>
      </w:r>
    </w:p>
    <w:p w:rsidR="00675261" w:rsidRDefault="00675261" w:rsidP="00675261">
      <w:pPr>
        <w:pStyle w:val="Akapitzlist"/>
        <w:ind w:left="1140"/>
      </w:pPr>
      <w:r>
        <w:t>-</w:t>
      </w:r>
      <w:r w:rsidR="00DC5C66">
        <w:t xml:space="preserve">  uczeń opanował treść i umiejętności ujęte w podstawie programowej, z minimalną pomocą</w:t>
      </w:r>
      <w:r>
        <w:t xml:space="preserve"> </w:t>
      </w:r>
      <w:r w:rsidR="00DC5C66">
        <w:t xml:space="preserve"> nauczyciela rozwiązuje typowe problemy </w:t>
      </w:r>
    </w:p>
    <w:p w:rsidR="00675261" w:rsidRDefault="00675261" w:rsidP="00675261">
      <w:pPr>
        <w:pStyle w:val="Akapitzlist"/>
        <w:ind w:left="1140"/>
      </w:pPr>
    </w:p>
    <w:p w:rsidR="00675261" w:rsidRDefault="00DC5C66" w:rsidP="00675261">
      <w:pPr>
        <w:pStyle w:val="Akapitzlist"/>
        <w:ind w:left="1140"/>
      </w:pPr>
      <w:r>
        <w:t xml:space="preserve">Uczeń: </w:t>
      </w:r>
    </w:p>
    <w:p w:rsidR="00675261" w:rsidRDefault="00DC5C66" w:rsidP="00675261">
      <w:pPr>
        <w:pStyle w:val="Akapitzlist"/>
        <w:ind w:left="1140"/>
      </w:pPr>
      <w:r>
        <w:t>a) poprawnie odczytuje tekst;</w:t>
      </w:r>
    </w:p>
    <w:p w:rsidR="00675261" w:rsidRDefault="00DC5C66" w:rsidP="00675261">
      <w:pPr>
        <w:pStyle w:val="Akapitzlist"/>
        <w:ind w:left="1140"/>
      </w:pPr>
      <w:r>
        <w:t xml:space="preserve"> b) poprawnie mówi z uwzględnieniem zasad wymowy, zapewniających właściwe zrozumienie (dopuszczalne błędy gramatyczne nie zakłócające rozumienia); </w:t>
      </w:r>
    </w:p>
    <w:p w:rsidR="00675261" w:rsidRDefault="00DC5C66" w:rsidP="00675261">
      <w:pPr>
        <w:pStyle w:val="Akapitzlist"/>
        <w:ind w:left="1140"/>
      </w:pPr>
      <w:r>
        <w:t>c) właściwie reaguje językowo na prostą wypowiedź rozmówcy;</w:t>
      </w:r>
    </w:p>
    <w:p w:rsidR="00675261" w:rsidRDefault="00DC5C66" w:rsidP="00675261">
      <w:pPr>
        <w:pStyle w:val="Akapitzlist"/>
        <w:ind w:left="1140"/>
      </w:pPr>
      <w:r>
        <w:t xml:space="preserve"> d) potrafi odtworzyć wyuczone odpowiedzi posługując się częściowo poprawnym językiem; </w:t>
      </w:r>
    </w:p>
    <w:p w:rsidR="00675261" w:rsidRDefault="00DC5C66" w:rsidP="00675261">
      <w:pPr>
        <w:pStyle w:val="Akapitzlist"/>
        <w:ind w:left="1140"/>
      </w:pPr>
      <w:r>
        <w:t xml:space="preserve">e) potrafi zadawać proste pytania i udzielać prostych odpowiedzi, które są chaotyczne i niespójne; </w:t>
      </w:r>
    </w:p>
    <w:p w:rsidR="00675261" w:rsidRDefault="00DC5C66" w:rsidP="00675261">
      <w:pPr>
        <w:pStyle w:val="Akapitzlist"/>
        <w:ind w:left="1140"/>
      </w:pPr>
      <w:r>
        <w:t>f) potrafi napisać krótki tekst, dyktando popełniając błędy;</w:t>
      </w:r>
    </w:p>
    <w:p w:rsidR="00AD34AC" w:rsidRDefault="00DC5C66" w:rsidP="00675261">
      <w:pPr>
        <w:pStyle w:val="Akapitzlist"/>
        <w:ind w:left="1140"/>
      </w:pPr>
      <w:r>
        <w:t xml:space="preserve"> g) potrafi korzystać ze słownika dwujęzycznego;</w:t>
      </w:r>
    </w:p>
    <w:p w:rsidR="00AD34AC" w:rsidRDefault="00DC5C66" w:rsidP="00675261">
      <w:pPr>
        <w:pStyle w:val="Akapitzlist"/>
        <w:ind w:left="1140"/>
      </w:pPr>
      <w:r>
        <w:t xml:space="preserve"> h) estetycznie prowadzi zeszyt przedmiotowy i ćwiczenia.</w:t>
      </w:r>
    </w:p>
    <w:p w:rsidR="00AD34AC" w:rsidRDefault="00AD34AC" w:rsidP="00675261">
      <w:pPr>
        <w:pStyle w:val="Akapitzlist"/>
        <w:ind w:left="1140"/>
      </w:pPr>
    </w:p>
    <w:p w:rsidR="00AD34AC" w:rsidRDefault="00DC5C66" w:rsidP="00675261">
      <w:pPr>
        <w:pStyle w:val="Akapitzlist"/>
        <w:ind w:left="1140"/>
      </w:pPr>
      <w:r>
        <w:t xml:space="preserve"> DOPUSZCZAJĄCA</w:t>
      </w:r>
      <w:r w:rsidR="00AD34AC">
        <w:t>:</w:t>
      </w:r>
    </w:p>
    <w:p w:rsidR="00AD34AC" w:rsidRDefault="00AD34AC" w:rsidP="00675261">
      <w:pPr>
        <w:pStyle w:val="Akapitzlist"/>
        <w:ind w:left="1140"/>
      </w:pPr>
      <w:r>
        <w:t xml:space="preserve">- </w:t>
      </w:r>
      <w:r w:rsidR="00DC5C66">
        <w:t xml:space="preserve">  uczeń opanował treści i umiejętności ujęte w podstawie programowej w stopniu minimalnym,</w:t>
      </w:r>
    </w:p>
    <w:p w:rsidR="00AD34AC" w:rsidRDefault="00AD34AC" w:rsidP="00675261">
      <w:pPr>
        <w:pStyle w:val="Akapitzlist"/>
        <w:ind w:left="1140"/>
      </w:pPr>
      <w:r>
        <w:t xml:space="preserve">- </w:t>
      </w:r>
      <w:r w:rsidR="00DC5C66">
        <w:t xml:space="preserve"> z pomocą </w:t>
      </w:r>
      <w:proofErr w:type="spellStart"/>
      <w:r w:rsidR="00DC5C66">
        <w:t>n-la</w:t>
      </w:r>
      <w:proofErr w:type="spellEnd"/>
      <w:r w:rsidR="00DC5C66">
        <w:t xml:space="preserve"> rozwiązuje proste zadania </w:t>
      </w:r>
    </w:p>
    <w:p w:rsidR="00AD34AC" w:rsidRDefault="00AD34AC" w:rsidP="00675261">
      <w:pPr>
        <w:pStyle w:val="Akapitzlist"/>
        <w:ind w:left="1140"/>
      </w:pPr>
    </w:p>
    <w:p w:rsidR="00AD34AC" w:rsidRDefault="00DC5C66" w:rsidP="00675261">
      <w:pPr>
        <w:pStyle w:val="Akapitzlist"/>
        <w:ind w:left="1140"/>
      </w:pPr>
      <w:r>
        <w:t>Uczeń:</w:t>
      </w:r>
    </w:p>
    <w:p w:rsidR="00AD34AC" w:rsidRDefault="00DC5C66" w:rsidP="00675261">
      <w:pPr>
        <w:pStyle w:val="Akapitzlist"/>
        <w:ind w:left="1140"/>
      </w:pPr>
      <w:r>
        <w:t xml:space="preserve"> a) czyta z pomocą </w:t>
      </w:r>
      <w:proofErr w:type="spellStart"/>
      <w:r>
        <w:t>n-la</w:t>
      </w:r>
      <w:proofErr w:type="spellEnd"/>
      <w:r>
        <w:t xml:space="preserve"> proste teksty; </w:t>
      </w:r>
    </w:p>
    <w:p w:rsidR="00AD34AC" w:rsidRDefault="00DC5C66" w:rsidP="00675261">
      <w:pPr>
        <w:pStyle w:val="Akapitzlist"/>
        <w:ind w:left="1140"/>
      </w:pPr>
      <w:r>
        <w:t xml:space="preserve">b) z pomocą </w:t>
      </w:r>
      <w:proofErr w:type="spellStart"/>
      <w:r>
        <w:t>n-la</w:t>
      </w:r>
      <w:proofErr w:type="spellEnd"/>
      <w:r>
        <w:t xml:space="preserve"> buduje proste zdania (przy wypowiedzi popełnia błędy);</w:t>
      </w:r>
    </w:p>
    <w:p w:rsidR="00AD34AC" w:rsidRDefault="00DC5C66" w:rsidP="00675261">
      <w:pPr>
        <w:pStyle w:val="Akapitzlist"/>
        <w:ind w:left="1140"/>
      </w:pPr>
      <w:r>
        <w:t xml:space="preserve"> c) z pomocą </w:t>
      </w:r>
      <w:proofErr w:type="spellStart"/>
      <w:r>
        <w:t>n-la</w:t>
      </w:r>
      <w:proofErr w:type="spellEnd"/>
      <w:r>
        <w:t xml:space="preserve"> reaguje na proste polecenia; </w:t>
      </w:r>
    </w:p>
    <w:p w:rsidR="00AD34AC" w:rsidRDefault="00DC5C66" w:rsidP="00675261">
      <w:pPr>
        <w:pStyle w:val="Akapitzlist"/>
        <w:ind w:left="1140"/>
      </w:pPr>
      <w:r>
        <w:t>d) zadaje proste pytania i udziela prostych odpowiedzi, które są chaotyczne i niespójne; e) rozróżnia niektóre dźwięki;</w:t>
      </w:r>
    </w:p>
    <w:p w:rsidR="00AD34AC" w:rsidRDefault="00DC5C66" w:rsidP="00675261">
      <w:pPr>
        <w:pStyle w:val="Akapitzlist"/>
        <w:ind w:left="1140"/>
      </w:pPr>
      <w:r>
        <w:t xml:space="preserve"> f) rozumie sens prostych słów, cz</w:t>
      </w:r>
      <w:r w:rsidR="00AD34AC">
        <w:t>ęsto z pomocą słownika;</w:t>
      </w:r>
    </w:p>
    <w:p w:rsidR="00AD34AC" w:rsidRDefault="00AD34AC" w:rsidP="00675261">
      <w:pPr>
        <w:pStyle w:val="Akapitzlist"/>
        <w:ind w:left="1140"/>
      </w:pPr>
      <w:r>
        <w:t xml:space="preserve"> g</w:t>
      </w:r>
      <w:r w:rsidR="00DC5C66">
        <w:t xml:space="preserve">) w miarę swoich możliwości estetycznie prowadzi zeszyt przedmiotowy i ćwiczenia. </w:t>
      </w:r>
    </w:p>
    <w:p w:rsidR="00AD34AC" w:rsidRDefault="00AD34AC" w:rsidP="00675261">
      <w:pPr>
        <w:pStyle w:val="Akapitzlist"/>
        <w:ind w:left="1140"/>
      </w:pPr>
    </w:p>
    <w:p w:rsidR="00AD34AC" w:rsidRDefault="00DC5C66" w:rsidP="00675261">
      <w:pPr>
        <w:pStyle w:val="Akapitzlist"/>
        <w:ind w:left="1140"/>
      </w:pPr>
      <w:r>
        <w:t>NIEDOSTATECZNA</w:t>
      </w:r>
      <w:r w:rsidR="00AD34AC">
        <w:t xml:space="preserve">: </w:t>
      </w:r>
    </w:p>
    <w:p w:rsidR="00AD34AC" w:rsidRDefault="00AD34AC" w:rsidP="00675261">
      <w:pPr>
        <w:pStyle w:val="Akapitzlist"/>
        <w:ind w:left="1140"/>
      </w:pPr>
      <w:r>
        <w:t xml:space="preserve">- </w:t>
      </w:r>
      <w:r w:rsidR="00DC5C66">
        <w:t xml:space="preserve">  uczeń nie opanował umiejętności i wiadomości określonych w podstawie programowej na poziomie minimalnym;</w:t>
      </w:r>
    </w:p>
    <w:p w:rsidR="00AD34AC" w:rsidRDefault="00AD34AC" w:rsidP="00675261">
      <w:pPr>
        <w:pStyle w:val="Akapitzlist"/>
        <w:ind w:left="1140"/>
      </w:pPr>
      <w:r>
        <w:t xml:space="preserve">- </w:t>
      </w:r>
      <w:r w:rsidR="00DC5C66">
        <w:t xml:space="preserve"> popełnia rażące błędy językowe; </w:t>
      </w:r>
    </w:p>
    <w:p w:rsidR="00AD34AC" w:rsidRDefault="00AD34AC" w:rsidP="00675261">
      <w:pPr>
        <w:pStyle w:val="Akapitzlist"/>
        <w:ind w:left="1140"/>
      </w:pPr>
      <w:r>
        <w:t xml:space="preserve">- </w:t>
      </w:r>
      <w:r w:rsidR="00DC5C66">
        <w:t>jego baza leksykalna uniemożliwia porozumiewanie, a braki w wiadomościach uniemożliwiają dalsze zdobywanie wiedzy.</w:t>
      </w:r>
    </w:p>
    <w:p w:rsidR="00AD34AC" w:rsidRDefault="00AD34AC" w:rsidP="00675261">
      <w:pPr>
        <w:pStyle w:val="Akapitzlist"/>
        <w:ind w:left="1140"/>
      </w:pPr>
      <w:r>
        <w:t xml:space="preserve">- </w:t>
      </w:r>
      <w:r w:rsidR="00DC5C66">
        <w:t xml:space="preserve"> Uczeń nie jest w stanie wykonać zadań o niewielkim stopniu trudności;</w:t>
      </w:r>
    </w:p>
    <w:p w:rsidR="00232DD4" w:rsidRDefault="00AD34AC" w:rsidP="00675261">
      <w:pPr>
        <w:pStyle w:val="Akapitzlist"/>
        <w:ind w:left="1140"/>
      </w:pPr>
      <w:r>
        <w:t xml:space="preserve">- </w:t>
      </w:r>
      <w:r w:rsidR="00DC5C66">
        <w:t xml:space="preserve"> nie spełnił wymagań na ocenę dopuszczającą.</w:t>
      </w:r>
    </w:p>
    <w:p w:rsidR="00AD34AC" w:rsidRDefault="00AD34AC" w:rsidP="00675261">
      <w:pPr>
        <w:pStyle w:val="Akapitzlist"/>
        <w:ind w:left="1140"/>
      </w:pPr>
    </w:p>
    <w:p w:rsidR="00AD34AC" w:rsidRDefault="00AD34AC" w:rsidP="00675261">
      <w:pPr>
        <w:pStyle w:val="Akapitzlist"/>
        <w:ind w:left="1140"/>
      </w:pPr>
    </w:p>
    <w:p w:rsidR="00AD34AC" w:rsidRDefault="00AD34AC" w:rsidP="00675261">
      <w:pPr>
        <w:pStyle w:val="Akapitzlist"/>
        <w:ind w:left="1140"/>
      </w:pPr>
    </w:p>
    <w:p w:rsidR="00AD34AC" w:rsidRDefault="00AD34AC" w:rsidP="00675261">
      <w:pPr>
        <w:pStyle w:val="Akapitzlist"/>
        <w:ind w:left="1140"/>
      </w:pPr>
      <w:r>
        <w:lastRenderedPageBreak/>
        <w:t>III.</w:t>
      </w:r>
    </w:p>
    <w:p w:rsidR="00AD34AC" w:rsidRDefault="00AD34AC" w:rsidP="00675261">
      <w:pPr>
        <w:pStyle w:val="Akapitzlist"/>
        <w:ind w:left="1140"/>
      </w:pPr>
      <w:r>
        <w:t>- Uczeń zobowiązany jest posiadać na lekcji zeszyt przedmiotowy, podręcznik oraz inne materiały udostępniane przez nauczyciela.</w:t>
      </w:r>
    </w:p>
    <w:p w:rsidR="00AD34AC" w:rsidRDefault="00AD34AC" w:rsidP="00675261">
      <w:pPr>
        <w:pStyle w:val="Akapitzlist"/>
        <w:ind w:left="1140"/>
      </w:pPr>
      <w:r>
        <w:t>-Uczeń nieobecny na zajęciach ma obowiązek uzupełnienia zaległości.</w:t>
      </w:r>
    </w:p>
    <w:p w:rsidR="00AD34AC" w:rsidRDefault="00AD34AC" w:rsidP="00675261">
      <w:pPr>
        <w:pStyle w:val="Akapitzlist"/>
        <w:ind w:left="1140"/>
      </w:pPr>
      <w:r>
        <w:t>- Uczeń, który opuścił więcej niż 50% lekcji, nie może być klasyfikowany. Przeprowadza się dla niego egzamin klasyfikacyjny.</w:t>
      </w:r>
    </w:p>
    <w:p w:rsidR="00AD34AC" w:rsidRDefault="00AD34AC" w:rsidP="00675261">
      <w:pPr>
        <w:pStyle w:val="Akapitzlist"/>
        <w:ind w:left="1140"/>
      </w:pPr>
      <w:r>
        <w:t xml:space="preserve">- Ocenę śródroczną ustala się na podstawie wszystkich ocen cząstkowych, przy czym najistotniejsze są oceny z prac klasowych, sprawdzianów, odpowiedzi </w:t>
      </w:r>
      <w:r w:rsidR="007C5704">
        <w:t>ustnych , pracy na lekcji.</w:t>
      </w:r>
    </w:p>
    <w:p w:rsidR="007C5704" w:rsidRDefault="007C5704" w:rsidP="00675261">
      <w:pPr>
        <w:pStyle w:val="Akapitzlist"/>
        <w:ind w:left="1140"/>
      </w:pPr>
      <w:r>
        <w:t>- Ocena roczna jest oceną całościową, czyli uwzględniającą postępy w nauce i osiągnięcia zdobyte w ciągu całego roku szkolnego.</w:t>
      </w:r>
    </w:p>
    <w:p w:rsidR="007C5704" w:rsidRDefault="007C5704" w:rsidP="00675261">
      <w:pPr>
        <w:pStyle w:val="Akapitzlist"/>
        <w:ind w:left="1140"/>
      </w:pPr>
      <w:r>
        <w:t>- Oceny wystawione przez nauczyciela są jawne i na prośbę ucznia lub rodziców /opiekunów nauczyciel uzasadnia swoją decyzję.</w:t>
      </w:r>
    </w:p>
    <w:p w:rsidR="007C5704" w:rsidRDefault="007C5704" w:rsidP="00675261">
      <w:pPr>
        <w:pStyle w:val="Akapitzlist"/>
        <w:ind w:left="1140"/>
      </w:pPr>
      <w:r>
        <w:t xml:space="preserve">- Na lekcjach języka angielskiego obowiązuje przestrzeganie zasad kultury i dobrego zachowania. </w:t>
      </w:r>
    </w:p>
    <w:p w:rsidR="007C5704" w:rsidRDefault="007C5704" w:rsidP="00675261">
      <w:pPr>
        <w:pStyle w:val="Akapitzlist"/>
        <w:ind w:left="1140"/>
      </w:pPr>
      <w:r>
        <w:t>- Każdy uczeń może przygotować na ocenę , w ramach rozgrzewki językowej, powtórzenie z poprzedniej lekcji, aktywizując innych uczniów</w:t>
      </w:r>
    </w:p>
    <w:p w:rsidR="007C5704" w:rsidRDefault="007C5704" w:rsidP="00675261">
      <w:pPr>
        <w:pStyle w:val="Akapitzlist"/>
        <w:ind w:left="1140"/>
      </w:pPr>
      <w:r>
        <w:t>- Uczniowie mogą zaplanować jedną luźną lekcję w semestrze z wiadomości o krajach anglojęzycznych.</w:t>
      </w:r>
    </w:p>
    <w:p w:rsidR="007C5704" w:rsidRDefault="007C5704" w:rsidP="00675261">
      <w:pPr>
        <w:pStyle w:val="Akapitzlist"/>
        <w:ind w:left="1140"/>
      </w:pPr>
    </w:p>
    <w:p w:rsidR="007C5704" w:rsidRDefault="007C5704" w:rsidP="00675261">
      <w:pPr>
        <w:pStyle w:val="Akapitzlist"/>
        <w:ind w:left="1140"/>
      </w:pPr>
    </w:p>
    <w:p w:rsidR="007C5704" w:rsidRDefault="007C5704" w:rsidP="00675261">
      <w:pPr>
        <w:pStyle w:val="Akapitzlist"/>
        <w:ind w:left="1140"/>
      </w:pPr>
      <w:r>
        <w:t>Nauczyciel języka angielskiego</w:t>
      </w:r>
    </w:p>
    <w:p w:rsidR="007C5704" w:rsidRDefault="007C5704" w:rsidP="00675261">
      <w:pPr>
        <w:pStyle w:val="Akapitzlist"/>
        <w:ind w:left="1140"/>
      </w:pPr>
      <w:r>
        <w:t>Agnieszka Ogłoza</w:t>
      </w:r>
    </w:p>
    <w:sectPr w:rsidR="007C5704" w:rsidSect="0023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4351"/>
    <w:multiLevelType w:val="hybridMultilevel"/>
    <w:tmpl w:val="FF0E6FE0"/>
    <w:lvl w:ilvl="0" w:tplc="E0CA601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4520FCA"/>
    <w:multiLevelType w:val="hybridMultilevel"/>
    <w:tmpl w:val="478E7386"/>
    <w:lvl w:ilvl="0" w:tplc="B9A448A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C66"/>
    <w:rsid w:val="00000529"/>
    <w:rsid w:val="00002FCD"/>
    <w:rsid w:val="00003AC0"/>
    <w:rsid w:val="000044AC"/>
    <w:rsid w:val="00004D4F"/>
    <w:rsid w:val="000059AE"/>
    <w:rsid w:val="00011F93"/>
    <w:rsid w:val="00012DE5"/>
    <w:rsid w:val="00017B59"/>
    <w:rsid w:val="0002449D"/>
    <w:rsid w:val="0002543A"/>
    <w:rsid w:val="000257B2"/>
    <w:rsid w:val="000267B3"/>
    <w:rsid w:val="0002722D"/>
    <w:rsid w:val="000303D6"/>
    <w:rsid w:val="00031D3B"/>
    <w:rsid w:val="00044E94"/>
    <w:rsid w:val="000450C8"/>
    <w:rsid w:val="00051008"/>
    <w:rsid w:val="00052DCE"/>
    <w:rsid w:val="000535F8"/>
    <w:rsid w:val="00053C03"/>
    <w:rsid w:val="00055F10"/>
    <w:rsid w:val="00056A31"/>
    <w:rsid w:val="0006266C"/>
    <w:rsid w:val="00062F25"/>
    <w:rsid w:val="0007006E"/>
    <w:rsid w:val="0007032D"/>
    <w:rsid w:val="00070906"/>
    <w:rsid w:val="00071273"/>
    <w:rsid w:val="00081A6A"/>
    <w:rsid w:val="00082D88"/>
    <w:rsid w:val="000848E4"/>
    <w:rsid w:val="00084B57"/>
    <w:rsid w:val="0009298E"/>
    <w:rsid w:val="00093B49"/>
    <w:rsid w:val="0009434B"/>
    <w:rsid w:val="00096AFE"/>
    <w:rsid w:val="000A53CD"/>
    <w:rsid w:val="000A7BD4"/>
    <w:rsid w:val="000A7F46"/>
    <w:rsid w:val="000B57F6"/>
    <w:rsid w:val="000C0328"/>
    <w:rsid w:val="000C0ED1"/>
    <w:rsid w:val="000C27FA"/>
    <w:rsid w:val="000C295D"/>
    <w:rsid w:val="000C474B"/>
    <w:rsid w:val="000C56EA"/>
    <w:rsid w:val="000D266E"/>
    <w:rsid w:val="000D4BAC"/>
    <w:rsid w:val="000D5C07"/>
    <w:rsid w:val="000D6BBF"/>
    <w:rsid w:val="000E263A"/>
    <w:rsid w:val="000E343A"/>
    <w:rsid w:val="000E6885"/>
    <w:rsid w:val="000E7FEB"/>
    <w:rsid w:val="000F0EEA"/>
    <w:rsid w:val="000F155B"/>
    <w:rsid w:val="001023F6"/>
    <w:rsid w:val="001038A0"/>
    <w:rsid w:val="00105C60"/>
    <w:rsid w:val="00106253"/>
    <w:rsid w:val="00106C94"/>
    <w:rsid w:val="001073AA"/>
    <w:rsid w:val="001116DF"/>
    <w:rsid w:val="0011511A"/>
    <w:rsid w:val="00121009"/>
    <w:rsid w:val="0013018D"/>
    <w:rsid w:val="00136868"/>
    <w:rsid w:val="001475A9"/>
    <w:rsid w:val="0015023B"/>
    <w:rsid w:val="00150CC0"/>
    <w:rsid w:val="00153A0B"/>
    <w:rsid w:val="00155807"/>
    <w:rsid w:val="00155AC0"/>
    <w:rsid w:val="0016486A"/>
    <w:rsid w:val="00166B13"/>
    <w:rsid w:val="00167DDD"/>
    <w:rsid w:val="00171488"/>
    <w:rsid w:val="0017268A"/>
    <w:rsid w:val="00174FBD"/>
    <w:rsid w:val="00176D10"/>
    <w:rsid w:val="00177947"/>
    <w:rsid w:val="0018441F"/>
    <w:rsid w:val="00184684"/>
    <w:rsid w:val="00185C15"/>
    <w:rsid w:val="00187D84"/>
    <w:rsid w:val="00191DDD"/>
    <w:rsid w:val="00197531"/>
    <w:rsid w:val="00197A15"/>
    <w:rsid w:val="001A0401"/>
    <w:rsid w:val="001A1266"/>
    <w:rsid w:val="001B14C4"/>
    <w:rsid w:val="001B1E79"/>
    <w:rsid w:val="001B3107"/>
    <w:rsid w:val="001B5083"/>
    <w:rsid w:val="001B51F6"/>
    <w:rsid w:val="001B635E"/>
    <w:rsid w:val="001C1CD5"/>
    <w:rsid w:val="001C2558"/>
    <w:rsid w:val="001D0087"/>
    <w:rsid w:val="001D0D36"/>
    <w:rsid w:val="001D0EF2"/>
    <w:rsid w:val="001D4356"/>
    <w:rsid w:val="001D5420"/>
    <w:rsid w:val="001D5AC2"/>
    <w:rsid w:val="001D5EC3"/>
    <w:rsid w:val="001E36DF"/>
    <w:rsid w:val="001F3AAC"/>
    <w:rsid w:val="001F42D5"/>
    <w:rsid w:val="002033B5"/>
    <w:rsid w:val="0020547A"/>
    <w:rsid w:val="00210C04"/>
    <w:rsid w:val="00211DB2"/>
    <w:rsid w:val="00213E3A"/>
    <w:rsid w:val="00216860"/>
    <w:rsid w:val="00216F62"/>
    <w:rsid w:val="00217E7D"/>
    <w:rsid w:val="00222B16"/>
    <w:rsid w:val="00226536"/>
    <w:rsid w:val="00227657"/>
    <w:rsid w:val="00231E69"/>
    <w:rsid w:val="00232DD4"/>
    <w:rsid w:val="0023327C"/>
    <w:rsid w:val="002338E5"/>
    <w:rsid w:val="00234811"/>
    <w:rsid w:val="002371A3"/>
    <w:rsid w:val="00240BDA"/>
    <w:rsid w:val="002417F8"/>
    <w:rsid w:val="0024383A"/>
    <w:rsid w:val="00244A1E"/>
    <w:rsid w:val="00247C9A"/>
    <w:rsid w:val="00251D55"/>
    <w:rsid w:val="0025658C"/>
    <w:rsid w:val="00263C9B"/>
    <w:rsid w:val="002645B9"/>
    <w:rsid w:val="0026543D"/>
    <w:rsid w:val="002673CE"/>
    <w:rsid w:val="00272CA4"/>
    <w:rsid w:val="00275833"/>
    <w:rsid w:val="00276A20"/>
    <w:rsid w:val="00277DC7"/>
    <w:rsid w:val="002802B4"/>
    <w:rsid w:val="00281707"/>
    <w:rsid w:val="00281DCD"/>
    <w:rsid w:val="00283143"/>
    <w:rsid w:val="00285692"/>
    <w:rsid w:val="00285D77"/>
    <w:rsid w:val="00293F70"/>
    <w:rsid w:val="00294D80"/>
    <w:rsid w:val="00295364"/>
    <w:rsid w:val="002A22C3"/>
    <w:rsid w:val="002A44D5"/>
    <w:rsid w:val="002B341F"/>
    <w:rsid w:val="002B3654"/>
    <w:rsid w:val="002B3FE4"/>
    <w:rsid w:val="002B4F18"/>
    <w:rsid w:val="002B7227"/>
    <w:rsid w:val="002C0110"/>
    <w:rsid w:val="002C1BE2"/>
    <w:rsid w:val="002C5D48"/>
    <w:rsid w:val="002D3678"/>
    <w:rsid w:val="002D418A"/>
    <w:rsid w:val="002D4764"/>
    <w:rsid w:val="002D6C14"/>
    <w:rsid w:val="002E2DC0"/>
    <w:rsid w:val="002E4144"/>
    <w:rsid w:val="002E5FF2"/>
    <w:rsid w:val="002E7B87"/>
    <w:rsid w:val="002E7C94"/>
    <w:rsid w:val="002F08B5"/>
    <w:rsid w:val="002F2F10"/>
    <w:rsid w:val="002F3EAC"/>
    <w:rsid w:val="002F4175"/>
    <w:rsid w:val="002F41FD"/>
    <w:rsid w:val="002F4A59"/>
    <w:rsid w:val="002F540E"/>
    <w:rsid w:val="002F600F"/>
    <w:rsid w:val="002F779F"/>
    <w:rsid w:val="00304D84"/>
    <w:rsid w:val="00306225"/>
    <w:rsid w:val="00311650"/>
    <w:rsid w:val="00315883"/>
    <w:rsid w:val="00315A54"/>
    <w:rsid w:val="00320FE2"/>
    <w:rsid w:val="00321F45"/>
    <w:rsid w:val="0032342B"/>
    <w:rsid w:val="00323E64"/>
    <w:rsid w:val="00325C49"/>
    <w:rsid w:val="003319AD"/>
    <w:rsid w:val="00332BE4"/>
    <w:rsid w:val="003364F6"/>
    <w:rsid w:val="00343D1D"/>
    <w:rsid w:val="00344422"/>
    <w:rsid w:val="00345BBE"/>
    <w:rsid w:val="00356688"/>
    <w:rsid w:val="00364AC0"/>
    <w:rsid w:val="00367F31"/>
    <w:rsid w:val="00370236"/>
    <w:rsid w:val="00370CCE"/>
    <w:rsid w:val="00371120"/>
    <w:rsid w:val="00372C44"/>
    <w:rsid w:val="00372C5D"/>
    <w:rsid w:val="0038019C"/>
    <w:rsid w:val="00380C11"/>
    <w:rsid w:val="00381B5F"/>
    <w:rsid w:val="003823A6"/>
    <w:rsid w:val="003910D9"/>
    <w:rsid w:val="00392CC3"/>
    <w:rsid w:val="00397BCE"/>
    <w:rsid w:val="003A49E4"/>
    <w:rsid w:val="003B0078"/>
    <w:rsid w:val="003B17DB"/>
    <w:rsid w:val="003B761A"/>
    <w:rsid w:val="003C13D1"/>
    <w:rsid w:val="003C34C6"/>
    <w:rsid w:val="003D1E30"/>
    <w:rsid w:val="003E4CD7"/>
    <w:rsid w:val="003E5C78"/>
    <w:rsid w:val="003F095E"/>
    <w:rsid w:val="003F1D5A"/>
    <w:rsid w:val="003F28B2"/>
    <w:rsid w:val="003F4F87"/>
    <w:rsid w:val="003F7932"/>
    <w:rsid w:val="00401210"/>
    <w:rsid w:val="00402483"/>
    <w:rsid w:val="00410CF9"/>
    <w:rsid w:val="00412474"/>
    <w:rsid w:val="00417F92"/>
    <w:rsid w:val="004218E1"/>
    <w:rsid w:val="00422027"/>
    <w:rsid w:val="00422744"/>
    <w:rsid w:val="00422CB0"/>
    <w:rsid w:val="00424D87"/>
    <w:rsid w:val="00426051"/>
    <w:rsid w:val="0042614E"/>
    <w:rsid w:val="00426984"/>
    <w:rsid w:val="00426C3B"/>
    <w:rsid w:val="00427ADE"/>
    <w:rsid w:val="00427FF3"/>
    <w:rsid w:val="004338B7"/>
    <w:rsid w:val="00434E78"/>
    <w:rsid w:val="00437C39"/>
    <w:rsid w:val="00440FAA"/>
    <w:rsid w:val="00442859"/>
    <w:rsid w:val="00444A32"/>
    <w:rsid w:val="0045139B"/>
    <w:rsid w:val="004523C1"/>
    <w:rsid w:val="0046086B"/>
    <w:rsid w:val="00460E7F"/>
    <w:rsid w:val="00466A2E"/>
    <w:rsid w:val="0046748F"/>
    <w:rsid w:val="00480A51"/>
    <w:rsid w:val="004826D4"/>
    <w:rsid w:val="004838F2"/>
    <w:rsid w:val="0048446E"/>
    <w:rsid w:val="00494712"/>
    <w:rsid w:val="0049674F"/>
    <w:rsid w:val="00497C77"/>
    <w:rsid w:val="004A47BD"/>
    <w:rsid w:val="004A7F65"/>
    <w:rsid w:val="004B0A36"/>
    <w:rsid w:val="004B2E8B"/>
    <w:rsid w:val="004B3727"/>
    <w:rsid w:val="004B580D"/>
    <w:rsid w:val="004B735C"/>
    <w:rsid w:val="004C2692"/>
    <w:rsid w:val="004C52E9"/>
    <w:rsid w:val="004C79B9"/>
    <w:rsid w:val="004D135A"/>
    <w:rsid w:val="004D34D4"/>
    <w:rsid w:val="004D5E27"/>
    <w:rsid w:val="004D7F24"/>
    <w:rsid w:val="004E53AB"/>
    <w:rsid w:val="004E64CC"/>
    <w:rsid w:val="004E6761"/>
    <w:rsid w:val="004F176C"/>
    <w:rsid w:val="005041C1"/>
    <w:rsid w:val="005051F4"/>
    <w:rsid w:val="00510A4B"/>
    <w:rsid w:val="00513300"/>
    <w:rsid w:val="00516316"/>
    <w:rsid w:val="00520870"/>
    <w:rsid w:val="00524156"/>
    <w:rsid w:val="00525CAD"/>
    <w:rsid w:val="00525E31"/>
    <w:rsid w:val="005279EB"/>
    <w:rsid w:val="00531201"/>
    <w:rsid w:val="00532530"/>
    <w:rsid w:val="005347BB"/>
    <w:rsid w:val="00534C7A"/>
    <w:rsid w:val="00534E31"/>
    <w:rsid w:val="00536AF6"/>
    <w:rsid w:val="0053700F"/>
    <w:rsid w:val="00537911"/>
    <w:rsid w:val="005400E2"/>
    <w:rsid w:val="00540F6C"/>
    <w:rsid w:val="00541EA6"/>
    <w:rsid w:val="00545547"/>
    <w:rsid w:val="005517A2"/>
    <w:rsid w:val="005542EC"/>
    <w:rsid w:val="005560C6"/>
    <w:rsid w:val="00563390"/>
    <w:rsid w:val="00564878"/>
    <w:rsid w:val="0056575A"/>
    <w:rsid w:val="00572378"/>
    <w:rsid w:val="005730A7"/>
    <w:rsid w:val="00573F25"/>
    <w:rsid w:val="00574C1F"/>
    <w:rsid w:val="00577120"/>
    <w:rsid w:val="00581F34"/>
    <w:rsid w:val="00582807"/>
    <w:rsid w:val="005930CB"/>
    <w:rsid w:val="00595449"/>
    <w:rsid w:val="00596C03"/>
    <w:rsid w:val="005A0C2F"/>
    <w:rsid w:val="005A49F1"/>
    <w:rsid w:val="005A616B"/>
    <w:rsid w:val="005A6D26"/>
    <w:rsid w:val="005A70CE"/>
    <w:rsid w:val="005B452E"/>
    <w:rsid w:val="005B5B15"/>
    <w:rsid w:val="005B65B6"/>
    <w:rsid w:val="005B722B"/>
    <w:rsid w:val="005C0150"/>
    <w:rsid w:val="005C38F1"/>
    <w:rsid w:val="005C6AA5"/>
    <w:rsid w:val="005D20E6"/>
    <w:rsid w:val="005E0DE1"/>
    <w:rsid w:val="005E0FD6"/>
    <w:rsid w:val="005E2860"/>
    <w:rsid w:val="005E3537"/>
    <w:rsid w:val="005E5245"/>
    <w:rsid w:val="005E6281"/>
    <w:rsid w:val="005E672D"/>
    <w:rsid w:val="005F294D"/>
    <w:rsid w:val="005F3FAA"/>
    <w:rsid w:val="00605715"/>
    <w:rsid w:val="006072DC"/>
    <w:rsid w:val="00607D54"/>
    <w:rsid w:val="006106EE"/>
    <w:rsid w:val="00612035"/>
    <w:rsid w:val="006166B3"/>
    <w:rsid w:val="00622244"/>
    <w:rsid w:val="00622318"/>
    <w:rsid w:val="006232A2"/>
    <w:rsid w:val="00623675"/>
    <w:rsid w:val="006239B0"/>
    <w:rsid w:val="00627E89"/>
    <w:rsid w:val="006310C9"/>
    <w:rsid w:val="006320DB"/>
    <w:rsid w:val="00636CFB"/>
    <w:rsid w:val="006375D8"/>
    <w:rsid w:val="00637FFC"/>
    <w:rsid w:val="006401FA"/>
    <w:rsid w:val="0064267A"/>
    <w:rsid w:val="0064392A"/>
    <w:rsid w:val="00646CB6"/>
    <w:rsid w:val="00646CB8"/>
    <w:rsid w:val="00646F8E"/>
    <w:rsid w:val="00653FDD"/>
    <w:rsid w:val="0066131E"/>
    <w:rsid w:val="006625E8"/>
    <w:rsid w:val="00664629"/>
    <w:rsid w:val="00664735"/>
    <w:rsid w:val="0066600F"/>
    <w:rsid w:val="006719EE"/>
    <w:rsid w:val="00672814"/>
    <w:rsid w:val="00673356"/>
    <w:rsid w:val="00673FDB"/>
    <w:rsid w:val="00675261"/>
    <w:rsid w:val="006754BF"/>
    <w:rsid w:val="00677EA8"/>
    <w:rsid w:val="00680D68"/>
    <w:rsid w:val="0068350E"/>
    <w:rsid w:val="00685701"/>
    <w:rsid w:val="0068727C"/>
    <w:rsid w:val="00690ED3"/>
    <w:rsid w:val="006910CB"/>
    <w:rsid w:val="00691270"/>
    <w:rsid w:val="006923C2"/>
    <w:rsid w:val="00694BF2"/>
    <w:rsid w:val="006A329D"/>
    <w:rsid w:val="006A3574"/>
    <w:rsid w:val="006A3B06"/>
    <w:rsid w:val="006A4B05"/>
    <w:rsid w:val="006A6717"/>
    <w:rsid w:val="006B0193"/>
    <w:rsid w:val="006B1B79"/>
    <w:rsid w:val="006B23F4"/>
    <w:rsid w:val="006B307A"/>
    <w:rsid w:val="006B599D"/>
    <w:rsid w:val="006C4487"/>
    <w:rsid w:val="006C449C"/>
    <w:rsid w:val="006C5128"/>
    <w:rsid w:val="006C52C7"/>
    <w:rsid w:val="006D517A"/>
    <w:rsid w:val="006D600A"/>
    <w:rsid w:val="006D6B38"/>
    <w:rsid w:val="006E2CBF"/>
    <w:rsid w:val="006E3362"/>
    <w:rsid w:val="006E4800"/>
    <w:rsid w:val="006F0394"/>
    <w:rsid w:val="006F1B9B"/>
    <w:rsid w:val="006F25C5"/>
    <w:rsid w:val="006F4297"/>
    <w:rsid w:val="006F46A3"/>
    <w:rsid w:val="006F70A2"/>
    <w:rsid w:val="00700252"/>
    <w:rsid w:val="00702995"/>
    <w:rsid w:val="00703C02"/>
    <w:rsid w:val="00704706"/>
    <w:rsid w:val="00704AA1"/>
    <w:rsid w:val="00704CAA"/>
    <w:rsid w:val="00721057"/>
    <w:rsid w:val="007222E9"/>
    <w:rsid w:val="0072243D"/>
    <w:rsid w:val="00725F5E"/>
    <w:rsid w:val="00733A2F"/>
    <w:rsid w:val="007528A6"/>
    <w:rsid w:val="0075439B"/>
    <w:rsid w:val="00756296"/>
    <w:rsid w:val="00761748"/>
    <w:rsid w:val="007627A1"/>
    <w:rsid w:val="00762E12"/>
    <w:rsid w:val="00763E65"/>
    <w:rsid w:val="00765AF6"/>
    <w:rsid w:val="007700FC"/>
    <w:rsid w:val="007731B9"/>
    <w:rsid w:val="007802B3"/>
    <w:rsid w:val="00782F99"/>
    <w:rsid w:val="00784B80"/>
    <w:rsid w:val="00784E89"/>
    <w:rsid w:val="00787B0A"/>
    <w:rsid w:val="007932DF"/>
    <w:rsid w:val="007967E0"/>
    <w:rsid w:val="00797450"/>
    <w:rsid w:val="007A084C"/>
    <w:rsid w:val="007A135D"/>
    <w:rsid w:val="007A3829"/>
    <w:rsid w:val="007A72E4"/>
    <w:rsid w:val="007B131E"/>
    <w:rsid w:val="007B1FD3"/>
    <w:rsid w:val="007B50AF"/>
    <w:rsid w:val="007B5D53"/>
    <w:rsid w:val="007C0110"/>
    <w:rsid w:val="007C1F3A"/>
    <w:rsid w:val="007C2986"/>
    <w:rsid w:val="007C52B5"/>
    <w:rsid w:val="007C5704"/>
    <w:rsid w:val="007C707A"/>
    <w:rsid w:val="007C7706"/>
    <w:rsid w:val="007D7314"/>
    <w:rsid w:val="007E5ADF"/>
    <w:rsid w:val="007F26F2"/>
    <w:rsid w:val="007F5E3E"/>
    <w:rsid w:val="007F6515"/>
    <w:rsid w:val="0080218C"/>
    <w:rsid w:val="00804D81"/>
    <w:rsid w:val="00804EAF"/>
    <w:rsid w:val="0080636F"/>
    <w:rsid w:val="00806390"/>
    <w:rsid w:val="00806702"/>
    <w:rsid w:val="008077E4"/>
    <w:rsid w:val="00810CAD"/>
    <w:rsid w:val="00811908"/>
    <w:rsid w:val="00814496"/>
    <w:rsid w:val="00816067"/>
    <w:rsid w:val="00816B01"/>
    <w:rsid w:val="00817650"/>
    <w:rsid w:val="008223D1"/>
    <w:rsid w:val="0082471A"/>
    <w:rsid w:val="00825721"/>
    <w:rsid w:val="00826BEB"/>
    <w:rsid w:val="00826F58"/>
    <w:rsid w:val="00835E5F"/>
    <w:rsid w:val="00841A0D"/>
    <w:rsid w:val="00843432"/>
    <w:rsid w:val="00843EE3"/>
    <w:rsid w:val="008467DD"/>
    <w:rsid w:val="008545ED"/>
    <w:rsid w:val="008553C8"/>
    <w:rsid w:val="0085589A"/>
    <w:rsid w:val="00855A26"/>
    <w:rsid w:val="008608DA"/>
    <w:rsid w:val="008610E3"/>
    <w:rsid w:val="008633C9"/>
    <w:rsid w:val="008661F1"/>
    <w:rsid w:val="00866741"/>
    <w:rsid w:val="00870D19"/>
    <w:rsid w:val="00874174"/>
    <w:rsid w:val="00880234"/>
    <w:rsid w:val="00890130"/>
    <w:rsid w:val="008911BF"/>
    <w:rsid w:val="00892728"/>
    <w:rsid w:val="008934E3"/>
    <w:rsid w:val="00894267"/>
    <w:rsid w:val="00894C79"/>
    <w:rsid w:val="008A1F7B"/>
    <w:rsid w:val="008A76CF"/>
    <w:rsid w:val="008A7A9C"/>
    <w:rsid w:val="008B1146"/>
    <w:rsid w:val="008B3A17"/>
    <w:rsid w:val="008B7BCA"/>
    <w:rsid w:val="008C39DB"/>
    <w:rsid w:val="008C422F"/>
    <w:rsid w:val="008D10D5"/>
    <w:rsid w:val="008D111D"/>
    <w:rsid w:val="008D1B06"/>
    <w:rsid w:val="008D3D11"/>
    <w:rsid w:val="008D41BE"/>
    <w:rsid w:val="008D4416"/>
    <w:rsid w:val="008D5CDF"/>
    <w:rsid w:val="008E243A"/>
    <w:rsid w:val="008E506B"/>
    <w:rsid w:val="008E5485"/>
    <w:rsid w:val="008E5D9F"/>
    <w:rsid w:val="008F6BE4"/>
    <w:rsid w:val="008F7083"/>
    <w:rsid w:val="0090163E"/>
    <w:rsid w:val="00902104"/>
    <w:rsid w:val="0090229E"/>
    <w:rsid w:val="00906D46"/>
    <w:rsid w:val="00914164"/>
    <w:rsid w:val="00917268"/>
    <w:rsid w:val="00921D61"/>
    <w:rsid w:val="00923AF7"/>
    <w:rsid w:val="00923CDE"/>
    <w:rsid w:val="009253EE"/>
    <w:rsid w:val="009271B6"/>
    <w:rsid w:val="009412BA"/>
    <w:rsid w:val="0094239B"/>
    <w:rsid w:val="00942428"/>
    <w:rsid w:val="009456F9"/>
    <w:rsid w:val="00947CDB"/>
    <w:rsid w:val="00953878"/>
    <w:rsid w:val="009600C6"/>
    <w:rsid w:val="00967523"/>
    <w:rsid w:val="00967DB9"/>
    <w:rsid w:val="00971AD4"/>
    <w:rsid w:val="009764B0"/>
    <w:rsid w:val="00980CBD"/>
    <w:rsid w:val="00983206"/>
    <w:rsid w:val="009860D1"/>
    <w:rsid w:val="00996876"/>
    <w:rsid w:val="009A0DCD"/>
    <w:rsid w:val="009A170D"/>
    <w:rsid w:val="009A186E"/>
    <w:rsid w:val="009A1B57"/>
    <w:rsid w:val="009A2425"/>
    <w:rsid w:val="009A2519"/>
    <w:rsid w:val="009A5066"/>
    <w:rsid w:val="009B2FA2"/>
    <w:rsid w:val="009B3BA7"/>
    <w:rsid w:val="009B6110"/>
    <w:rsid w:val="009B6144"/>
    <w:rsid w:val="009C035D"/>
    <w:rsid w:val="009C63C5"/>
    <w:rsid w:val="009C7DCF"/>
    <w:rsid w:val="009D4E1E"/>
    <w:rsid w:val="009D56C2"/>
    <w:rsid w:val="009D59F1"/>
    <w:rsid w:val="009E1C0C"/>
    <w:rsid w:val="009E2DB2"/>
    <w:rsid w:val="009E3CD9"/>
    <w:rsid w:val="009E6FF3"/>
    <w:rsid w:val="009E720B"/>
    <w:rsid w:val="009E7EA2"/>
    <w:rsid w:val="009F5B66"/>
    <w:rsid w:val="009F6372"/>
    <w:rsid w:val="009F6D9B"/>
    <w:rsid w:val="009F7FBA"/>
    <w:rsid w:val="00A022B8"/>
    <w:rsid w:val="00A04010"/>
    <w:rsid w:val="00A053D4"/>
    <w:rsid w:val="00A074F8"/>
    <w:rsid w:val="00A137DA"/>
    <w:rsid w:val="00A20433"/>
    <w:rsid w:val="00A23161"/>
    <w:rsid w:val="00A30315"/>
    <w:rsid w:val="00A3059C"/>
    <w:rsid w:val="00A330AD"/>
    <w:rsid w:val="00A42C7F"/>
    <w:rsid w:val="00A42FF9"/>
    <w:rsid w:val="00A430F9"/>
    <w:rsid w:val="00A462FF"/>
    <w:rsid w:val="00A4700E"/>
    <w:rsid w:val="00A4728B"/>
    <w:rsid w:val="00A50024"/>
    <w:rsid w:val="00A54EE6"/>
    <w:rsid w:val="00A5555A"/>
    <w:rsid w:val="00A566EF"/>
    <w:rsid w:val="00A57767"/>
    <w:rsid w:val="00A60DEB"/>
    <w:rsid w:val="00A62045"/>
    <w:rsid w:val="00A620EA"/>
    <w:rsid w:val="00A65B5D"/>
    <w:rsid w:val="00A66CD2"/>
    <w:rsid w:val="00A74428"/>
    <w:rsid w:val="00A74FDD"/>
    <w:rsid w:val="00A8301A"/>
    <w:rsid w:val="00A83CB3"/>
    <w:rsid w:val="00A90EB7"/>
    <w:rsid w:val="00A91274"/>
    <w:rsid w:val="00A923A0"/>
    <w:rsid w:val="00A92FC6"/>
    <w:rsid w:val="00A9430A"/>
    <w:rsid w:val="00A97037"/>
    <w:rsid w:val="00AA19C2"/>
    <w:rsid w:val="00AA26EE"/>
    <w:rsid w:val="00AA7B82"/>
    <w:rsid w:val="00AB592F"/>
    <w:rsid w:val="00AC056A"/>
    <w:rsid w:val="00AC1C3C"/>
    <w:rsid w:val="00AC5A12"/>
    <w:rsid w:val="00AC5C99"/>
    <w:rsid w:val="00AC7818"/>
    <w:rsid w:val="00AD0B91"/>
    <w:rsid w:val="00AD132D"/>
    <w:rsid w:val="00AD34AC"/>
    <w:rsid w:val="00AD3EAA"/>
    <w:rsid w:val="00AD7BED"/>
    <w:rsid w:val="00AF2AF5"/>
    <w:rsid w:val="00AF578A"/>
    <w:rsid w:val="00AF6531"/>
    <w:rsid w:val="00B04A0E"/>
    <w:rsid w:val="00B051EB"/>
    <w:rsid w:val="00B07E32"/>
    <w:rsid w:val="00B1420B"/>
    <w:rsid w:val="00B14CB2"/>
    <w:rsid w:val="00B14D16"/>
    <w:rsid w:val="00B1501D"/>
    <w:rsid w:val="00B1720C"/>
    <w:rsid w:val="00B21731"/>
    <w:rsid w:val="00B23E62"/>
    <w:rsid w:val="00B263A7"/>
    <w:rsid w:val="00B37487"/>
    <w:rsid w:val="00B4233F"/>
    <w:rsid w:val="00B43AE2"/>
    <w:rsid w:val="00B44560"/>
    <w:rsid w:val="00B462F7"/>
    <w:rsid w:val="00B46E54"/>
    <w:rsid w:val="00B472F0"/>
    <w:rsid w:val="00B528B5"/>
    <w:rsid w:val="00B57878"/>
    <w:rsid w:val="00B6234E"/>
    <w:rsid w:val="00B74472"/>
    <w:rsid w:val="00B7584A"/>
    <w:rsid w:val="00B75E84"/>
    <w:rsid w:val="00B82BA2"/>
    <w:rsid w:val="00B82C23"/>
    <w:rsid w:val="00B83A3D"/>
    <w:rsid w:val="00B83AEF"/>
    <w:rsid w:val="00B83FFC"/>
    <w:rsid w:val="00B856C9"/>
    <w:rsid w:val="00B95422"/>
    <w:rsid w:val="00BA0D28"/>
    <w:rsid w:val="00BA6DBF"/>
    <w:rsid w:val="00BA6E27"/>
    <w:rsid w:val="00BB204B"/>
    <w:rsid w:val="00BC239E"/>
    <w:rsid w:val="00BC23BD"/>
    <w:rsid w:val="00BC3ADB"/>
    <w:rsid w:val="00BD29DB"/>
    <w:rsid w:val="00BD2BC7"/>
    <w:rsid w:val="00BD3AD4"/>
    <w:rsid w:val="00BD51E2"/>
    <w:rsid w:val="00BD6B5C"/>
    <w:rsid w:val="00BF0809"/>
    <w:rsid w:val="00BF3490"/>
    <w:rsid w:val="00BF424A"/>
    <w:rsid w:val="00BF695F"/>
    <w:rsid w:val="00C01408"/>
    <w:rsid w:val="00C06EA1"/>
    <w:rsid w:val="00C109D6"/>
    <w:rsid w:val="00C11E39"/>
    <w:rsid w:val="00C153A6"/>
    <w:rsid w:val="00C15FF5"/>
    <w:rsid w:val="00C2189F"/>
    <w:rsid w:val="00C23D28"/>
    <w:rsid w:val="00C24D3C"/>
    <w:rsid w:val="00C25509"/>
    <w:rsid w:val="00C265FE"/>
    <w:rsid w:val="00C30E00"/>
    <w:rsid w:val="00C30E7A"/>
    <w:rsid w:val="00C413D7"/>
    <w:rsid w:val="00C522F5"/>
    <w:rsid w:val="00C556A5"/>
    <w:rsid w:val="00C57504"/>
    <w:rsid w:val="00C603B6"/>
    <w:rsid w:val="00C659C8"/>
    <w:rsid w:val="00C6687C"/>
    <w:rsid w:val="00C66EE1"/>
    <w:rsid w:val="00C71217"/>
    <w:rsid w:val="00C71F12"/>
    <w:rsid w:val="00C73CD7"/>
    <w:rsid w:val="00C805E8"/>
    <w:rsid w:val="00C817D0"/>
    <w:rsid w:val="00C82422"/>
    <w:rsid w:val="00C83396"/>
    <w:rsid w:val="00C839F6"/>
    <w:rsid w:val="00C861E2"/>
    <w:rsid w:val="00C87611"/>
    <w:rsid w:val="00C91AC6"/>
    <w:rsid w:val="00C92B10"/>
    <w:rsid w:val="00C93EB9"/>
    <w:rsid w:val="00C93EF1"/>
    <w:rsid w:val="00C97E77"/>
    <w:rsid w:val="00CA04AB"/>
    <w:rsid w:val="00CA203F"/>
    <w:rsid w:val="00CA29DC"/>
    <w:rsid w:val="00CA513A"/>
    <w:rsid w:val="00CA6DAE"/>
    <w:rsid w:val="00CB094F"/>
    <w:rsid w:val="00CB4284"/>
    <w:rsid w:val="00CB4302"/>
    <w:rsid w:val="00CB75F8"/>
    <w:rsid w:val="00CB7692"/>
    <w:rsid w:val="00CC1343"/>
    <w:rsid w:val="00CC5534"/>
    <w:rsid w:val="00CE4FAB"/>
    <w:rsid w:val="00CE5B46"/>
    <w:rsid w:val="00CE7474"/>
    <w:rsid w:val="00CE7635"/>
    <w:rsid w:val="00CF138A"/>
    <w:rsid w:val="00CF1EC6"/>
    <w:rsid w:val="00CF75FF"/>
    <w:rsid w:val="00D0007F"/>
    <w:rsid w:val="00D01618"/>
    <w:rsid w:val="00D05074"/>
    <w:rsid w:val="00D0592E"/>
    <w:rsid w:val="00D05F2A"/>
    <w:rsid w:val="00D109CF"/>
    <w:rsid w:val="00D10AC4"/>
    <w:rsid w:val="00D12120"/>
    <w:rsid w:val="00D13E59"/>
    <w:rsid w:val="00D1544E"/>
    <w:rsid w:val="00D37A6C"/>
    <w:rsid w:val="00D42F2F"/>
    <w:rsid w:val="00D5021A"/>
    <w:rsid w:val="00D54D4B"/>
    <w:rsid w:val="00D626DB"/>
    <w:rsid w:val="00D629E0"/>
    <w:rsid w:val="00D6357D"/>
    <w:rsid w:val="00D63EA8"/>
    <w:rsid w:val="00D70A3A"/>
    <w:rsid w:val="00D70E63"/>
    <w:rsid w:val="00D71E73"/>
    <w:rsid w:val="00D72E88"/>
    <w:rsid w:val="00D74F4B"/>
    <w:rsid w:val="00D7636A"/>
    <w:rsid w:val="00D77990"/>
    <w:rsid w:val="00D81054"/>
    <w:rsid w:val="00D825C8"/>
    <w:rsid w:val="00D85E22"/>
    <w:rsid w:val="00D86375"/>
    <w:rsid w:val="00D95C97"/>
    <w:rsid w:val="00DA0721"/>
    <w:rsid w:val="00DA0CA7"/>
    <w:rsid w:val="00DA0CAA"/>
    <w:rsid w:val="00DA2994"/>
    <w:rsid w:val="00DA4162"/>
    <w:rsid w:val="00DB15B8"/>
    <w:rsid w:val="00DB20C4"/>
    <w:rsid w:val="00DB3278"/>
    <w:rsid w:val="00DB40A0"/>
    <w:rsid w:val="00DB5FDF"/>
    <w:rsid w:val="00DB6190"/>
    <w:rsid w:val="00DB6775"/>
    <w:rsid w:val="00DC5C66"/>
    <w:rsid w:val="00DC5ED8"/>
    <w:rsid w:val="00DD23C5"/>
    <w:rsid w:val="00DD4691"/>
    <w:rsid w:val="00DD6ECF"/>
    <w:rsid w:val="00DD7E4E"/>
    <w:rsid w:val="00DE1968"/>
    <w:rsid w:val="00DE66E9"/>
    <w:rsid w:val="00DE68A7"/>
    <w:rsid w:val="00DF2BED"/>
    <w:rsid w:val="00DF342C"/>
    <w:rsid w:val="00DF4B3F"/>
    <w:rsid w:val="00DF5DA9"/>
    <w:rsid w:val="00DF688A"/>
    <w:rsid w:val="00DF7C3F"/>
    <w:rsid w:val="00E00997"/>
    <w:rsid w:val="00E0320B"/>
    <w:rsid w:val="00E034F5"/>
    <w:rsid w:val="00E03F4E"/>
    <w:rsid w:val="00E0454F"/>
    <w:rsid w:val="00E052FB"/>
    <w:rsid w:val="00E079C2"/>
    <w:rsid w:val="00E10FC9"/>
    <w:rsid w:val="00E13F41"/>
    <w:rsid w:val="00E14F4E"/>
    <w:rsid w:val="00E15686"/>
    <w:rsid w:val="00E201C1"/>
    <w:rsid w:val="00E23ED5"/>
    <w:rsid w:val="00E24E8B"/>
    <w:rsid w:val="00E261BD"/>
    <w:rsid w:val="00E27018"/>
    <w:rsid w:val="00E27FE5"/>
    <w:rsid w:val="00E300AC"/>
    <w:rsid w:val="00E30C7E"/>
    <w:rsid w:val="00E310F1"/>
    <w:rsid w:val="00E3256B"/>
    <w:rsid w:val="00E325B8"/>
    <w:rsid w:val="00E329A6"/>
    <w:rsid w:val="00E33750"/>
    <w:rsid w:val="00E36676"/>
    <w:rsid w:val="00E37BC9"/>
    <w:rsid w:val="00E43942"/>
    <w:rsid w:val="00E55080"/>
    <w:rsid w:val="00E61FEF"/>
    <w:rsid w:val="00E63282"/>
    <w:rsid w:val="00E6380B"/>
    <w:rsid w:val="00E63934"/>
    <w:rsid w:val="00E66D53"/>
    <w:rsid w:val="00E715B3"/>
    <w:rsid w:val="00E73353"/>
    <w:rsid w:val="00E74323"/>
    <w:rsid w:val="00E75786"/>
    <w:rsid w:val="00E80A1C"/>
    <w:rsid w:val="00E81D8C"/>
    <w:rsid w:val="00E83DBB"/>
    <w:rsid w:val="00E83EDC"/>
    <w:rsid w:val="00E85BEA"/>
    <w:rsid w:val="00E90975"/>
    <w:rsid w:val="00E90A81"/>
    <w:rsid w:val="00E9152B"/>
    <w:rsid w:val="00E94188"/>
    <w:rsid w:val="00EA1CC0"/>
    <w:rsid w:val="00EA35E7"/>
    <w:rsid w:val="00EA5224"/>
    <w:rsid w:val="00EA6A43"/>
    <w:rsid w:val="00EB1DB6"/>
    <w:rsid w:val="00EB34A9"/>
    <w:rsid w:val="00EB4832"/>
    <w:rsid w:val="00EB5CF3"/>
    <w:rsid w:val="00EB6834"/>
    <w:rsid w:val="00EB69E1"/>
    <w:rsid w:val="00EC4B58"/>
    <w:rsid w:val="00EC65E3"/>
    <w:rsid w:val="00EC6B4D"/>
    <w:rsid w:val="00EC71ED"/>
    <w:rsid w:val="00EC7E90"/>
    <w:rsid w:val="00ED1E75"/>
    <w:rsid w:val="00ED4EEB"/>
    <w:rsid w:val="00ED5522"/>
    <w:rsid w:val="00EE02DF"/>
    <w:rsid w:val="00EE0944"/>
    <w:rsid w:val="00EE37C3"/>
    <w:rsid w:val="00EE37ED"/>
    <w:rsid w:val="00EE5758"/>
    <w:rsid w:val="00EE7857"/>
    <w:rsid w:val="00EF19E1"/>
    <w:rsid w:val="00EF4BC7"/>
    <w:rsid w:val="00EF4BD0"/>
    <w:rsid w:val="00EF7E22"/>
    <w:rsid w:val="00F02CB3"/>
    <w:rsid w:val="00F04ED8"/>
    <w:rsid w:val="00F06D3E"/>
    <w:rsid w:val="00F0738C"/>
    <w:rsid w:val="00F07C1C"/>
    <w:rsid w:val="00F147FF"/>
    <w:rsid w:val="00F15B81"/>
    <w:rsid w:val="00F17499"/>
    <w:rsid w:val="00F25B3D"/>
    <w:rsid w:val="00F26D99"/>
    <w:rsid w:val="00F30140"/>
    <w:rsid w:val="00F31165"/>
    <w:rsid w:val="00F335A3"/>
    <w:rsid w:val="00F34385"/>
    <w:rsid w:val="00F358FF"/>
    <w:rsid w:val="00F36A60"/>
    <w:rsid w:val="00F37830"/>
    <w:rsid w:val="00F409C8"/>
    <w:rsid w:val="00F4384C"/>
    <w:rsid w:val="00F50696"/>
    <w:rsid w:val="00F5580B"/>
    <w:rsid w:val="00F559A9"/>
    <w:rsid w:val="00F56C43"/>
    <w:rsid w:val="00F56D03"/>
    <w:rsid w:val="00F57DD4"/>
    <w:rsid w:val="00F57E9A"/>
    <w:rsid w:val="00F63519"/>
    <w:rsid w:val="00F6480A"/>
    <w:rsid w:val="00F65E2B"/>
    <w:rsid w:val="00F71337"/>
    <w:rsid w:val="00F75CB5"/>
    <w:rsid w:val="00F77974"/>
    <w:rsid w:val="00F80B78"/>
    <w:rsid w:val="00F839B6"/>
    <w:rsid w:val="00F847EB"/>
    <w:rsid w:val="00F85E29"/>
    <w:rsid w:val="00F85E9B"/>
    <w:rsid w:val="00F86E22"/>
    <w:rsid w:val="00F90D40"/>
    <w:rsid w:val="00F9676F"/>
    <w:rsid w:val="00FA088A"/>
    <w:rsid w:val="00FA1070"/>
    <w:rsid w:val="00FA191A"/>
    <w:rsid w:val="00FB404A"/>
    <w:rsid w:val="00FC034F"/>
    <w:rsid w:val="00FC097E"/>
    <w:rsid w:val="00FC1938"/>
    <w:rsid w:val="00FC2A02"/>
    <w:rsid w:val="00FC5A0E"/>
    <w:rsid w:val="00FC5B8F"/>
    <w:rsid w:val="00FC7BEE"/>
    <w:rsid w:val="00FC7E9C"/>
    <w:rsid w:val="00FD031F"/>
    <w:rsid w:val="00FD0767"/>
    <w:rsid w:val="00FD090E"/>
    <w:rsid w:val="00FD0F1C"/>
    <w:rsid w:val="00FD56AC"/>
    <w:rsid w:val="00FD5F6B"/>
    <w:rsid w:val="00FD788C"/>
    <w:rsid w:val="00FE0071"/>
    <w:rsid w:val="00FE626A"/>
    <w:rsid w:val="00FF03D8"/>
    <w:rsid w:val="00FF18A7"/>
    <w:rsid w:val="00FF4310"/>
    <w:rsid w:val="00FF4E04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C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1029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2023-09-13T20:31:00Z</dcterms:created>
  <dcterms:modified xsi:type="dcterms:W3CDTF">2023-09-13T21:10:00Z</dcterms:modified>
</cp:coreProperties>
</file>