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DDCC" w14:textId="3EE95881" w:rsidR="00A27F7D" w:rsidRPr="008C551F" w:rsidRDefault="00A27F7D" w:rsidP="00A27F7D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Zmluva o nájme nebytových priestorov</w:t>
      </w:r>
      <w:r w:rsidR="00E15D69">
        <w:rPr>
          <w:rFonts w:ascii="Arial" w:hAnsi="Arial" w:cs="Arial"/>
          <w:b/>
          <w:sz w:val="28"/>
          <w:szCs w:val="28"/>
        </w:rPr>
        <w:t xml:space="preserve"> č</w:t>
      </w:r>
      <w:r w:rsidR="00E15D69" w:rsidRPr="00163111">
        <w:rPr>
          <w:rFonts w:ascii="Arial" w:hAnsi="Arial" w:cs="Arial"/>
          <w:b/>
          <w:sz w:val="28"/>
          <w:szCs w:val="28"/>
        </w:rPr>
        <w:t>. 5/202</w:t>
      </w:r>
      <w:r w:rsidR="0020309D">
        <w:rPr>
          <w:rFonts w:ascii="Arial" w:hAnsi="Arial" w:cs="Arial"/>
          <w:b/>
          <w:sz w:val="28"/>
          <w:szCs w:val="28"/>
        </w:rPr>
        <w:t>3</w:t>
      </w:r>
    </w:p>
    <w:p w14:paraId="2754DF36" w14:textId="77777777" w:rsidR="00A27F7D" w:rsidRDefault="00A27F7D" w:rsidP="00A27F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uzatvorená v zmysle § 663 až 684 Občianskeho zákonníka medzi</w:t>
      </w:r>
    </w:p>
    <w:p w14:paraId="7E03D715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45F30DE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02E2B8C0" w14:textId="44D8DF3F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</w:t>
      </w:r>
      <w:r w:rsidR="0020309D">
        <w:rPr>
          <w:rFonts w:ascii="Arial" w:hAnsi="Arial" w:cs="Arial"/>
        </w:rPr>
        <w:t>Ing. Roman Lamoš</w:t>
      </w:r>
      <w:r>
        <w:rPr>
          <w:rFonts w:ascii="Arial" w:hAnsi="Arial" w:cs="Arial"/>
        </w:rPr>
        <w:t xml:space="preserve"> – starosta</w:t>
      </w:r>
    </w:p>
    <w:p w14:paraId="4ED65A37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104FE03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6359DF4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09D8325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4610E5C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114B4ABA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107E6FB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5D910836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1FF4F110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12D0A671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698DF64B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062E92C3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43C0EB7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5B1585D9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63BCC55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5BEAE5C8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5D7E0152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4605948F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5F210FC2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12666F34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EC4DCAD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6152E14A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4399CB3E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E16F0EC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Športový klub </w:t>
      </w:r>
      <w:proofErr w:type="spellStart"/>
      <w:r>
        <w:rPr>
          <w:rFonts w:ascii="Arial" w:hAnsi="Arial" w:cs="Arial"/>
          <w:b/>
        </w:rPr>
        <w:t>Koryo</w:t>
      </w:r>
      <w:proofErr w:type="spellEnd"/>
    </w:p>
    <w:p w14:paraId="5125810C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Ing. Dárius </w:t>
      </w:r>
      <w:proofErr w:type="spellStart"/>
      <w:r>
        <w:rPr>
          <w:rFonts w:ascii="Arial" w:hAnsi="Arial" w:cs="Arial"/>
        </w:rPr>
        <w:t>Kneppo</w:t>
      </w:r>
      <w:proofErr w:type="spellEnd"/>
      <w:r>
        <w:rPr>
          <w:rFonts w:ascii="Arial" w:hAnsi="Arial" w:cs="Arial"/>
        </w:rPr>
        <w:t>, predseda klubu</w:t>
      </w:r>
    </w:p>
    <w:p w14:paraId="26D4982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Čiližská 22, 821 07 Bratislava</w:t>
      </w:r>
    </w:p>
    <w:p w14:paraId="44DEE8FD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31812393</w:t>
      </w:r>
    </w:p>
    <w:p w14:paraId="369D084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2021686139</w:t>
      </w:r>
    </w:p>
    <w:p w14:paraId="41545C5F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OTP Banka Slovensko,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</w:p>
    <w:p w14:paraId="5C687FA7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</w:t>
      </w:r>
    </w:p>
    <w:p w14:paraId="2FF60D06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0D5E737A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7B80D00E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17BAA6E5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6EA151C4" w14:textId="4A5EE21B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3514F2C3" w14:textId="77777777" w:rsidR="00B107E4" w:rsidRDefault="00B107E4" w:rsidP="00A27F7D">
      <w:pPr>
        <w:spacing w:after="0"/>
        <w:jc w:val="both"/>
        <w:rPr>
          <w:rFonts w:ascii="Arial" w:hAnsi="Arial" w:cs="Arial"/>
          <w:b/>
        </w:rPr>
      </w:pPr>
    </w:p>
    <w:p w14:paraId="3DCABD58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25CEBD99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74C6E40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1A2E54A9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E728ED7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BDEB7D5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A3F253E" w14:textId="7D62B1FF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40D611D" w14:textId="77777777" w:rsidR="00B107E4" w:rsidRDefault="00B107E4" w:rsidP="00A27F7D">
      <w:pPr>
        <w:spacing w:after="0"/>
        <w:jc w:val="both"/>
        <w:rPr>
          <w:rFonts w:ascii="Arial" w:hAnsi="Arial" w:cs="Arial"/>
        </w:rPr>
      </w:pPr>
    </w:p>
    <w:p w14:paraId="6384A49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2AA685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E723371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4E2C3B82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11F3D2AE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51E618A1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034BB3E8" w14:textId="77777777" w:rsidR="00A27F7D" w:rsidRDefault="00A27F7D" w:rsidP="00A27F7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účelom: tréningy </w:t>
      </w:r>
      <w:proofErr w:type="spellStart"/>
      <w:r>
        <w:rPr>
          <w:rFonts w:ascii="Arial" w:hAnsi="Arial" w:cs="Arial"/>
        </w:rPr>
        <w:t>Taekwon</w:t>
      </w:r>
      <w:proofErr w:type="spellEnd"/>
      <w:r>
        <w:rPr>
          <w:rFonts w:ascii="Arial" w:hAnsi="Arial" w:cs="Arial"/>
        </w:rPr>
        <w:t xml:space="preserve"> – Do ITF .</w:t>
      </w:r>
    </w:p>
    <w:p w14:paraId="0A416F7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0B5E4489" w14:textId="77777777" w:rsidR="00A27F7D" w:rsidRDefault="00A27F7D" w:rsidP="00A27F7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3A78027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904785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B89690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18E75E6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Čl. III.</w:t>
      </w:r>
    </w:p>
    <w:p w14:paraId="614DE24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3EEA2F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74EDFFF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982AA8F" w14:textId="18F322DF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="008C551F" w:rsidRPr="00163111">
        <w:rPr>
          <w:rFonts w:ascii="Arial" w:hAnsi="Arial" w:cs="Arial"/>
        </w:rPr>
        <w:t>2</w:t>
      </w:r>
      <w:r w:rsidR="0020309D">
        <w:rPr>
          <w:rFonts w:ascii="Arial" w:hAnsi="Arial" w:cs="Arial"/>
        </w:rPr>
        <w:t>1</w:t>
      </w:r>
      <w:r w:rsidRPr="00163111">
        <w:rPr>
          <w:rFonts w:ascii="Arial" w:hAnsi="Arial" w:cs="Arial"/>
        </w:rPr>
        <w:t>. 06. 202</w:t>
      </w:r>
      <w:r w:rsidR="0020309D">
        <w:rPr>
          <w:rFonts w:ascii="Arial" w:hAnsi="Arial" w:cs="Arial"/>
        </w:rPr>
        <w:t>4</w:t>
      </w:r>
      <w:r w:rsidRPr="00163111">
        <w:rPr>
          <w:rFonts w:ascii="Arial" w:hAnsi="Arial" w:cs="Arial"/>
        </w:rPr>
        <w:t>.</w:t>
      </w:r>
    </w:p>
    <w:p w14:paraId="54D6106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33F50AD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1F06C4DB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61BACE63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568C9B15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6B265CC7" w14:textId="77777777" w:rsidR="00A27F7D" w:rsidRDefault="00A27F7D" w:rsidP="00A27F7D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39C22A91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68E7C248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1E153A8C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2F73C009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069AF56F" w14:textId="77777777" w:rsidR="00A27F7D" w:rsidRDefault="00A27F7D" w:rsidP="00A27F7D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01C666D7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3363EC78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1B739170" w14:textId="77777777" w:rsidR="00A27F7D" w:rsidRDefault="00A27F7D" w:rsidP="00A27F7D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B9F3800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66342852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79FBC733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</w:t>
      </w:r>
      <w:r>
        <w:rPr>
          <w:rFonts w:ascii="Arial" w:hAnsi="Arial" w:cs="Arial"/>
        </w:rPr>
        <w:lastRenderedPageBreak/>
        <w:t>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4B15E191" w14:textId="77777777" w:rsidR="00A27F7D" w:rsidRPr="00A27F7D" w:rsidRDefault="00A27F7D" w:rsidP="00A27F7D">
      <w:pPr>
        <w:pStyle w:val="Odsekzoznamu"/>
        <w:rPr>
          <w:rFonts w:ascii="Arial" w:hAnsi="Arial" w:cs="Arial"/>
        </w:rPr>
      </w:pPr>
    </w:p>
    <w:p w14:paraId="1599681B" w14:textId="77777777" w:rsidR="00A27F7D" w:rsidRDefault="00A27F7D" w:rsidP="00A27F7D">
      <w:pPr>
        <w:pStyle w:val="Odsekzoznamu"/>
        <w:rPr>
          <w:rFonts w:ascii="Arial" w:hAnsi="Arial" w:cs="Arial"/>
          <w:b/>
        </w:rPr>
      </w:pPr>
    </w:p>
    <w:p w14:paraId="70C748F2" w14:textId="77777777" w:rsidR="00B107E4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14:paraId="2EB1C39D" w14:textId="77777777" w:rsidR="00B107E4" w:rsidRDefault="00B107E4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93B9FB6" w14:textId="07054466" w:rsidR="00A27F7D" w:rsidRDefault="00B107E4" w:rsidP="00A27F7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A27F7D">
        <w:rPr>
          <w:rFonts w:ascii="Arial" w:hAnsi="Arial" w:cs="Arial"/>
          <w:b/>
        </w:rPr>
        <w:t xml:space="preserve"> Čl. IV.</w:t>
      </w:r>
    </w:p>
    <w:p w14:paraId="3F6AE30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294828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16610A21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2C2FE00" w14:textId="77777777" w:rsidR="0020309D" w:rsidRPr="00181520" w:rsidRDefault="0020309D" w:rsidP="0020309D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</w:rPr>
      </w:pPr>
      <w:r w:rsidRPr="00181520">
        <w:rPr>
          <w:rFonts w:ascii="Arial" w:hAnsi="Arial" w:cs="Arial"/>
          <w:color w:val="000000"/>
        </w:rPr>
        <w:t xml:space="preserve">Zmluvné strany sa dohodli, že nájomné za využívanie nebytových priestorov bude </w:t>
      </w:r>
      <w:bookmarkStart w:id="0" w:name="_Hlk144558547"/>
      <w:r w:rsidRPr="00181520">
        <w:rPr>
          <w:rFonts w:ascii="Arial" w:hAnsi="Arial" w:cs="Arial"/>
          <w:color w:val="000000"/>
        </w:rPr>
        <w:t xml:space="preserve">v </w:t>
      </w:r>
      <w:bookmarkStart w:id="1" w:name="_Hlk144557154"/>
      <w:r w:rsidRPr="00181520">
        <w:rPr>
          <w:rFonts w:ascii="Arial" w:hAnsi="Arial" w:cs="Arial"/>
          <w:color w:val="000000"/>
        </w:rPr>
        <w:t>zmysle Zásad hospodárenia s majetkom mestskej časti Bratislava Podunajské Biskupice a s majetkom zvereným do správy mestskej časti Bratislava – Podunajské Biskupice</w:t>
      </w:r>
      <w:bookmarkEnd w:id="1"/>
      <w:r w:rsidRPr="00181520">
        <w:rPr>
          <w:rFonts w:ascii="Arial" w:hAnsi="Arial" w:cs="Arial"/>
          <w:color w:val="000000"/>
        </w:rPr>
        <w:t xml:space="preserve"> schválené dňa 27. 06. 2023 Uznesením č. 75/2022-2026.</w:t>
      </w:r>
    </w:p>
    <w:bookmarkEnd w:id="0"/>
    <w:p w14:paraId="3FA91A1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55AB906" w14:textId="1B6BE3E6" w:rsidR="00A27F7D" w:rsidRPr="000B1FBF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</w:t>
      </w:r>
      <w:r w:rsidR="000B1FBF" w:rsidRPr="00174CFA">
        <w:rPr>
          <w:rFonts w:ascii="Arial" w:hAnsi="Arial" w:cs="Arial"/>
        </w:rPr>
        <w:t>12</w:t>
      </w:r>
      <w:r w:rsidR="0020309D" w:rsidRPr="00174CFA">
        <w:rPr>
          <w:rFonts w:ascii="Arial" w:hAnsi="Arial" w:cs="Arial"/>
        </w:rPr>
        <w:t xml:space="preserve"> </w:t>
      </w:r>
      <w:r w:rsidRPr="00174CFA">
        <w:rPr>
          <w:rFonts w:ascii="Arial" w:hAnsi="Arial" w:cs="Arial"/>
        </w:rPr>
        <w:t>€ /hod.</w:t>
      </w:r>
    </w:p>
    <w:p w14:paraId="1478FEC3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00D241AE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 w:rsidRPr="00163111">
        <w:rPr>
          <w:rFonts w:ascii="Arial" w:hAnsi="Arial" w:cs="Arial"/>
        </w:rPr>
        <w:t>V čase:</w:t>
      </w:r>
    </w:p>
    <w:p w14:paraId="1D2E6497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 w:rsidRPr="00163111">
        <w:rPr>
          <w:rFonts w:ascii="Arial" w:hAnsi="Arial" w:cs="Arial"/>
        </w:rPr>
        <w:t>Utorok     od 16.00 hod do 18.30 hod</w:t>
      </w:r>
    </w:p>
    <w:p w14:paraId="17D5A710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 w:rsidRPr="00163111">
        <w:rPr>
          <w:rFonts w:ascii="Arial" w:hAnsi="Arial" w:cs="Arial"/>
        </w:rPr>
        <w:t>Piatok      od 16.00 hod do 18.00 hod</w:t>
      </w:r>
    </w:p>
    <w:p w14:paraId="7A76C43F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3953AC9F" w14:textId="77777777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A121811" w14:textId="379A3306" w:rsidR="00A27F7D" w:rsidRPr="00163111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 w:rsidRPr="00163111">
        <w:rPr>
          <w:rFonts w:ascii="Arial" w:hAnsi="Arial" w:cs="Arial"/>
        </w:rPr>
        <w:t>Spolu: 4,5 hod/ týždeň</w:t>
      </w:r>
    </w:p>
    <w:p w14:paraId="033228E2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36571E60" w14:textId="5D29F34C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Počet hodín za celé obdobie: </w:t>
      </w:r>
      <w:r w:rsidR="00174CFA">
        <w:rPr>
          <w:rFonts w:ascii="Arial" w:hAnsi="Arial" w:cs="Arial"/>
        </w:rPr>
        <w:t>160</w:t>
      </w:r>
      <w:r w:rsidR="0020309D">
        <w:rPr>
          <w:rFonts w:ascii="Arial" w:hAnsi="Arial" w:cs="Arial"/>
        </w:rPr>
        <w:t xml:space="preserve"> </w:t>
      </w:r>
    </w:p>
    <w:p w14:paraId="47350C2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E1D4712" w14:textId="77777777" w:rsidR="0020309D" w:rsidRPr="00181520" w:rsidRDefault="00A27F7D" w:rsidP="0020309D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</w:rPr>
      </w:pPr>
      <w:r w:rsidRPr="0020309D">
        <w:rPr>
          <w:rFonts w:ascii="Arial" w:hAnsi="Arial" w:cs="Arial"/>
        </w:rPr>
        <w:t xml:space="preserve">Zmenu výšky nájomného je  možné vykonať dohodou zmluvných strán alebo prenajímateľom, formou písomného oznámenia o zmene výšky nájomného a to výlučne </w:t>
      </w:r>
      <w:r w:rsidR="0020309D" w:rsidRPr="00181520">
        <w:rPr>
          <w:rFonts w:ascii="Arial" w:hAnsi="Arial" w:cs="Arial"/>
          <w:color w:val="000000"/>
        </w:rPr>
        <w:t>v zmysle Zásad hospodárenia s majetkom mestskej časti Bratislava Podunajské Biskupice a s majetkom zvereným do správy mestskej časti Bratislava – Podunajské Biskupice schválené dňa 27. 06. 2023 Uznesením č. 75/2022-2026.</w:t>
      </w:r>
    </w:p>
    <w:p w14:paraId="4D5EE0C4" w14:textId="5F822048" w:rsidR="00A27F7D" w:rsidRPr="0020309D" w:rsidRDefault="00A27F7D" w:rsidP="0020309D">
      <w:pPr>
        <w:pStyle w:val="Odsekzoznamu"/>
        <w:spacing w:after="0"/>
        <w:jc w:val="both"/>
        <w:rPr>
          <w:rFonts w:ascii="Arial" w:hAnsi="Arial" w:cs="Arial"/>
        </w:rPr>
      </w:pPr>
    </w:p>
    <w:p w14:paraId="4BE19093" w14:textId="758A289A" w:rsidR="00A27F7D" w:rsidRPr="00174CFA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</w:t>
      </w:r>
      <w:r w:rsidR="0020309D" w:rsidRPr="00174CFA">
        <w:rPr>
          <w:rFonts w:ascii="Arial" w:hAnsi="Arial" w:cs="Arial"/>
        </w:rPr>
        <w:t>5</w:t>
      </w:r>
      <w:r w:rsidRPr="00174CFA">
        <w:rPr>
          <w:rFonts w:ascii="Arial" w:hAnsi="Arial" w:cs="Arial"/>
        </w:rPr>
        <w:t xml:space="preserve">,00 €/ hod. </w:t>
      </w:r>
      <w:bookmarkStart w:id="2" w:name="_GoBack"/>
      <w:bookmarkEnd w:id="2"/>
    </w:p>
    <w:p w14:paraId="27743B49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311317DE" w14:textId="78D92FE8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59CB2FD5" w14:textId="77777777" w:rsidR="006F747F" w:rsidRPr="006F747F" w:rsidRDefault="006F747F" w:rsidP="006F747F">
      <w:pPr>
        <w:pStyle w:val="Odsekzoznamu"/>
        <w:rPr>
          <w:rFonts w:ascii="Arial" w:hAnsi="Arial" w:cs="Arial"/>
        </w:rPr>
      </w:pPr>
    </w:p>
    <w:p w14:paraId="3F0FBCCF" w14:textId="7BB17E2C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63426142" w14:textId="049A03D0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2390E615" w14:textId="08D76ADB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448769E7" w14:textId="77777777" w:rsidR="00A27F7D" w:rsidRDefault="00A27F7D" w:rsidP="00A27F7D">
      <w:pPr>
        <w:spacing w:after="0"/>
        <w:jc w:val="both"/>
        <w:rPr>
          <w:rFonts w:ascii="Arial" w:hAnsi="Arial" w:cs="Arial"/>
          <w:color w:val="FF0000"/>
        </w:rPr>
      </w:pPr>
    </w:p>
    <w:p w14:paraId="19F69CF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4F12FC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tbl>
      <w:tblPr>
        <w:tblW w:w="7340" w:type="dxa"/>
        <w:tblInd w:w="85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180"/>
        <w:gridCol w:w="960"/>
        <w:gridCol w:w="1700"/>
      </w:tblGrid>
      <w:tr w:rsidR="00541D32" w:rsidRPr="00541D32" w14:paraId="6D949616" w14:textId="77777777" w:rsidTr="00541D32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311CF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F11F6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0C317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191017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B1352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0DB28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541D32" w:rsidRPr="00541D32" w14:paraId="1369975B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EB8A8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102B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C4DA9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6C38F8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D23D35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832686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30.9.2023</w:t>
            </w:r>
          </w:p>
        </w:tc>
      </w:tr>
      <w:tr w:rsidR="00541D32" w:rsidRPr="00541D32" w14:paraId="33F06533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04C22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59888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6DA1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FF7341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F5868B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3734C5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10.10.2023</w:t>
            </w:r>
          </w:p>
        </w:tc>
      </w:tr>
      <w:tr w:rsidR="00541D32" w:rsidRPr="00541D32" w14:paraId="5039F191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72447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78DF7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EBDD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E3A6D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6449D4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7128E0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10.11.2023</w:t>
            </w:r>
          </w:p>
        </w:tc>
      </w:tr>
      <w:tr w:rsidR="00541D32" w:rsidRPr="00541D32" w14:paraId="362CA780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197F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0477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80F36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0C7D7C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36C30E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263,50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E5D517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10.12.2023</w:t>
            </w:r>
          </w:p>
        </w:tc>
      </w:tr>
      <w:tr w:rsidR="00541D32" w:rsidRPr="00541D32" w14:paraId="67657A59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2B2AA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D0371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9DE2A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FCE279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92768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B98665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10.1.2024</w:t>
            </w:r>
          </w:p>
        </w:tc>
      </w:tr>
      <w:tr w:rsidR="00541D32" w:rsidRPr="00541D32" w14:paraId="2A1A871A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3A83C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E1F5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E5DE0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F44D8B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4F8804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21D5F9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10.2.2024</w:t>
            </w:r>
          </w:p>
        </w:tc>
      </w:tr>
      <w:tr w:rsidR="00541D32" w:rsidRPr="00541D32" w14:paraId="65AC3B05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DBB86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FDDAB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7C8BC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5C7F14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4179A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A5A04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10.3.2024</w:t>
            </w:r>
          </w:p>
        </w:tc>
      </w:tr>
      <w:tr w:rsidR="00541D32" w:rsidRPr="00541D32" w14:paraId="076BE5AB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11A6A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F280D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068DE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F3E716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F51A0C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F51D24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10.4.2024</w:t>
            </w:r>
          </w:p>
        </w:tc>
      </w:tr>
      <w:tr w:rsidR="00541D32" w:rsidRPr="00541D32" w14:paraId="3B94935C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680B3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439FA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11BB1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10101E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473F4B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53E567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10.5.2024</w:t>
            </w:r>
          </w:p>
        </w:tc>
      </w:tr>
      <w:tr w:rsidR="00541D32" w:rsidRPr="00541D32" w14:paraId="7B5BDC0E" w14:textId="77777777" w:rsidTr="00541D32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5FC53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D612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A22D1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768132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4729C4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1A0C6F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10.6.2024</w:t>
            </w:r>
          </w:p>
        </w:tc>
      </w:tr>
      <w:tr w:rsidR="00541D32" w:rsidRPr="00541D32" w14:paraId="75C22511" w14:textId="77777777" w:rsidTr="00541D32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160E35" w14:textId="77777777" w:rsidR="00541D32" w:rsidRPr="00541D32" w:rsidRDefault="00541D32" w:rsidP="00541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F2BCA50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DFD4EB5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C1421C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11E32B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41D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2 720,00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44CEE7" w14:textId="77777777" w:rsidR="00541D32" w:rsidRPr="00541D32" w:rsidRDefault="00541D32" w:rsidP="0054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53C218D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840CBFF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8DEDD30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28D8555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0E4E37A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9B9EE16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1CEFBBD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40574D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505FC76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5727558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130C752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FF73E3F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2B1BD200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65541F0B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6737C90D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228F2A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7F2D9D2" w14:textId="77777777" w:rsidR="00A27F7D" w:rsidRDefault="00A27F7D" w:rsidP="00A27F7D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1A9B3A9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VI.</w:t>
      </w:r>
    </w:p>
    <w:p w14:paraId="50244D09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BAC2E5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377B3BF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DB84395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71055E3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75FCD2A0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F293231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A777B8F" w14:textId="4547F45B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priestorov.</w:t>
      </w:r>
    </w:p>
    <w:p w14:paraId="04CBFD3C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0BEA9EF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4D8A0612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317CEFC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036C6959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71123FF7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642CCF41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617D971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7BFD7BF2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688E016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0C09787F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2606512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27124193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A3D84E9" w14:textId="29F5F727" w:rsidR="00A27F7D" w:rsidRDefault="00A27F7D" w:rsidP="00C15BCF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C551F">
        <w:rPr>
          <w:rFonts w:ascii="Arial" w:hAnsi="Arial" w:cs="Arial"/>
        </w:rPr>
        <w:t xml:space="preserve"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</w:t>
      </w:r>
    </w:p>
    <w:p w14:paraId="097E7A3F" w14:textId="77777777" w:rsidR="008C551F" w:rsidRPr="008C551F" w:rsidRDefault="008C551F" w:rsidP="008C551F">
      <w:pPr>
        <w:pStyle w:val="Odsekzoznamu"/>
        <w:rPr>
          <w:rFonts w:ascii="Arial" w:hAnsi="Arial" w:cs="Arial"/>
        </w:rPr>
      </w:pPr>
    </w:p>
    <w:p w14:paraId="5C176B5B" w14:textId="77777777" w:rsidR="008C551F" w:rsidRPr="008C551F" w:rsidRDefault="008C551F" w:rsidP="008C551F">
      <w:pPr>
        <w:pStyle w:val="Odsekzoznamu"/>
        <w:spacing w:after="0"/>
        <w:jc w:val="both"/>
        <w:rPr>
          <w:rFonts w:ascii="Arial" w:hAnsi="Arial" w:cs="Arial"/>
        </w:rPr>
      </w:pPr>
    </w:p>
    <w:p w14:paraId="3520C1DA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44B9A58E" w14:textId="77777777" w:rsidR="00C54EE8" w:rsidRPr="00C54EE8" w:rsidRDefault="00C54EE8" w:rsidP="00C54EE8">
      <w:pPr>
        <w:pStyle w:val="Odsekzoznamu"/>
        <w:rPr>
          <w:rFonts w:ascii="Arial" w:hAnsi="Arial" w:cs="Arial"/>
        </w:rPr>
      </w:pPr>
    </w:p>
    <w:p w14:paraId="48D2274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413AC16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0619DBF1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917726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038BFE89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CB07495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0875556B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85AA2D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68250790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F9FFEC5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7FDB523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0B1AFD60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576F071" w14:textId="2EB79738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5EF2EB1A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8322C4C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7DA300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787092BE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1BA70F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388BB960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35359F6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FAF1427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4AA4D138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FFB1BE6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F6A162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3DFC615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ABEE228" w14:textId="3D969696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20309D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E15D69">
        <w:rPr>
          <w:rFonts w:ascii="Arial" w:hAnsi="Arial" w:cs="Arial"/>
        </w:rPr>
        <w:t>0</w:t>
      </w:r>
      <w:r w:rsidR="008C551F">
        <w:rPr>
          <w:rFonts w:ascii="Arial" w:hAnsi="Arial" w:cs="Arial"/>
        </w:rPr>
        <w:t>8</w:t>
      </w:r>
      <w:r>
        <w:rPr>
          <w:rFonts w:ascii="Arial" w:hAnsi="Arial" w:cs="Arial"/>
        </w:rPr>
        <w:t>. 202</w:t>
      </w:r>
      <w:r w:rsidR="0020309D">
        <w:rPr>
          <w:rFonts w:ascii="Arial" w:hAnsi="Arial" w:cs="Arial"/>
        </w:rPr>
        <w:t>3</w:t>
      </w:r>
    </w:p>
    <w:p w14:paraId="77F6D9C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40E229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D52507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19E62CB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E4D4A0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661D020B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1E45F9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3134573C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0036CCB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Športový klub </w:t>
      </w:r>
      <w:proofErr w:type="spellStart"/>
      <w:r>
        <w:rPr>
          <w:rFonts w:ascii="Arial" w:hAnsi="Arial" w:cs="Arial"/>
        </w:rPr>
        <w:t>Koryo</w:t>
      </w:r>
      <w:proofErr w:type="spellEnd"/>
    </w:p>
    <w:p w14:paraId="5E7189F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Ing. Dárius </w:t>
      </w:r>
      <w:proofErr w:type="spellStart"/>
      <w:r>
        <w:rPr>
          <w:rFonts w:ascii="Arial" w:hAnsi="Arial" w:cs="Arial"/>
        </w:rPr>
        <w:t>Kneppo</w:t>
      </w:r>
      <w:proofErr w:type="spellEnd"/>
    </w:p>
    <w:p w14:paraId="44C71AAE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25575D67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3A70A3E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A40AD7C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E4C5A64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234A13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818C02C" w14:textId="77777777" w:rsidR="00A27F7D" w:rsidRDefault="00A27F7D" w:rsidP="00A27F7D">
      <w:pPr>
        <w:spacing w:after="0"/>
        <w:ind w:left="720"/>
        <w:jc w:val="both"/>
        <w:rPr>
          <w:rFonts w:ascii="Arial" w:hAnsi="Arial" w:cs="Arial"/>
        </w:rPr>
      </w:pPr>
    </w:p>
    <w:p w14:paraId="78913CFC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6DD8A0D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C061454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00469AE2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2FB084B4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21DFB480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1E1C62D3" w14:textId="60C82066" w:rsidR="00A27F7D" w:rsidRDefault="0020309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Roman Lamoš, </w:t>
      </w:r>
      <w:r w:rsidR="00A27F7D">
        <w:rPr>
          <w:rFonts w:ascii="Arial" w:hAnsi="Arial" w:cs="Arial"/>
        </w:rPr>
        <w:t xml:space="preserve"> starosta</w:t>
      </w:r>
    </w:p>
    <w:p w14:paraId="420807B4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491C501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E38878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9B4EADD" w14:textId="77777777" w:rsidR="00A27F7D" w:rsidRDefault="00A27F7D" w:rsidP="00A27F7D"/>
    <w:p w14:paraId="6CA2F46D" w14:textId="77777777" w:rsidR="00DB09D5" w:rsidRDefault="00DB09D5"/>
    <w:sectPr w:rsidR="00DB09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E36E" w14:textId="77777777" w:rsidR="001A5A71" w:rsidRDefault="001A5A71" w:rsidP="001A5A71">
      <w:pPr>
        <w:spacing w:after="0" w:line="240" w:lineRule="auto"/>
      </w:pPr>
      <w:r>
        <w:separator/>
      </w:r>
    </w:p>
  </w:endnote>
  <w:endnote w:type="continuationSeparator" w:id="0">
    <w:p w14:paraId="47420762" w14:textId="77777777" w:rsidR="001A5A71" w:rsidRDefault="001A5A71" w:rsidP="001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766711"/>
      <w:docPartObj>
        <w:docPartGallery w:val="Page Numbers (Bottom of Page)"/>
        <w:docPartUnique/>
      </w:docPartObj>
    </w:sdtPr>
    <w:sdtEndPr/>
    <w:sdtContent>
      <w:p w14:paraId="6758922D" w14:textId="52D15DAF" w:rsidR="001A5A71" w:rsidRDefault="001A5A7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39AC5" w14:textId="77777777" w:rsidR="001A5A71" w:rsidRDefault="001A5A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64C1" w14:textId="77777777" w:rsidR="001A5A71" w:rsidRDefault="001A5A71" w:rsidP="001A5A71">
      <w:pPr>
        <w:spacing w:after="0" w:line="240" w:lineRule="auto"/>
      </w:pPr>
      <w:r>
        <w:separator/>
      </w:r>
    </w:p>
  </w:footnote>
  <w:footnote w:type="continuationSeparator" w:id="0">
    <w:p w14:paraId="4C7D827D" w14:textId="77777777" w:rsidR="001A5A71" w:rsidRDefault="001A5A71" w:rsidP="001A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D"/>
    <w:rsid w:val="000B1FBF"/>
    <w:rsid w:val="00163111"/>
    <w:rsid w:val="00174CFA"/>
    <w:rsid w:val="001A5A71"/>
    <w:rsid w:val="0020309D"/>
    <w:rsid w:val="002A4E36"/>
    <w:rsid w:val="00541D32"/>
    <w:rsid w:val="006F1B0F"/>
    <w:rsid w:val="006F747F"/>
    <w:rsid w:val="008C551F"/>
    <w:rsid w:val="00A27F7D"/>
    <w:rsid w:val="00AF6EA8"/>
    <w:rsid w:val="00B107E4"/>
    <w:rsid w:val="00C54EE8"/>
    <w:rsid w:val="00DB09D5"/>
    <w:rsid w:val="00E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FF8"/>
  <w15:chartTrackingRefBased/>
  <w15:docId w15:val="{7C35EA6F-DECE-4A5B-8A6B-5C9EC308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F7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F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A71"/>
  </w:style>
  <w:style w:type="paragraph" w:styleId="Pta">
    <w:name w:val="footer"/>
    <w:basedOn w:val="Normlny"/>
    <w:link w:val="PtaChar"/>
    <w:uiPriority w:val="99"/>
    <w:unhideWhenUsed/>
    <w:rsid w:val="001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A71"/>
  </w:style>
  <w:style w:type="paragraph" w:styleId="Textbubliny">
    <w:name w:val="Balloon Text"/>
    <w:basedOn w:val="Normlny"/>
    <w:link w:val="TextbublinyChar"/>
    <w:uiPriority w:val="99"/>
    <w:semiHidden/>
    <w:unhideWhenUsed/>
    <w:rsid w:val="001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50549-5496-459b-a5f5-5cd512089c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6" ma:contentTypeDescription="Umožňuje vytvoriť nový dokument." ma:contentTypeScope="" ma:versionID="45b9065c54aaeff7af951f4ae2d0788c">
  <xsd:schema xmlns:xsd="http://www.w3.org/2001/XMLSchema" xmlns:xs="http://www.w3.org/2001/XMLSchema" xmlns:p="http://schemas.microsoft.com/office/2006/metadata/properties" xmlns:ns3="78950549-5496-459b-a5f5-5cd512089c39" xmlns:ns4="a0bef96f-d3d0-44b7-9a38-082d0b511a09" targetNamespace="http://schemas.microsoft.com/office/2006/metadata/properties" ma:root="true" ma:fieldsID="dc4192350e02555481a2a07175c509b1" ns3:_="" ns4:_="">
    <xsd:import namespace="78950549-5496-459b-a5f5-5cd512089c39"/>
    <xsd:import namespace="a0bef96f-d3d0-44b7-9a38-082d0b511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96f-d3d0-44b7-9a38-082d0b511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B9553-0263-4C3F-9757-CACA909FC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41015-D8F4-4EE5-AEA1-10887CAD70E2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a0bef96f-d3d0-44b7-9a38-082d0b511a0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852561-A31A-42F6-973D-7E486677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a0bef96f-d3d0-44b7-9a38-082d0b51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7</cp:revision>
  <cp:lastPrinted>2023-09-05T11:45:00Z</cp:lastPrinted>
  <dcterms:created xsi:type="dcterms:W3CDTF">2023-09-02T12:04:00Z</dcterms:created>
  <dcterms:modified xsi:type="dcterms:W3CDTF">2023-09-05T11:45:00Z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