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6" w:rsidRDefault="00271A66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5/2018</w:t>
      </w:r>
    </w:p>
    <w:p w:rsidR="00271A66" w:rsidRDefault="00271A66" w:rsidP="00541B01">
      <w:pPr>
        <w:jc w:val="center"/>
        <w:rPr>
          <w:b/>
          <w:bCs/>
          <w:sz w:val="32"/>
          <w:szCs w:val="32"/>
        </w:rPr>
      </w:pPr>
    </w:p>
    <w:p w:rsidR="00271A66" w:rsidRDefault="00271A66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271A66" w:rsidRDefault="00271A66" w:rsidP="00541B01">
      <w:pPr>
        <w:jc w:val="both"/>
        <w:rPr>
          <w:b/>
          <w:bCs/>
        </w:rPr>
      </w:pPr>
    </w:p>
    <w:p w:rsidR="00271A66" w:rsidRDefault="00271A66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271A66" w:rsidRDefault="00271A66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271A66" w:rsidRDefault="00271A66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271A66" w:rsidRDefault="00271A66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271A66" w:rsidRDefault="00271A66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271A66" w:rsidRDefault="00271A66" w:rsidP="00541B01">
      <w:pPr>
        <w:ind w:left="2124" w:firstLine="708"/>
        <w:jc w:val="both"/>
      </w:pPr>
      <w:r>
        <w:t>Bankové spojenie : VÚB a.s. Topoľčany</w:t>
      </w:r>
    </w:p>
    <w:p w:rsidR="00271A66" w:rsidRDefault="00271A66" w:rsidP="00541B01">
      <w:pPr>
        <w:ind w:left="2124" w:firstLine="708"/>
        <w:jc w:val="both"/>
      </w:pPr>
      <w:r>
        <w:t>Číslo účtu v tvare IBAN:SK0502000000001694806555</w:t>
      </w:r>
    </w:p>
    <w:p w:rsidR="00271A66" w:rsidRDefault="00271A66" w:rsidP="00541B01">
      <w:pPr>
        <w:ind w:left="2124" w:firstLine="708"/>
        <w:jc w:val="both"/>
      </w:pPr>
      <w:r>
        <w:t>BIC: SUBASKBX</w:t>
      </w:r>
    </w:p>
    <w:p w:rsidR="00271A66" w:rsidRDefault="00271A66" w:rsidP="00541B01">
      <w:pPr>
        <w:ind w:left="2124" w:firstLine="708"/>
        <w:jc w:val="both"/>
      </w:pPr>
      <w:r>
        <w:t>( ďalej len prenajímateľ )</w:t>
      </w:r>
    </w:p>
    <w:p w:rsidR="00271A66" w:rsidRDefault="00271A66" w:rsidP="00541B01">
      <w:pPr>
        <w:jc w:val="both"/>
      </w:pPr>
      <w:r>
        <w:t xml:space="preserve">a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>Ing. Katarína Gráčiková – Malý plavec</w:t>
      </w:r>
    </w:p>
    <w:p w:rsidR="00271A66" w:rsidRDefault="00271A66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Ľ. Fullu 2526/27</w:t>
      </w:r>
    </w:p>
    <w:p w:rsidR="00271A66" w:rsidRPr="00412E0F" w:rsidRDefault="00271A66" w:rsidP="00541B01">
      <w:pPr>
        <w:ind w:left="2124" w:firstLine="708"/>
        <w:jc w:val="both"/>
        <w:rPr>
          <w:b/>
          <w:bCs/>
        </w:rPr>
      </w:pPr>
      <w:r>
        <w:rPr>
          <w:b/>
          <w:bCs/>
        </w:rPr>
        <w:t>955 03  Topoľčany</w:t>
      </w:r>
    </w:p>
    <w:p w:rsidR="00271A66" w:rsidRDefault="00271A66" w:rsidP="00541B01">
      <w:pPr>
        <w:ind w:left="2124" w:firstLine="708"/>
        <w:jc w:val="both"/>
      </w:pPr>
      <w:r>
        <w:t>IČO: 47095148</w:t>
      </w:r>
    </w:p>
    <w:p w:rsidR="00271A66" w:rsidRDefault="00271A66" w:rsidP="00541B01">
      <w:pPr>
        <w:ind w:left="2124" w:firstLine="708"/>
        <w:jc w:val="both"/>
      </w:pPr>
      <w:r>
        <w:t>DIČ: 1076435954</w:t>
      </w:r>
    </w:p>
    <w:p w:rsidR="00271A66" w:rsidRDefault="00271A66" w:rsidP="00541B01">
      <w:pPr>
        <w:ind w:left="2124" w:firstLine="708"/>
        <w:jc w:val="both"/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</w:t>
      </w:r>
      <w:r w:rsidRPr="009B3867">
        <w:t>LV č. 2354.</w:t>
      </w:r>
      <w:r>
        <w:t xml:space="preserve"> Prenajímateľ prenecháva nájomcovi za odplatu nebytové priestory a to telocvičňu a ostatné nebytové priestory (šatňa, sociálne zariadenie). Nájomca bude tieto nebytové priestory využívať pre športové účely – kurz Malý plavec v čase od 14,00 hod. do 16,00 hod. v týchto dňoch : </w:t>
      </w:r>
    </w:p>
    <w:p w:rsidR="00271A66" w:rsidRDefault="00271A66" w:rsidP="00541B01">
      <w:pPr>
        <w:jc w:val="both"/>
      </w:pPr>
      <w:r>
        <w:t>od 02.07. 2018 do 06. 07. 2018  - 10 hodín</w:t>
      </w:r>
    </w:p>
    <w:p w:rsidR="00271A66" w:rsidRDefault="00271A66" w:rsidP="00541B01">
      <w:pPr>
        <w:jc w:val="both"/>
      </w:pPr>
      <w:r>
        <w:t>od 16.07. 2018 do 20. 07. 2018  - 10 hodín</w:t>
      </w:r>
    </w:p>
    <w:p w:rsidR="00271A66" w:rsidRDefault="00271A66" w:rsidP="00744519">
      <w:pPr>
        <w:jc w:val="both"/>
      </w:pPr>
      <w:r>
        <w:t xml:space="preserve">od 06.08. 2018 do 10. 08. 2018  - 10 hodín </w:t>
      </w:r>
    </w:p>
    <w:p w:rsidR="00271A66" w:rsidRDefault="00271A66" w:rsidP="00541B01">
      <w:pPr>
        <w:jc w:val="both"/>
      </w:pPr>
      <w:r>
        <w:t xml:space="preserve">od 20.08. 2018 do 24. 08. 2018  - 10 hodín </w:t>
      </w:r>
    </w:p>
    <w:p w:rsidR="00271A66" w:rsidRDefault="00271A66" w:rsidP="00541B01">
      <w:pPr>
        <w:jc w:val="both"/>
      </w:pPr>
      <w:r>
        <w:t>Spolu : 40 hodín</w:t>
      </w:r>
    </w:p>
    <w:p w:rsidR="00271A66" w:rsidRDefault="00271A66" w:rsidP="00541B01">
      <w:pPr>
        <w:jc w:val="both"/>
      </w:pPr>
      <w:r>
        <w:t xml:space="preserve">Predmet nájmu nebol rekonštruovaný z eurofondov.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 w:rsidRPr="00FD4734">
        <w:rPr>
          <w:b/>
          <w:bCs/>
          <w:sz w:val="28"/>
          <w:szCs w:val="28"/>
        </w:rPr>
        <w:t>II.</w:t>
      </w:r>
    </w:p>
    <w:p w:rsidR="00271A66" w:rsidRPr="00FD4734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075AE0">
      <w:pPr>
        <w:jc w:val="both"/>
      </w:pPr>
      <w:r>
        <w:t xml:space="preserve">Zmluva sa uzatvára na obdobie:  od 02.07. 2018 do 06. 07. 2018                                                                                                 </w:t>
      </w:r>
    </w:p>
    <w:p w:rsidR="00271A66" w:rsidRDefault="00271A66" w:rsidP="00FD4734">
      <w:pPr>
        <w:jc w:val="both"/>
      </w:pPr>
      <w:r>
        <w:t xml:space="preserve">                                                     od 16.07. 2018 do 20. 07. 2018</w:t>
      </w:r>
    </w:p>
    <w:p w:rsidR="00271A66" w:rsidRDefault="00271A66" w:rsidP="00FD4734">
      <w:pPr>
        <w:jc w:val="both"/>
      </w:pPr>
      <w:r>
        <w:t xml:space="preserve">                                                     od 06.08. 2018 do 10. 08. 2018  </w:t>
      </w:r>
    </w:p>
    <w:p w:rsidR="00271A66" w:rsidRDefault="00271A66" w:rsidP="00FD4734">
      <w:pPr>
        <w:jc w:val="both"/>
      </w:pPr>
      <w:r>
        <w:t xml:space="preserve">                                                     od 20.08. 2018 do 24. 08. 2018  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</w:pPr>
      <w:r>
        <w:t xml:space="preserve">Nájomné za užívanie nebytových priestorov opísaných v bode I. tejto zmluvy bolo stanovená dohodou zmluvných strán v súlade so zák. 18/1996 Z. z. o cenách a zásad o hospodárení s majetkom mesta Topoľčany, Príloha č.1, článok 3 </w:t>
      </w:r>
      <w:r w:rsidRPr="009B3867">
        <w:t>nasledovne</w:t>
      </w:r>
      <w:r>
        <w:t xml:space="preserve"> </w:t>
      </w:r>
      <w:r w:rsidRPr="009B3867">
        <w:t>:</w:t>
      </w:r>
      <w:r>
        <w:t xml:space="preserve"> </w:t>
      </w:r>
    </w:p>
    <w:p w:rsidR="00271A66" w:rsidRDefault="00271A66" w:rsidP="00541B01">
      <w:pPr>
        <w:jc w:val="both"/>
      </w:pPr>
      <w:r>
        <w:t xml:space="preserve">Telocvičňa :                                 </w:t>
      </w:r>
    </w:p>
    <w:p w:rsidR="00271A66" w:rsidRDefault="00271A66" w:rsidP="003E2F00">
      <w:pPr>
        <w:jc w:val="both"/>
      </w:pPr>
      <w:r>
        <w:t>v letnom období 8,30 €/ /hod/   x   40   / hod /               =   332,00 €</w:t>
      </w:r>
    </w:p>
    <w:p w:rsidR="00271A66" w:rsidRDefault="00271A66" w:rsidP="00541B01">
      <w:pPr>
        <w:jc w:val="both"/>
      </w:pPr>
      <w:r>
        <w:t>šatňa, sociálne zariadenia 8,00 €/mesiac x 2                  =     16,00 €</w:t>
      </w:r>
    </w:p>
    <w:p w:rsidR="00271A66" w:rsidRDefault="00271A66" w:rsidP="00541B01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     </w:t>
      </w:r>
      <w:r w:rsidRPr="00CE4DF2">
        <w:rPr>
          <w:b/>
          <w:bCs/>
        </w:rPr>
        <w:t xml:space="preserve"> </w:t>
      </w:r>
      <w:r>
        <w:rPr>
          <w:b/>
          <w:bCs/>
        </w:rPr>
        <w:t>=   348,00</w:t>
      </w:r>
      <w:r w:rsidRPr="00CE4DF2">
        <w:rPr>
          <w:b/>
          <w:bCs/>
        </w:rPr>
        <w:t xml:space="preserve"> €</w:t>
      </w:r>
    </w:p>
    <w:p w:rsidR="00271A66" w:rsidRPr="000C69B1" w:rsidRDefault="00271A66" w:rsidP="00541B01">
      <w:pPr>
        <w:jc w:val="both"/>
        <w:rPr>
          <w:b/>
          <w:bCs/>
        </w:rPr>
      </w:pPr>
    </w:p>
    <w:p w:rsidR="00271A66" w:rsidRDefault="00271A66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SK0502000000001694806555vedený vo VÚB a.s. Topoľčany alebo v hotovosti do pokladne školy po ukončení kurzu Malý plavec.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Pr="000C69B1" w:rsidRDefault="00271A66" w:rsidP="00765259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         </w:t>
      </w:r>
      <w:r w:rsidRPr="00CE4DF2">
        <w:rPr>
          <w:b/>
          <w:bCs/>
        </w:rPr>
        <w:t xml:space="preserve"> </w:t>
      </w:r>
      <w:r>
        <w:rPr>
          <w:b/>
          <w:bCs/>
        </w:rPr>
        <w:t xml:space="preserve"> =   356,00</w:t>
      </w:r>
      <w:r w:rsidRPr="00CE4DF2">
        <w:rPr>
          <w:b/>
          <w:bCs/>
        </w:rPr>
        <w:t xml:space="preserve"> €</w:t>
      </w:r>
    </w:p>
    <w:p w:rsidR="00271A66" w:rsidRDefault="00271A66" w:rsidP="00541B01">
      <w:pPr>
        <w:jc w:val="both"/>
      </w:pPr>
      <w:r>
        <w:t xml:space="preserve">                          </w:t>
      </w:r>
    </w:p>
    <w:p w:rsidR="00271A66" w:rsidRDefault="00271A66" w:rsidP="00541B01">
      <w:pPr>
        <w:jc w:val="both"/>
      </w:pPr>
      <w:r>
        <w:t xml:space="preserve">                          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271A66" w:rsidRPr="007F6A7D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</w:pPr>
      <w:r>
        <w:tab/>
        <w:t>Nájomca je povinný hradiť náklady za služby spojené s nájmom nebytových priestorov nasledovne:</w:t>
      </w:r>
    </w:p>
    <w:p w:rsidR="00271A66" w:rsidRDefault="00271A66" w:rsidP="00541B01">
      <w:pPr>
        <w:jc w:val="both"/>
      </w:pPr>
      <w:r>
        <w:t xml:space="preserve">Odber elektrickej energie:        4,- € mesačne </w:t>
      </w:r>
    </w:p>
    <w:p w:rsidR="00271A66" w:rsidRDefault="00271A66" w:rsidP="002A0AB1">
      <w:pPr>
        <w:jc w:val="both"/>
      </w:pPr>
      <w:r>
        <w:t>energia (elektrická energia) 4,00 €/mesiac x 2      =       8,00 €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  <w:r>
        <w:t xml:space="preserve"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 .ú. SK0502000000001694806555 vedený vo VÚB a.s. Topoľčany alebo v hotovosti do pokladne školy. </w:t>
      </w:r>
    </w:p>
    <w:p w:rsidR="00271A66" w:rsidRDefault="00271A66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271A66" w:rsidRDefault="00271A66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271A66" w:rsidRDefault="00271A66" w:rsidP="00541B01">
      <w:pPr>
        <w:jc w:val="both"/>
      </w:pPr>
    </w:p>
    <w:p w:rsidR="00271A66" w:rsidRDefault="00271A66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271A66" w:rsidRDefault="00271A66" w:rsidP="00541B01">
      <w:pPr>
        <w:ind w:firstLine="708"/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271A66" w:rsidRDefault="00271A66" w:rsidP="00541B01">
      <w:pPr>
        <w:ind w:firstLine="708"/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271A66" w:rsidRDefault="00271A66" w:rsidP="00541B01">
      <w:pPr>
        <w:jc w:val="both"/>
        <w:rPr>
          <w:b/>
          <w:bCs/>
        </w:rPr>
      </w:pPr>
    </w:p>
    <w:p w:rsidR="00271A66" w:rsidRDefault="00271A66" w:rsidP="00541B01">
      <w:pPr>
        <w:jc w:val="both"/>
      </w:pPr>
      <w:r>
        <w:t>1. Platiť dohodnuté nájomné a úhrady v stanovených termínoch.</w:t>
      </w:r>
    </w:p>
    <w:p w:rsidR="00271A66" w:rsidRDefault="00271A66" w:rsidP="00541B01">
      <w:pPr>
        <w:jc w:val="both"/>
      </w:pPr>
      <w:r>
        <w:t xml:space="preserve">2. Predmet nájmu užívať len v súlade s účelom uvedeným v bode I. tejto zmluvy. </w:t>
      </w:r>
    </w:p>
    <w:p w:rsidR="00271A66" w:rsidRDefault="00271A66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271A66" w:rsidRDefault="00271A66" w:rsidP="00541B01">
      <w:pPr>
        <w:jc w:val="both"/>
      </w:pPr>
      <w:r>
        <w:t>4. Odovzdať priestory po skončení užívania v stave, v akom ich prevzal s prihliadnutím na obvyklé opotrebenie.</w:t>
      </w:r>
    </w:p>
    <w:p w:rsidR="00271A66" w:rsidRDefault="00271A66" w:rsidP="00541B01">
      <w:pPr>
        <w:jc w:val="both"/>
      </w:pPr>
      <w:r>
        <w:t>5. Nájomca zodpovedá v plnom rozsahu za protipožiarnu ochranu a BOZP v prenajatých priestoroch.</w:t>
      </w:r>
    </w:p>
    <w:p w:rsidR="00271A66" w:rsidRDefault="00271A66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271A66" w:rsidRDefault="00271A66" w:rsidP="00541B01">
      <w:pPr>
        <w:jc w:val="both"/>
      </w:pPr>
      <w:r>
        <w:t>7. Nájomca nie je oprávnený prenechať predmet nájmu do podnájmu alebo výpožičky,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r w:rsidRPr="00E13ED1">
        <w:t xml:space="preserve">Nájomný vzťah podľa tejto zmluvy </w:t>
      </w:r>
      <w:r>
        <w:t>sa skončí:</w:t>
      </w:r>
    </w:p>
    <w:p w:rsidR="00271A66" w:rsidRPr="00E13ED1" w:rsidRDefault="00271A66" w:rsidP="00541B01">
      <w:r>
        <w:t>1. Uplynutím doby nájmu.</w:t>
      </w:r>
    </w:p>
    <w:p w:rsidR="00271A66" w:rsidRDefault="00271A66" w:rsidP="00541B01">
      <w:pPr>
        <w:jc w:val="both"/>
      </w:pPr>
      <w:r>
        <w:t>2. Písomnou dohodou zmluvných strán.</w:t>
      </w:r>
    </w:p>
    <w:p w:rsidR="00271A66" w:rsidRDefault="00271A66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271A66" w:rsidRDefault="00271A66" w:rsidP="00541B01">
      <w:pPr>
        <w:jc w:val="both"/>
      </w:pPr>
      <w:r>
        <w:t>4. Výpovedná lehota sa počíta od prvého dňa mesiaca nasledujúceho po doručení výpovede.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271A66" w:rsidRDefault="00271A66" w:rsidP="00541B01">
      <w:pPr>
        <w:jc w:val="center"/>
        <w:rPr>
          <w:b/>
          <w:bCs/>
          <w:sz w:val="28"/>
          <w:szCs w:val="28"/>
        </w:rPr>
      </w:pPr>
    </w:p>
    <w:p w:rsidR="00271A66" w:rsidRDefault="00271A66" w:rsidP="00541B01">
      <w:pPr>
        <w:jc w:val="both"/>
      </w:pPr>
      <w:r>
        <w:t>1. Zmeny a doplnky tejto zmluvy možno vykonať len písomne na základe obojstranného súhlasu jej účastníkov.</w:t>
      </w:r>
    </w:p>
    <w:p w:rsidR="00271A66" w:rsidRDefault="00271A66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271A66" w:rsidRDefault="00271A66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271A66" w:rsidRDefault="00271A66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271A66" w:rsidRDefault="00271A66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  <w:r>
        <w:t>V Topoľčanoch dňa 16. 04. 2018</w:t>
      </w:r>
    </w:p>
    <w:p w:rsidR="00271A66" w:rsidRPr="00CF0E9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</w:p>
    <w:p w:rsidR="00271A66" w:rsidRDefault="00271A66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271A66" w:rsidRDefault="00271A66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  <w:t xml:space="preserve">         Katarína Gráčiková, Ing.</w:t>
      </w:r>
    </w:p>
    <w:p w:rsidR="00271A66" w:rsidRDefault="00271A66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71A66" w:rsidRDefault="00271A66" w:rsidP="00541B01">
      <w:pPr>
        <w:jc w:val="both"/>
      </w:pPr>
    </w:p>
    <w:p w:rsidR="00271A66" w:rsidRDefault="00271A66" w:rsidP="00541B01">
      <w:pPr>
        <w:jc w:val="center"/>
        <w:rPr>
          <w:b/>
          <w:bCs/>
          <w:sz w:val="32"/>
          <w:szCs w:val="32"/>
        </w:rPr>
      </w:pPr>
    </w:p>
    <w:p w:rsidR="00271A66" w:rsidRDefault="00271A66" w:rsidP="00541B01">
      <w:pPr>
        <w:jc w:val="center"/>
        <w:rPr>
          <w:b/>
          <w:bCs/>
          <w:sz w:val="32"/>
          <w:szCs w:val="32"/>
        </w:rPr>
      </w:pPr>
    </w:p>
    <w:p w:rsidR="00271A66" w:rsidRDefault="00271A66"/>
    <w:sectPr w:rsidR="00271A66" w:rsidSect="000C66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66" w:rsidRDefault="00271A66" w:rsidP="00541B01">
      <w:r>
        <w:separator/>
      </w:r>
    </w:p>
  </w:endnote>
  <w:endnote w:type="continuationSeparator" w:id="0">
    <w:p w:rsidR="00271A66" w:rsidRDefault="00271A66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66" w:rsidRDefault="00271A6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71A66" w:rsidRDefault="00271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66" w:rsidRDefault="00271A66" w:rsidP="00541B01">
      <w:r>
        <w:separator/>
      </w:r>
    </w:p>
  </w:footnote>
  <w:footnote w:type="continuationSeparator" w:id="0">
    <w:p w:rsidR="00271A66" w:rsidRDefault="00271A66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220F5"/>
    <w:rsid w:val="0003019E"/>
    <w:rsid w:val="00044BE8"/>
    <w:rsid w:val="000468A4"/>
    <w:rsid w:val="00075AE0"/>
    <w:rsid w:val="00083258"/>
    <w:rsid w:val="000C66A2"/>
    <w:rsid w:val="000C69B1"/>
    <w:rsid w:val="000D2A4C"/>
    <w:rsid w:val="001303D9"/>
    <w:rsid w:val="00133419"/>
    <w:rsid w:val="00152A18"/>
    <w:rsid w:val="00156A00"/>
    <w:rsid w:val="00161611"/>
    <w:rsid w:val="00172C3D"/>
    <w:rsid w:val="00180CD6"/>
    <w:rsid w:val="001926AF"/>
    <w:rsid w:val="001A5B52"/>
    <w:rsid w:val="001C08B8"/>
    <w:rsid w:val="001C4A0C"/>
    <w:rsid w:val="001C5F9D"/>
    <w:rsid w:val="001D12BD"/>
    <w:rsid w:val="001D7401"/>
    <w:rsid w:val="00207F2E"/>
    <w:rsid w:val="00237E15"/>
    <w:rsid w:val="002439FF"/>
    <w:rsid w:val="00246337"/>
    <w:rsid w:val="00271A66"/>
    <w:rsid w:val="002A0AB1"/>
    <w:rsid w:val="002C0B15"/>
    <w:rsid w:val="002D2E68"/>
    <w:rsid w:val="002F4E4D"/>
    <w:rsid w:val="003217FA"/>
    <w:rsid w:val="00341188"/>
    <w:rsid w:val="00362196"/>
    <w:rsid w:val="00376834"/>
    <w:rsid w:val="003907E0"/>
    <w:rsid w:val="003928D4"/>
    <w:rsid w:val="003C2FFD"/>
    <w:rsid w:val="003D0FA0"/>
    <w:rsid w:val="003E2F00"/>
    <w:rsid w:val="00412E0F"/>
    <w:rsid w:val="004338A7"/>
    <w:rsid w:val="00455951"/>
    <w:rsid w:val="00490761"/>
    <w:rsid w:val="004957EA"/>
    <w:rsid w:val="004D760C"/>
    <w:rsid w:val="004F4139"/>
    <w:rsid w:val="00526449"/>
    <w:rsid w:val="00541B01"/>
    <w:rsid w:val="00544DD8"/>
    <w:rsid w:val="00566302"/>
    <w:rsid w:val="00574BB7"/>
    <w:rsid w:val="005A7DC6"/>
    <w:rsid w:val="00627952"/>
    <w:rsid w:val="00653616"/>
    <w:rsid w:val="00657E29"/>
    <w:rsid w:val="00695A48"/>
    <w:rsid w:val="006B4D5E"/>
    <w:rsid w:val="006F38F9"/>
    <w:rsid w:val="00732CB9"/>
    <w:rsid w:val="00744519"/>
    <w:rsid w:val="00744F21"/>
    <w:rsid w:val="00765259"/>
    <w:rsid w:val="007856E1"/>
    <w:rsid w:val="007C5E45"/>
    <w:rsid w:val="007C5FB5"/>
    <w:rsid w:val="007D5A08"/>
    <w:rsid w:val="007F53D0"/>
    <w:rsid w:val="007F6A7D"/>
    <w:rsid w:val="0081089D"/>
    <w:rsid w:val="00835E68"/>
    <w:rsid w:val="00836B6A"/>
    <w:rsid w:val="0084217D"/>
    <w:rsid w:val="008543DC"/>
    <w:rsid w:val="00864387"/>
    <w:rsid w:val="00894A1A"/>
    <w:rsid w:val="008E0BE9"/>
    <w:rsid w:val="008F1F2D"/>
    <w:rsid w:val="009376C1"/>
    <w:rsid w:val="00943B8C"/>
    <w:rsid w:val="00952CDC"/>
    <w:rsid w:val="00981F2D"/>
    <w:rsid w:val="009A577B"/>
    <w:rsid w:val="009B184F"/>
    <w:rsid w:val="009B3867"/>
    <w:rsid w:val="009D7020"/>
    <w:rsid w:val="009D7726"/>
    <w:rsid w:val="009E132E"/>
    <w:rsid w:val="009E4D26"/>
    <w:rsid w:val="009F0413"/>
    <w:rsid w:val="00A343E0"/>
    <w:rsid w:val="00A403F1"/>
    <w:rsid w:val="00A50529"/>
    <w:rsid w:val="00A57D11"/>
    <w:rsid w:val="00A663FC"/>
    <w:rsid w:val="00A930FF"/>
    <w:rsid w:val="00AB69C0"/>
    <w:rsid w:val="00AD0AAC"/>
    <w:rsid w:val="00B17457"/>
    <w:rsid w:val="00B55BE2"/>
    <w:rsid w:val="00B639C9"/>
    <w:rsid w:val="00B74497"/>
    <w:rsid w:val="00BA146F"/>
    <w:rsid w:val="00BC5D90"/>
    <w:rsid w:val="00BC70A3"/>
    <w:rsid w:val="00BC7D2F"/>
    <w:rsid w:val="00BE3246"/>
    <w:rsid w:val="00BF16B5"/>
    <w:rsid w:val="00BF25B8"/>
    <w:rsid w:val="00C107B1"/>
    <w:rsid w:val="00C10A01"/>
    <w:rsid w:val="00C25862"/>
    <w:rsid w:val="00C671A5"/>
    <w:rsid w:val="00C757CD"/>
    <w:rsid w:val="00C86F5B"/>
    <w:rsid w:val="00CA7651"/>
    <w:rsid w:val="00CC6C27"/>
    <w:rsid w:val="00CE4DF2"/>
    <w:rsid w:val="00CF0E96"/>
    <w:rsid w:val="00D224A2"/>
    <w:rsid w:val="00D92E3B"/>
    <w:rsid w:val="00DC79CB"/>
    <w:rsid w:val="00E13ED1"/>
    <w:rsid w:val="00E33E27"/>
    <w:rsid w:val="00E65CFA"/>
    <w:rsid w:val="00E714F5"/>
    <w:rsid w:val="00E71D4F"/>
    <w:rsid w:val="00E86929"/>
    <w:rsid w:val="00E87882"/>
    <w:rsid w:val="00E91539"/>
    <w:rsid w:val="00EA6D23"/>
    <w:rsid w:val="00EF4E9A"/>
    <w:rsid w:val="00F0365B"/>
    <w:rsid w:val="00F0442C"/>
    <w:rsid w:val="00F41E96"/>
    <w:rsid w:val="00F85CA8"/>
    <w:rsid w:val="00F9078C"/>
    <w:rsid w:val="00FA506D"/>
    <w:rsid w:val="00FB2CDC"/>
    <w:rsid w:val="00FD4734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</Pages>
  <Words>881</Words>
  <Characters>5203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21</cp:revision>
  <cp:lastPrinted>2018-04-16T09:31:00Z</cp:lastPrinted>
  <dcterms:created xsi:type="dcterms:W3CDTF">2013-12-19T13:04:00Z</dcterms:created>
  <dcterms:modified xsi:type="dcterms:W3CDTF">2018-04-16T09:39:00Z</dcterms:modified>
</cp:coreProperties>
</file>