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ECBD" w14:textId="2B4B4064" w:rsidR="001F666C" w:rsidRPr="002F5108" w:rsidRDefault="002F5108" w:rsidP="00114CE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</w:pPr>
      <w:r w:rsidRPr="002F5108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 xml:space="preserve">                                                                                   PSSE NIDZICA</w:t>
      </w:r>
    </w:p>
    <w:p w14:paraId="7EA31C83" w14:textId="4DF78E9A" w:rsidR="001A3E8D" w:rsidRDefault="002F5108" w:rsidP="00181B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 xml:space="preserve">            </w:t>
      </w:r>
      <w:r w:rsidR="001A3E8D" w:rsidRPr="001F666C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G</w:t>
      </w:r>
      <w:r w:rsidR="001A3E8D" w:rsidRPr="001F666C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rypa jest ostrą chorobą zakaźną, wywoływaną przez wirusy grypy. Do zakażenia dochodzi drogą kropelkową, a czasami także przez kontakt ze skażoną powierzchnią.</w:t>
      </w:r>
      <w:r w:rsidR="001F666C">
        <w:rPr>
          <w:rFonts w:eastAsia="Times New Roman" w:cstheme="minorHAnsi"/>
          <w:color w:val="1A1A1A"/>
          <w:sz w:val="20"/>
          <w:szCs w:val="20"/>
          <w:lang w:eastAsia="pl-PL"/>
        </w:rPr>
        <w:t xml:space="preserve"> </w:t>
      </w:r>
      <w:r w:rsidR="001A3E8D" w:rsidRPr="001F666C">
        <w:rPr>
          <w:rFonts w:eastAsia="Times New Roman" w:cstheme="minorHAnsi"/>
          <w:color w:val="1A1A1A"/>
          <w:sz w:val="20"/>
          <w:szCs w:val="20"/>
          <w:lang w:eastAsia="pl-PL"/>
        </w:rPr>
        <w:t>Wirusy atakują komórki nabłonka dróg oddechowych, w których namnażają się. W konsekwencji powodują martwicę tychże komórek, co z kolei otwiera drogę patogenom bakteryjnym.</w:t>
      </w:r>
    </w:p>
    <w:p w14:paraId="2A2F56DD" w14:textId="00F1FA26" w:rsidR="002F5108" w:rsidRPr="001F666C" w:rsidRDefault="002F5108" w:rsidP="00181B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Najczęstsze objawy z jakimi zgłaszają się pacjenci to wysoka temperatura, a także bóle mięśni, kaszel. Zdarza się, że dochodzi także do zapalenia płuc i niewydolności oddechowej</w:t>
      </w:r>
      <w:r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.</w:t>
      </w:r>
    </w:p>
    <w:p w14:paraId="5289CBD8" w14:textId="34DE7618" w:rsidR="001A3E8D" w:rsidRPr="001F666C" w:rsidRDefault="001A3E8D" w:rsidP="00181B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 xml:space="preserve"> Okres wylęgania </w:t>
      </w:r>
      <w:r w:rsidR="002F5108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 xml:space="preserve"> grypy </w:t>
      </w:r>
      <w:r w:rsidRPr="001F666C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wynosi 1-4 dni (średnio 1-2 dni).</w:t>
      </w: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 Osoba zakażona może stanowić zagrożenie dla innych osób zanim jeszcze pojawią się objawy choroby, tj.:</w:t>
      </w:r>
    </w:p>
    <w:p w14:paraId="0B5DF9DC" w14:textId="77777777" w:rsidR="001A3E8D" w:rsidRPr="001F666C" w:rsidRDefault="001A3E8D" w:rsidP="00181B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dorosły może być źródłem zakażenia dla innych 1-2 dni przed wystąpieniem objawów choroby,</w:t>
      </w:r>
    </w:p>
    <w:p w14:paraId="2F471EFA" w14:textId="77777777" w:rsidR="001A3E8D" w:rsidRPr="001F666C" w:rsidRDefault="001A3E8D" w:rsidP="00181B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chory dorosły zakaża do 5-7 dni po wystąpieniu objawów,</w:t>
      </w:r>
    </w:p>
    <w:p w14:paraId="567C1D2F" w14:textId="77777777" w:rsidR="001A3E8D" w:rsidRPr="001F666C" w:rsidRDefault="001A3E8D" w:rsidP="00181B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chore dziecko zakaża przez okres powyżej 10 dni, przy czym u małych dzieci również przez okres do 6 dni zanim wystąpią objawy,</w:t>
      </w:r>
    </w:p>
    <w:p w14:paraId="72786F09" w14:textId="77777777" w:rsidR="001A3E8D" w:rsidRPr="001F666C" w:rsidRDefault="001A3E8D" w:rsidP="00181BE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chory z ciężkim niedoborem odporności zakaża przez wiele tygodni lub miesięcy.</w:t>
      </w:r>
    </w:p>
    <w:p w14:paraId="69BFC415" w14:textId="77777777" w:rsidR="001A3E8D" w:rsidRPr="001F666C" w:rsidRDefault="001A3E8D" w:rsidP="00181BE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Najczęstsze powikłania pogrypowe występują:</w:t>
      </w:r>
    </w:p>
    <w:p w14:paraId="7CD23929" w14:textId="04F93567" w:rsidR="001A3E8D" w:rsidRPr="001F666C" w:rsidRDefault="001A3E8D" w:rsidP="00181B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ze strony układu oddechowego: grypowe zapalenie płuc i oskrzeli, wtórne bakteryjne zapalenie płuc, zapalenie oskrzelików szczególnie u niemowląt i u dzieci, np. zakażenie pneumokokowe, meningokokowe, zaostrzenie astmy</w:t>
      </w:r>
      <w:r w:rsidR="001F666C">
        <w:rPr>
          <w:rFonts w:eastAsia="Times New Roman" w:cstheme="minorHAnsi"/>
          <w:color w:val="1A1A1A"/>
          <w:sz w:val="20"/>
          <w:szCs w:val="20"/>
          <w:lang w:eastAsia="pl-PL"/>
        </w:rPr>
        <w:t>;</w:t>
      </w:r>
    </w:p>
    <w:p w14:paraId="27E7CA70" w14:textId="389DDAEF" w:rsidR="001A3E8D" w:rsidRPr="001F666C" w:rsidRDefault="001A3E8D" w:rsidP="00181B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ze strony układu nerwowego (poprzeczne zapalenie rdzenia, zapalenie mózgu,</w:t>
      </w:r>
      <w:r w:rsidR="00026148">
        <w:rPr>
          <w:rFonts w:eastAsia="Times New Roman" w:cstheme="minorHAnsi"/>
          <w:color w:val="1A1A1A"/>
          <w:sz w:val="20"/>
          <w:szCs w:val="20"/>
          <w:lang w:eastAsia="pl-PL"/>
        </w:rPr>
        <w:t xml:space="preserve"> zapalenie </w:t>
      </w: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 xml:space="preserve"> opon mózgowych),</w:t>
      </w:r>
    </w:p>
    <w:p w14:paraId="7AC7EDA0" w14:textId="4E417EAA" w:rsidR="00F35210" w:rsidRPr="00322AE1" w:rsidRDefault="001A3E8D" w:rsidP="00322AE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>ze strony innych układów: zapalenie ucha środkowego (zwłaszcza u dzieci), zapalenie mięśnia serca i osierdzia, zaostrzenie istniejących chorób przewlekłych (np. zastoinowej niewydolności serca), drgawki gorączkowe, zespół wstrząsu toksycznego, zespół Rey`a, zapalenie mięśni i mioglobinuria mogąca prowadzić do niewydolności nerek, możliwość częstszego występowania schizofrenii w przypadku zakażenia wewnątrzmacicznego w czasie ciąży, zakażenia meningokokowe).</w:t>
      </w:r>
    </w:p>
    <w:p w14:paraId="56510973" w14:textId="11B6CEFC" w:rsidR="00F35210" w:rsidRPr="002F5108" w:rsidRDefault="001F666C" w:rsidP="002F5108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</w:t>
      </w:r>
      <w:r w:rsidRPr="00322AE1">
        <w:rPr>
          <w:rFonts w:eastAsia="Times New Roman" w:cstheme="minorHAnsi"/>
          <w:b/>
          <w:bCs/>
          <w:lang w:eastAsia="pl-PL"/>
        </w:rPr>
        <w:t xml:space="preserve"> </w:t>
      </w:r>
    </w:p>
    <w:p w14:paraId="3079318B" w14:textId="5BE0CA5C" w:rsidR="00F35210" w:rsidRPr="00322AE1" w:rsidRDefault="00F35210" w:rsidP="00322AE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𝗡𝗶𝗲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𝗹𝗲𝗸𝗰𝗲𝘄𝗮𝘇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̇ </w:t>
      </w: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𝗴𝗿𝘆𝗽𝘆</w:t>
      </w:r>
      <w:r w:rsidR="00322AE1">
        <w:rPr>
          <w:rFonts w:ascii="Cambria Math" w:eastAsia="Times New Roman" w:hAnsi="Cambria Math" w:cs="Cambria Math"/>
          <w:sz w:val="20"/>
          <w:szCs w:val="20"/>
          <w:lang w:eastAsia="pl-PL"/>
        </w:rPr>
        <w:t>.</w:t>
      </w:r>
      <w:r w:rsidR="00322AE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Grypa potrafi być niebezpieczna, </w:t>
      </w:r>
      <w:r w:rsidR="00322AE1">
        <w:rPr>
          <w:rFonts w:eastAsia="Times New Roman" w:cstheme="minorHAnsi"/>
          <w:sz w:val="20"/>
          <w:szCs w:val="20"/>
          <w:lang w:eastAsia="pl-PL"/>
        </w:rPr>
        <w:t xml:space="preserve">może </w:t>
      </w:r>
      <w:r w:rsidRPr="001F666C">
        <w:rPr>
          <w:rFonts w:eastAsia="Times New Roman" w:cstheme="minorHAnsi"/>
          <w:sz w:val="20"/>
          <w:szCs w:val="20"/>
          <w:lang w:eastAsia="pl-PL"/>
        </w:rPr>
        <w:t>doprowadzić do ciężkiego zapalenia płuc i wielu powikłań ze strony układu oddechowego, nerwowego, krążenia.</w:t>
      </w: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𝗪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𝗽𝗿𝘇𝗲𝗯𝗶𝗲𝗴𝘂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𝗴𝗿𝘆𝗽𝘆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może dojść do zaostrzenia chorób przewlekłych tj.: </w:t>
      </w:r>
      <w:r w:rsidRPr="00322AE1">
        <w:rPr>
          <w:rFonts w:eastAsia="Times New Roman" w:cstheme="minorHAnsi"/>
          <w:sz w:val="20"/>
          <w:szCs w:val="20"/>
          <w:lang w:eastAsia="pl-PL"/>
        </w:rPr>
        <w:t xml:space="preserve"> astma</w:t>
      </w:r>
      <w:r w:rsidR="00322AE1">
        <w:rPr>
          <w:rFonts w:eastAsia="Times New Roman" w:cstheme="minorHAnsi"/>
          <w:sz w:val="20"/>
          <w:szCs w:val="20"/>
          <w:lang w:eastAsia="pl-PL"/>
        </w:rPr>
        <w:t>,</w:t>
      </w:r>
      <w:r w:rsidRPr="00322AE1">
        <w:rPr>
          <w:rFonts w:eastAsia="Times New Roman" w:cstheme="minorHAnsi"/>
          <w:sz w:val="20"/>
          <w:szCs w:val="20"/>
          <w:lang w:eastAsia="pl-PL"/>
        </w:rPr>
        <w:t xml:space="preserve"> obturacyjna choroba płuc</w:t>
      </w:r>
      <w:r w:rsidR="00322AE1">
        <w:rPr>
          <w:rFonts w:eastAsia="Times New Roman" w:cstheme="minorHAnsi"/>
          <w:sz w:val="20"/>
          <w:szCs w:val="20"/>
          <w:lang w:eastAsia="pl-PL"/>
        </w:rPr>
        <w:t>,</w:t>
      </w:r>
      <w:r w:rsidRPr="00322AE1">
        <w:rPr>
          <w:rFonts w:eastAsia="Times New Roman" w:cstheme="minorHAnsi"/>
          <w:sz w:val="20"/>
          <w:szCs w:val="20"/>
          <w:lang w:eastAsia="pl-PL"/>
        </w:rPr>
        <w:t xml:space="preserve"> choroby układu krążenia</w:t>
      </w:r>
      <w:r w:rsidR="002F5108">
        <w:rPr>
          <w:rFonts w:eastAsia="Times New Roman" w:cstheme="minorHAnsi"/>
          <w:sz w:val="20"/>
          <w:szCs w:val="20"/>
          <w:lang w:eastAsia="pl-PL"/>
        </w:rPr>
        <w:t>.</w:t>
      </w:r>
    </w:p>
    <w:p w14:paraId="39DE0740" w14:textId="77777777" w:rsidR="002F5108" w:rsidRDefault="002F5108" w:rsidP="002F51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CFD75C0" w14:textId="59C01B24" w:rsidR="002F5108" w:rsidRDefault="002F5108" w:rsidP="002F51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666C">
        <w:rPr>
          <w:rFonts w:eastAsia="Times New Roman" w:cstheme="minorHAnsi"/>
          <w:sz w:val="20"/>
          <w:szCs w:val="20"/>
          <w:lang w:eastAsia="pl-PL"/>
        </w:rPr>
        <w:t>Zaszczep się przeciwko grypie w Przychodni  u swojego lekarza rodzinnego.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5F757C9" w14:textId="77777777" w:rsidR="00114CE3" w:rsidRPr="001F666C" w:rsidRDefault="00114CE3" w:rsidP="001F666C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6E78DD" w14:textId="0253DAA3" w:rsidR="00F35210" w:rsidRPr="001F666C" w:rsidRDefault="00F35210" w:rsidP="001F66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666C">
        <w:rPr>
          <w:rFonts w:eastAsia="Times New Roman" w:cstheme="minorHAnsi"/>
          <w:sz w:val="20"/>
          <w:szCs w:val="20"/>
          <w:u w:val="single"/>
          <w:lang w:eastAsia="pl-PL"/>
        </w:rPr>
        <w:t>Tymczasem profilaktyka tej groźnej choroby zakaźnej to tylko jeden mały zastrzyk, który może uratować życie</w:t>
      </w:r>
      <w:r w:rsidRPr="001F666C">
        <w:rPr>
          <w:rFonts w:eastAsia="Times New Roman" w:cstheme="minorHAnsi"/>
          <w:sz w:val="20"/>
          <w:szCs w:val="20"/>
          <w:lang w:eastAsia="pl-PL"/>
        </w:rPr>
        <w:t>.</w:t>
      </w:r>
    </w:p>
    <w:p w14:paraId="78AE6ADF" w14:textId="77777777" w:rsidR="00114CE3" w:rsidRPr="001F666C" w:rsidRDefault="00114CE3" w:rsidP="001F666C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D1F882F" w14:textId="0B33042A" w:rsidR="00F35210" w:rsidRPr="001F666C" w:rsidRDefault="00F35210" w:rsidP="001F666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𝗦𝘇𝗰𝘇𝗲𝗽𝗶𝗲𝗻𝗶𝗲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𝗽𝗿𝘇𝗲𝗰𝗶𝘄𝗸𝗼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F666C">
        <w:rPr>
          <w:rFonts w:ascii="Cambria Math" w:eastAsia="Times New Roman" w:hAnsi="Cambria Math" w:cs="Cambria Math"/>
          <w:sz w:val="20"/>
          <w:szCs w:val="20"/>
          <w:lang w:eastAsia="pl-PL"/>
        </w:rPr>
        <w:t>𝗴𝗿𝘆𝗽𝗶𝗲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nie chroni w 100 proc. przed zachorowaniem, ale dzięki niemu, nawet w przypadku wystąpienia choroby, jej przebieg będzie łagodniejszy.</w:t>
      </w:r>
    </w:p>
    <w:p w14:paraId="5F07CC5F" w14:textId="41AF01FF" w:rsidR="00CC67CD" w:rsidRPr="001F666C" w:rsidRDefault="00F35210" w:rsidP="001F666C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1F666C">
        <w:rPr>
          <w:rFonts w:eastAsia="Times New Roman" w:cstheme="minorHAnsi"/>
          <w:sz w:val="20"/>
          <w:szCs w:val="20"/>
          <w:lang w:eastAsia="pl-PL"/>
        </w:rPr>
        <w:t>Więcej informacji o grypie znajdzies</w:t>
      </w:r>
      <w:r w:rsidR="00114CE3" w:rsidRPr="001F666C">
        <w:rPr>
          <w:rFonts w:eastAsia="Times New Roman" w:cstheme="minorHAnsi"/>
          <w:sz w:val="20"/>
          <w:szCs w:val="20"/>
          <w:lang w:eastAsia="pl-PL"/>
        </w:rPr>
        <w:t>z:</w:t>
      </w:r>
      <w:r w:rsidRPr="001F66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F666C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5" w:history="1">
        <w:r w:rsidR="001F666C" w:rsidRPr="002215AE">
          <w:rPr>
            <w:rStyle w:val="Hipercze"/>
            <w:rFonts w:eastAsia="Times New Roman" w:cstheme="minorHAnsi"/>
            <w:sz w:val="20"/>
            <w:szCs w:val="20"/>
            <w:bdr w:val="none" w:sz="0" w:space="0" w:color="auto" w:frame="1"/>
            <w:lang w:eastAsia="pl-PL"/>
          </w:rPr>
          <w:t>https://pacjent.gov.pl/zapobiegaj/nie-lekcewaz-grypy</w:t>
        </w:r>
      </w:hyperlink>
    </w:p>
    <w:p w14:paraId="0FDEC25F" w14:textId="77777777" w:rsidR="0011521B" w:rsidRPr="00177A78" w:rsidRDefault="0011521B" w:rsidP="001152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  <w:u w:val="single"/>
        </w:rPr>
      </w:pPr>
      <w:r w:rsidRPr="00177A78">
        <w:rPr>
          <w:rStyle w:val="Pogrubienie"/>
          <w:rFonts w:asciiTheme="minorHAnsi" w:hAnsiTheme="minorHAnsi" w:cstheme="minorHAnsi"/>
          <w:color w:val="1B1B1B"/>
          <w:sz w:val="20"/>
          <w:szCs w:val="20"/>
          <w:u w:val="single"/>
        </w:rPr>
        <w:t>Zapobieganie zakażeniom wirusem grypy</w:t>
      </w:r>
    </w:p>
    <w:p w14:paraId="5C24A801" w14:textId="77777777" w:rsidR="00177A78" w:rsidRDefault="0011521B" w:rsidP="00177A7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1B1B1B"/>
          <w:sz w:val="20"/>
          <w:szCs w:val="20"/>
        </w:rPr>
      </w:pPr>
      <w:r w:rsidRPr="001F666C">
        <w:rPr>
          <w:rFonts w:asciiTheme="minorHAnsi" w:hAnsiTheme="minorHAnsi" w:cstheme="minorHAnsi"/>
          <w:color w:val="1B1B1B"/>
          <w:sz w:val="20"/>
          <w:szCs w:val="20"/>
        </w:rPr>
        <w:t xml:space="preserve">Ze względu na bardzo dużą zmienność wirusa grypy, wrażliwość populacji na zakażenie jest bardzo powszechna. </w:t>
      </w:r>
      <w:r w:rsidRPr="00177A78">
        <w:rPr>
          <w:rFonts w:asciiTheme="minorHAnsi" w:hAnsiTheme="minorHAnsi" w:cstheme="minorHAnsi"/>
          <w:b/>
          <w:bCs/>
          <w:color w:val="1B1B1B"/>
          <w:sz w:val="20"/>
          <w:szCs w:val="20"/>
        </w:rPr>
        <w:t xml:space="preserve">Najskuteczniejszą metodą zapobiegania zakażeniu wirusem grypy jest </w:t>
      </w:r>
      <w:r w:rsidRPr="00177A78">
        <w:rPr>
          <w:rFonts w:asciiTheme="minorHAnsi" w:hAnsiTheme="minorHAnsi" w:cstheme="minorHAnsi"/>
          <w:b/>
          <w:bCs/>
          <w:color w:val="1B1B1B"/>
          <w:sz w:val="20"/>
          <w:szCs w:val="20"/>
          <w:u w:val="single"/>
        </w:rPr>
        <w:t>szczepienie</w:t>
      </w:r>
      <w:r w:rsidRPr="001F666C">
        <w:rPr>
          <w:rFonts w:asciiTheme="minorHAnsi" w:hAnsiTheme="minorHAnsi" w:cstheme="minorHAnsi"/>
          <w:color w:val="1B1B1B"/>
          <w:sz w:val="20"/>
          <w:szCs w:val="20"/>
        </w:rPr>
        <w:t>. Skład szczepionki jest każdego roku weryfikowany na podstawie obserwacji typów i podtypów wirusa grypy w wielu rejonach świata, aby zapewnić jej skuteczność w aktualnym sezonie. To pociąga za sobą konieczność powtarzania szczepienia w każdym kolejnym roku, celem zabezpieczenia się przed aktualnie krążącymi szczepami wirusa grupy. Odporność poszczepienna utrzymuje się zwykle do 6 miesięcy i zapewnia ochronę w sezonie epidemicznym.</w:t>
      </w:r>
      <w:r w:rsidR="00177A78" w:rsidRPr="00177A78">
        <w:rPr>
          <w:rStyle w:val="Pogrubienie"/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p w14:paraId="7FDD8E46" w14:textId="77777777" w:rsidR="002F5108" w:rsidRDefault="002F5108" w:rsidP="00177A7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1B1B1B"/>
          <w:sz w:val="20"/>
          <w:szCs w:val="20"/>
        </w:rPr>
      </w:pPr>
    </w:p>
    <w:p w14:paraId="23C3D7AB" w14:textId="06FBAB0C" w:rsidR="00177A78" w:rsidRDefault="00177A78" w:rsidP="00177A7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>
        <w:rPr>
          <w:rStyle w:val="Pogrubienie"/>
          <w:rFonts w:asciiTheme="minorHAnsi" w:hAnsiTheme="minorHAnsi" w:cstheme="minorHAnsi"/>
          <w:color w:val="1B1B1B"/>
          <w:sz w:val="20"/>
          <w:szCs w:val="20"/>
        </w:rPr>
        <w:t xml:space="preserve">Szanowni Państwo </w:t>
      </w:r>
      <w:r>
        <w:rPr>
          <w:rFonts w:asciiTheme="minorHAnsi" w:hAnsiTheme="minorHAnsi" w:cstheme="minorHAnsi"/>
          <w:color w:val="1B1B1B"/>
          <w:sz w:val="20"/>
          <w:szCs w:val="20"/>
        </w:rPr>
        <w:t>a</w:t>
      </w:r>
      <w:r w:rsidRPr="001F666C">
        <w:rPr>
          <w:rFonts w:asciiTheme="minorHAnsi" w:hAnsiTheme="minorHAnsi" w:cstheme="minorHAnsi"/>
          <w:color w:val="1B1B1B"/>
          <w:sz w:val="20"/>
          <w:szCs w:val="20"/>
        </w:rPr>
        <w:t>ntybiotyki nie pomagają w leczeniu grypy, ponieważ przeznaczone są do zwalczania bakterii, a nie wirusów. Przy infekcji grypowej należy unikać podawania antybiotyków, jeżeli nie ma wskazań lekarskich.</w:t>
      </w:r>
    </w:p>
    <w:p w14:paraId="7BE9F8C1" w14:textId="77777777" w:rsidR="00177A78" w:rsidRDefault="00177A78" w:rsidP="00177A7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</w:p>
    <w:p w14:paraId="4EA0844D" w14:textId="77777777" w:rsidR="002F5108" w:rsidRDefault="002F5108" w:rsidP="00F1063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1B1B1B"/>
          <w:sz w:val="20"/>
          <w:szCs w:val="20"/>
          <w:u w:val="single"/>
        </w:rPr>
      </w:pPr>
    </w:p>
    <w:p w14:paraId="4E82B236" w14:textId="77777777" w:rsidR="002F5108" w:rsidRDefault="002F5108" w:rsidP="00F1063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1B1B1B"/>
          <w:sz w:val="20"/>
          <w:szCs w:val="20"/>
          <w:u w:val="single"/>
        </w:rPr>
      </w:pPr>
    </w:p>
    <w:p w14:paraId="1EEB0ECF" w14:textId="7F006DD6" w:rsidR="00F10632" w:rsidRDefault="0011521B" w:rsidP="00F1063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 w:rsidRPr="00177A78">
        <w:rPr>
          <w:rFonts w:asciiTheme="minorHAnsi" w:hAnsiTheme="minorHAnsi" w:cstheme="minorHAnsi"/>
          <w:b/>
          <w:bCs/>
          <w:color w:val="1B1B1B"/>
          <w:sz w:val="20"/>
          <w:szCs w:val="20"/>
          <w:u w:val="single"/>
        </w:rPr>
        <w:t>Podstawowe zasady higieny  w zapobieganiu zakażeniu wirusem gryp</w:t>
      </w:r>
      <w:r w:rsidR="002F5108">
        <w:rPr>
          <w:rFonts w:asciiTheme="minorHAnsi" w:hAnsiTheme="minorHAnsi" w:cstheme="minorHAnsi"/>
          <w:b/>
          <w:bCs/>
          <w:color w:val="1B1B1B"/>
          <w:sz w:val="20"/>
          <w:szCs w:val="20"/>
          <w:u w:val="single"/>
        </w:rPr>
        <w:t>y</w:t>
      </w:r>
      <w:r w:rsidR="001F666C">
        <w:rPr>
          <w:rFonts w:asciiTheme="minorHAnsi" w:hAnsiTheme="minorHAnsi" w:cstheme="minorHAnsi"/>
          <w:color w:val="1B1B1B"/>
          <w:sz w:val="20"/>
          <w:szCs w:val="20"/>
          <w:u w:val="single"/>
        </w:rPr>
        <w:t xml:space="preserve"> to:</w:t>
      </w:r>
      <w:r w:rsidR="00F10632" w:rsidRPr="00F10632">
        <w:rPr>
          <w:rFonts w:asciiTheme="minorHAnsi" w:hAnsiTheme="minorHAnsi" w:cstheme="minorHAnsi"/>
          <w:color w:val="1B1B1B"/>
          <w:sz w:val="20"/>
          <w:szCs w:val="20"/>
        </w:rPr>
        <w:t xml:space="preserve"> </w:t>
      </w:r>
    </w:p>
    <w:p w14:paraId="3C65660A" w14:textId="08CE9B56" w:rsidR="0011521B" w:rsidRPr="00F10632" w:rsidRDefault="00F10632" w:rsidP="001152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>
        <w:rPr>
          <w:rFonts w:asciiTheme="minorHAnsi" w:hAnsiTheme="minorHAnsi" w:cstheme="minorHAnsi"/>
          <w:color w:val="1B1B1B"/>
          <w:sz w:val="20"/>
          <w:szCs w:val="20"/>
        </w:rPr>
        <w:t xml:space="preserve">-  zasłanianie ust i nosa maseczką </w:t>
      </w:r>
      <w:r>
        <w:rPr>
          <w:rFonts w:cstheme="minorHAnsi"/>
          <w:sz w:val="20"/>
          <w:szCs w:val="20"/>
        </w:rPr>
        <w:t>w</w:t>
      </w:r>
      <w:r w:rsidRPr="00F10632">
        <w:rPr>
          <w:rFonts w:cstheme="minorHAnsi"/>
          <w:sz w:val="20"/>
          <w:szCs w:val="20"/>
        </w:rPr>
        <w:t xml:space="preserve"> placówkach ochr</w:t>
      </w:r>
      <w:r>
        <w:rPr>
          <w:rFonts w:cstheme="minorHAnsi"/>
          <w:sz w:val="20"/>
          <w:szCs w:val="20"/>
        </w:rPr>
        <w:t>o</w:t>
      </w:r>
      <w:r w:rsidRPr="00F10632">
        <w:rPr>
          <w:rFonts w:cstheme="minorHAnsi"/>
          <w:sz w:val="20"/>
          <w:szCs w:val="20"/>
        </w:rPr>
        <w:t>ny zdrow</w:t>
      </w:r>
      <w:r>
        <w:rPr>
          <w:rFonts w:cstheme="minorHAnsi"/>
          <w:sz w:val="20"/>
          <w:szCs w:val="20"/>
        </w:rPr>
        <w:t>ia tj: Przychodnie, Szpitale, Apteki.</w:t>
      </w:r>
      <w:r w:rsidR="0011521B" w:rsidRPr="001F666C">
        <w:rPr>
          <w:rFonts w:asciiTheme="minorHAnsi" w:hAnsiTheme="minorHAnsi" w:cstheme="minorHAnsi"/>
          <w:color w:val="1B1B1B"/>
          <w:sz w:val="20"/>
          <w:szCs w:val="20"/>
        </w:rPr>
        <w:br/>
        <w:t>- higiena kaszlu (zasłanianie nosa i ust chusteczką higieniczną podczas kichania i kaszlu),</w:t>
      </w:r>
      <w:r w:rsidR="0011521B" w:rsidRPr="001F666C">
        <w:rPr>
          <w:rFonts w:asciiTheme="minorHAnsi" w:hAnsiTheme="minorHAnsi" w:cstheme="minorHAnsi"/>
          <w:color w:val="1B1B1B"/>
          <w:sz w:val="20"/>
          <w:szCs w:val="20"/>
        </w:rPr>
        <w:br/>
        <w:t>- używanie jednorazowych chusteczek higienicznych i wyrzucanie ich do kosza natychmiast po użyciu,</w:t>
      </w:r>
    </w:p>
    <w:p w14:paraId="10DACD2E" w14:textId="1BBCE5DA" w:rsidR="001F666C" w:rsidRDefault="0011521B" w:rsidP="001152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 w:rsidRPr="001F666C">
        <w:rPr>
          <w:rFonts w:asciiTheme="minorHAnsi" w:hAnsiTheme="minorHAnsi" w:cstheme="minorHAnsi"/>
          <w:color w:val="1B1B1B"/>
          <w:sz w:val="20"/>
          <w:szCs w:val="20"/>
        </w:rPr>
        <w:t>- bezwzględne przestrzeganie higieny rąk (częste mycie rąk wodą z mydłem),</w:t>
      </w:r>
    </w:p>
    <w:p w14:paraId="4667FBCB" w14:textId="5218A008" w:rsidR="00322AE1" w:rsidRDefault="00322AE1" w:rsidP="001152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>
        <w:rPr>
          <w:rFonts w:asciiTheme="minorHAnsi" w:hAnsiTheme="minorHAnsi" w:cstheme="minorHAnsi"/>
          <w:color w:val="1B1B1B"/>
          <w:sz w:val="20"/>
          <w:szCs w:val="20"/>
        </w:rPr>
        <w:t>- zachowanie dystansu 1,5 m od osób chorych,</w:t>
      </w:r>
    </w:p>
    <w:p w14:paraId="638A01B8" w14:textId="34FE11C9" w:rsidR="00114CE3" w:rsidRPr="001F666C" w:rsidRDefault="0011521B" w:rsidP="0011521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 w:rsidRPr="001F666C">
        <w:rPr>
          <w:rFonts w:asciiTheme="minorHAnsi" w:hAnsiTheme="minorHAnsi" w:cstheme="minorHAnsi"/>
          <w:color w:val="1B1B1B"/>
          <w:sz w:val="20"/>
          <w:szCs w:val="20"/>
        </w:rPr>
        <w:t>- częste i dokładne wietrzenie pomieszczeń,</w:t>
      </w:r>
    </w:p>
    <w:p w14:paraId="3F3B4DC0" w14:textId="03E9884F" w:rsidR="00322AE1" w:rsidRDefault="0011521B" w:rsidP="00114CE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 w:rsidRPr="001F666C">
        <w:rPr>
          <w:rFonts w:asciiTheme="minorHAnsi" w:hAnsiTheme="minorHAnsi" w:cstheme="minorHAnsi"/>
          <w:color w:val="1B1B1B"/>
          <w:sz w:val="20"/>
          <w:szCs w:val="20"/>
        </w:rPr>
        <w:t>- unikanie kontaktów z osobami zakażonymi</w:t>
      </w:r>
      <w:r w:rsidR="00322AE1">
        <w:rPr>
          <w:rFonts w:asciiTheme="minorHAnsi" w:hAnsiTheme="minorHAnsi" w:cstheme="minorHAnsi"/>
          <w:color w:val="1B1B1B"/>
          <w:sz w:val="20"/>
          <w:szCs w:val="20"/>
        </w:rPr>
        <w:t xml:space="preserve">, </w:t>
      </w:r>
    </w:p>
    <w:p w14:paraId="311EFC97" w14:textId="472F53A2" w:rsidR="00F10632" w:rsidRDefault="00F10632" w:rsidP="00114CE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  <w:r>
        <w:rPr>
          <w:rFonts w:asciiTheme="minorHAnsi" w:hAnsiTheme="minorHAnsi" w:cstheme="minorHAnsi"/>
          <w:color w:val="1B1B1B"/>
          <w:sz w:val="20"/>
          <w:szCs w:val="20"/>
        </w:rPr>
        <w:t>- pozosta</w:t>
      </w:r>
      <w:r w:rsidR="00177A78">
        <w:rPr>
          <w:rFonts w:asciiTheme="minorHAnsi" w:hAnsiTheme="minorHAnsi" w:cstheme="minorHAnsi"/>
          <w:color w:val="1B1B1B"/>
          <w:sz w:val="20"/>
          <w:szCs w:val="20"/>
        </w:rPr>
        <w:t xml:space="preserve">nie </w:t>
      </w:r>
      <w:r>
        <w:rPr>
          <w:rFonts w:asciiTheme="minorHAnsi" w:hAnsiTheme="minorHAnsi" w:cstheme="minorHAnsi"/>
          <w:color w:val="1B1B1B"/>
          <w:sz w:val="20"/>
          <w:szCs w:val="20"/>
        </w:rPr>
        <w:t>w domu , gdy jesteś</w:t>
      </w:r>
      <w:r w:rsidR="00177A78">
        <w:rPr>
          <w:rFonts w:asciiTheme="minorHAnsi" w:hAnsiTheme="minorHAnsi" w:cstheme="minorHAnsi"/>
          <w:color w:val="1B1B1B"/>
          <w:sz w:val="20"/>
          <w:szCs w:val="20"/>
        </w:rPr>
        <w:t>my chorzy ( nie puszczajmy również  do szkół i przedszkoli chorych dzieci)</w:t>
      </w:r>
    </w:p>
    <w:p w14:paraId="3A9D5D23" w14:textId="50290062" w:rsidR="00177A78" w:rsidRPr="001F666C" w:rsidRDefault="00177A78" w:rsidP="00177A7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sz w:val="20"/>
          <w:szCs w:val="20"/>
          <w:lang w:eastAsia="pl-PL"/>
        </w:rPr>
      </w:pPr>
      <w:r w:rsidRPr="001F666C">
        <w:rPr>
          <w:rFonts w:eastAsia="Times New Roman" w:cstheme="minorHAnsi"/>
          <w:b/>
          <w:bCs/>
          <w:color w:val="1A1A1A"/>
          <w:sz w:val="20"/>
          <w:szCs w:val="20"/>
          <w:lang w:eastAsia="pl-PL"/>
        </w:rPr>
        <w:t>Wciąż wiele osób lekceważy grypę i nie uważa jej za poważną chorobę. Tymczasem powikłania mogą być bardzo groźne.</w:t>
      </w: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 xml:space="preserve"> Aby ustrzec się przed chorobą przede wszystkim należy unikać kontaktu z osobami chorującymi. W przypadku wystąpienia pierwszych objawów najlepiej zostać w domu, odwiedzić lekarza i </w:t>
      </w:r>
      <w:r w:rsidR="002F5108">
        <w:rPr>
          <w:rFonts w:eastAsia="Times New Roman" w:cstheme="minorHAnsi"/>
          <w:color w:val="1A1A1A"/>
          <w:sz w:val="20"/>
          <w:szCs w:val="20"/>
          <w:lang w:eastAsia="pl-PL"/>
        </w:rPr>
        <w:t>dobrze</w:t>
      </w:r>
      <w:r w:rsidRPr="001F666C">
        <w:rPr>
          <w:rFonts w:eastAsia="Times New Roman" w:cstheme="minorHAnsi"/>
          <w:color w:val="1A1A1A"/>
          <w:sz w:val="20"/>
          <w:szCs w:val="20"/>
          <w:lang w:eastAsia="pl-PL"/>
        </w:rPr>
        <w:t xml:space="preserve"> wyleczyć się przed powrotem do pracy czy szkoły</w:t>
      </w:r>
      <w:r w:rsidR="002F5108">
        <w:rPr>
          <w:rFonts w:eastAsia="Times New Roman" w:cstheme="minorHAnsi"/>
          <w:color w:val="1A1A1A"/>
          <w:sz w:val="20"/>
          <w:szCs w:val="20"/>
          <w:lang w:eastAsia="pl-PL"/>
        </w:rPr>
        <w:t>. Ważne jest również prawidłowe odżywianie, które ma wpływ na naszą odporność i siłę do walki zdrobnoustrojami.</w:t>
      </w:r>
    </w:p>
    <w:p w14:paraId="57AC3206" w14:textId="77777777" w:rsidR="00F10632" w:rsidRDefault="00F10632" w:rsidP="00F1063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1B1B1B"/>
          <w:sz w:val="20"/>
          <w:szCs w:val="20"/>
        </w:rPr>
      </w:pPr>
    </w:p>
    <w:p w14:paraId="25010B80" w14:textId="77777777" w:rsidR="00F10632" w:rsidRDefault="00F10632" w:rsidP="00F1063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</w:p>
    <w:p w14:paraId="3E2E0E2B" w14:textId="77777777" w:rsidR="00F10632" w:rsidRPr="00F10632" w:rsidRDefault="00F1063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  <w:sz w:val="20"/>
          <w:szCs w:val="20"/>
        </w:rPr>
      </w:pPr>
    </w:p>
    <w:sectPr w:rsidR="00F10632" w:rsidRPr="00F1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865"/>
    <w:multiLevelType w:val="multilevel"/>
    <w:tmpl w:val="023A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91317"/>
    <w:multiLevelType w:val="multilevel"/>
    <w:tmpl w:val="00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760562">
    <w:abstractNumId w:val="0"/>
  </w:num>
  <w:num w:numId="2" w16cid:durableId="179046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8D"/>
    <w:rsid w:val="00026148"/>
    <w:rsid w:val="00114CE3"/>
    <w:rsid w:val="0011521B"/>
    <w:rsid w:val="00177A78"/>
    <w:rsid w:val="00181BE5"/>
    <w:rsid w:val="001A3E8D"/>
    <w:rsid w:val="001F666C"/>
    <w:rsid w:val="002F5108"/>
    <w:rsid w:val="00322AE1"/>
    <w:rsid w:val="005D002B"/>
    <w:rsid w:val="007A7682"/>
    <w:rsid w:val="00A4552C"/>
    <w:rsid w:val="00AA0577"/>
    <w:rsid w:val="00CA2F39"/>
    <w:rsid w:val="00CC67CD"/>
    <w:rsid w:val="00E96A62"/>
    <w:rsid w:val="00F10632"/>
    <w:rsid w:val="00F35210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1E31"/>
  <w15:chartTrackingRefBased/>
  <w15:docId w15:val="{92FEF785-86EA-420E-9162-6A5724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2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52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4C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  <w:divsChild>
                        <w:div w:id="20930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622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2F2F2"/>
                            <w:left w:val="none" w:sz="0" w:space="0" w:color="F2F2F2"/>
                            <w:bottom w:val="none" w:sz="0" w:space="0" w:color="F2F2F2"/>
                            <w:right w:val="none" w:sz="0" w:space="0" w:color="F2F2F2"/>
                          </w:divBdr>
                        </w:div>
                      </w:divsChild>
                    </w:div>
                  </w:divsChild>
                </w:div>
              </w:divsChild>
            </w:div>
            <w:div w:id="500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cjent.gov.pl/zapobiegaj/nie-lekcewaz-gr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Nidzica - Beata Rapacka</dc:creator>
  <cp:keywords/>
  <dc:description/>
  <cp:lastModifiedBy>PSSE Nidzica - Beata Rapacka</cp:lastModifiedBy>
  <cp:revision>4</cp:revision>
  <dcterms:created xsi:type="dcterms:W3CDTF">2023-01-09T19:22:00Z</dcterms:created>
  <dcterms:modified xsi:type="dcterms:W3CDTF">2023-01-13T11:12:00Z</dcterms:modified>
</cp:coreProperties>
</file>