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42DED">
        <w:rPr>
          <w:b/>
          <w:sz w:val="24"/>
          <w:lang w:val="pl-PL"/>
        </w:rPr>
        <w:t>07.12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842DED">
        <w:rPr>
          <w:b/>
          <w:sz w:val="24"/>
          <w:lang w:val="pl-PL"/>
        </w:rPr>
        <w:t>środa)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42DED" w:rsidRPr="00842DED" w:rsidRDefault="00842DED" w:rsidP="00842DED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42DED">
        <w:rPr>
          <w:b/>
          <w:bCs/>
          <w:i/>
          <w:sz w:val="28"/>
          <w:lang w:val="pl-PL"/>
        </w:rPr>
        <w:t>Matematyka w działaniu – gry</w:t>
      </w:r>
    </w:p>
    <w:p w:rsidR="006D1CCA" w:rsidRPr="00842DED" w:rsidRDefault="00842DED" w:rsidP="00842DED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42DED">
        <w:rPr>
          <w:b/>
          <w:bCs/>
          <w:i/>
          <w:sz w:val="28"/>
          <w:lang w:val="pl-PL"/>
        </w:rPr>
        <w:t>i zabawy rozwijające myślenie matematyczne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42DE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42DED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42DED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42DED">
        <w:rPr>
          <w:b/>
          <w:bCs/>
          <w:lang w:val="pl-PL"/>
        </w:rPr>
        <w:t>MATEMATYKA W DZIAŁANIU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04" w:rsidRDefault="00621104" w:rsidP="00E92027">
      <w:r>
        <w:separator/>
      </w:r>
    </w:p>
  </w:endnote>
  <w:endnote w:type="continuationSeparator" w:id="0">
    <w:p w:rsidR="00621104" w:rsidRDefault="0062110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04" w:rsidRDefault="00621104" w:rsidP="00E92027">
      <w:r>
        <w:separator/>
      </w:r>
    </w:p>
  </w:footnote>
  <w:footnote w:type="continuationSeparator" w:id="0">
    <w:p w:rsidR="00621104" w:rsidRDefault="0062110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1104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42DED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2022-11-21T17:50:00Z</dcterms:created>
  <dcterms:modified xsi:type="dcterms:W3CDTF">2022-11-21T17:50:00Z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