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4DB" w:rsidRDefault="00D444DB" w:rsidP="00D444DB">
      <w:pPr>
        <w:ind w:left="540" w:right="566"/>
        <w:jc w:val="center"/>
        <w:rPr>
          <w:b/>
        </w:rPr>
      </w:pPr>
      <w:r>
        <w:rPr>
          <w:b/>
        </w:rPr>
        <w:t>Dodatok č. 1 k Zmluve o nájme nebytových priestorov  č. 6/2023</w:t>
      </w:r>
    </w:p>
    <w:p w:rsidR="00D444DB" w:rsidRDefault="00D444DB" w:rsidP="00D444DB">
      <w:pPr>
        <w:ind w:left="540" w:right="566"/>
        <w:jc w:val="center"/>
      </w:pPr>
      <w:r>
        <w:rPr>
          <w:b/>
        </w:rPr>
        <w:t xml:space="preserve"> </w:t>
      </w:r>
      <w:r>
        <w:t>uzatvorená v zmysle § 663 až 684 Občianskeho zákonníka medzi</w:t>
      </w:r>
    </w:p>
    <w:p w:rsidR="00D444DB" w:rsidRDefault="00D444DB" w:rsidP="00D444DB">
      <w:pPr>
        <w:ind w:right="566"/>
        <w:jc w:val="center"/>
      </w:pPr>
    </w:p>
    <w:p w:rsidR="00D444DB" w:rsidRDefault="00D444DB" w:rsidP="00D444DB">
      <w:pPr>
        <w:ind w:right="566"/>
        <w:jc w:val="both"/>
      </w:pPr>
      <w:r>
        <w:tab/>
      </w:r>
    </w:p>
    <w:p w:rsidR="00D444DB" w:rsidRDefault="00D444DB" w:rsidP="00D444DB">
      <w:pPr>
        <w:ind w:left="540" w:right="566"/>
      </w:pPr>
      <w:r>
        <w:rPr>
          <w:b/>
        </w:rPr>
        <w:t>Zriaďovateľom:</w:t>
      </w:r>
      <w:r>
        <w:rPr>
          <w:b/>
        </w:rPr>
        <w:tab/>
        <w:t>Mestská časť Bratislava - Podunajské Biskupice</w:t>
      </w:r>
    </w:p>
    <w:p w:rsidR="00D444DB" w:rsidRDefault="00D444DB" w:rsidP="00D444DB">
      <w:pPr>
        <w:ind w:left="540" w:right="566"/>
        <w:jc w:val="both"/>
      </w:pPr>
      <w:r>
        <w:t>Štatutárny zástupca:</w:t>
      </w:r>
      <w:r>
        <w:tab/>
        <w:t>Ing. Roman Lamoš</w:t>
      </w:r>
      <w:r>
        <w:t>, MBA</w:t>
      </w:r>
      <w:r>
        <w:t xml:space="preserve"> – starosta</w:t>
      </w:r>
    </w:p>
    <w:p w:rsidR="00D444DB" w:rsidRDefault="00D444DB" w:rsidP="00D444DB">
      <w:pPr>
        <w:ind w:left="540" w:right="566"/>
        <w:jc w:val="both"/>
      </w:pPr>
      <w:r>
        <w:t>Sídlo:</w:t>
      </w:r>
      <w:r>
        <w:tab/>
      </w:r>
      <w:r>
        <w:tab/>
      </w:r>
      <w:r>
        <w:tab/>
        <w:t>Trojičné námestie 11, 825 61 Bratislava</w:t>
      </w:r>
    </w:p>
    <w:p w:rsidR="00D444DB" w:rsidRDefault="00D444DB" w:rsidP="00D444DB">
      <w:pPr>
        <w:ind w:left="540" w:right="566"/>
        <w:jc w:val="both"/>
      </w:pPr>
      <w:r>
        <w:t>IČO :</w:t>
      </w:r>
      <w:r>
        <w:tab/>
      </w:r>
      <w:r>
        <w:tab/>
      </w:r>
      <w:r>
        <w:tab/>
        <w:t>00 641 383</w:t>
      </w:r>
    </w:p>
    <w:p w:rsidR="00D444DB" w:rsidRDefault="00D444DB" w:rsidP="00D444DB">
      <w:pPr>
        <w:ind w:left="540" w:right="566"/>
        <w:jc w:val="both"/>
      </w:pPr>
      <w:r>
        <w:t xml:space="preserve">DIČ: </w:t>
      </w:r>
      <w:r>
        <w:tab/>
      </w:r>
      <w:r>
        <w:tab/>
      </w:r>
      <w:r>
        <w:tab/>
        <w:t>2020943782</w:t>
      </w:r>
    </w:p>
    <w:p w:rsidR="00D444DB" w:rsidRDefault="00D444DB" w:rsidP="00D444DB">
      <w:pPr>
        <w:ind w:left="540" w:right="566"/>
        <w:jc w:val="both"/>
      </w:pPr>
      <w:r>
        <w:t>IČ DPH:</w:t>
      </w:r>
      <w:r>
        <w:tab/>
      </w:r>
      <w:r>
        <w:tab/>
        <w:t xml:space="preserve">            nie je  platcom DPH</w:t>
      </w:r>
    </w:p>
    <w:p w:rsidR="00D444DB" w:rsidRDefault="00D444DB" w:rsidP="00D444DB">
      <w:pPr>
        <w:ind w:left="540" w:right="566"/>
        <w:jc w:val="both"/>
      </w:pPr>
      <w:r>
        <w:t xml:space="preserve">Bankové spojenie : </w:t>
      </w:r>
      <w:r>
        <w:tab/>
        <w:t xml:space="preserve">Tatra banka, </w:t>
      </w:r>
      <w:proofErr w:type="spellStart"/>
      <w:r>
        <w:t>a.s</w:t>
      </w:r>
      <w:proofErr w:type="spellEnd"/>
      <w:r>
        <w:t>. Bratislava</w:t>
      </w:r>
    </w:p>
    <w:p w:rsidR="00D444DB" w:rsidRDefault="00D444DB" w:rsidP="00D444DB">
      <w:pPr>
        <w:ind w:firstLine="540"/>
        <w:jc w:val="both"/>
      </w:pPr>
      <w:r>
        <w:t>Číslo účtu  IBAN:         SK80 1100 0000 0026 2700 5541</w:t>
      </w:r>
    </w:p>
    <w:p w:rsidR="00D444DB" w:rsidRDefault="00D444DB" w:rsidP="00D444DB">
      <w:pPr>
        <w:ind w:left="540" w:right="566"/>
        <w:jc w:val="both"/>
      </w:pPr>
      <w:r>
        <w:t xml:space="preserve">Registrácia:                   zriaďovacia listina – uznesenie č. 15/90 MZ na základe par. 7 ods. 5 </w:t>
      </w:r>
    </w:p>
    <w:p w:rsidR="00D444DB" w:rsidRDefault="00D444DB" w:rsidP="00D444DB">
      <w:pPr>
        <w:ind w:left="540" w:right="566" w:hanging="36"/>
        <w:jc w:val="both"/>
      </w:pPr>
      <w:r>
        <w:t xml:space="preserve">                                       Zák. SNR č. 377/90 o Hlavnom meste SR Bratislave</w:t>
      </w:r>
    </w:p>
    <w:p w:rsidR="00D444DB" w:rsidRDefault="00D444DB" w:rsidP="00D444DB">
      <w:pPr>
        <w:ind w:left="540" w:right="566" w:firstLine="3"/>
        <w:rPr>
          <w:b/>
        </w:rPr>
      </w:pPr>
      <w:r>
        <w:rPr>
          <w:b/>
        </w:rPr>
        <w:t xml:space="preserve">                                      ( ďalej len „zriaďovateľ“ ) </w:t>
      </w:r>
    </w:p>
    <w:p w:rsidR="00D444DB" w:rsidRDefault="00D444DB" w:rsidP="00D444DB">
      <w:pPr>
        <w:ind w:left="540" w:right="566" w:firstLine="3"/>
        <w:rPr>
          <w:b/>
        </w:rPr>
      </w:pPr>
    </w:p>
    <w:p w:rsidR="00D444DB" w:rsidRDefault="00D444DB" w:rsidP="00D444DB">
      <w:pPr>
        <w:ind w:left="540" w:right="566" w:firstLine="3"/>
        <w:rPr>
          <w:b/>
        </w:rPr>
      </w:pPr>
    </w:p>
    <w:p w:rsidR="00D444DB" w:rsidRDefault="00D444DB" w:rsidP="00D444DB">
      <w:pPr>
        <w:ind w:left="540" w:right="566" w:firstLine="3"/>
        <w:rPr>
          <w:b/>
        </w:rPr>
      </w:pPr>
    </w:p>
    <w:p w:rsidR="00D444DB" w:rsidRDefault="00D444DB" w:rsidP="00D444DB">
      <w:pPr>
        <w:ind w:left="540" w:right="566"/>
      </w:pPr>
      <w:r>
        <w:rPr>
          <w:b/>
        </w:rPr>
        <w:t>Prenajímateľom :</w:t>
      </w:r>
      <w:r>
        <w:t xml:space="preserve"> </w:t>
      </w:r>
      <w:r>
        <w:tab/>
        <w:t>Základná škola s materskou školou s vyučovacím jazykom maďarským,</w:t>
      </w:r>
    </w:p>
    <w:p w:rsidR="00D444DB" w:rsidRDefault="00D444DB" w:rsidP="00D444DB">
      <w:pPr>
        <w:ind w:left="540" w:right="566"/>
      </w:pPr>
      <w:r>
        <w:tab/>
      </w:r>
      <w:r>
        <w:tab/>
      </w:r>
      <w:r>
        <w:tab/>
      </w:r>
      <w:r>
        <w:tab/>
      </w:r>
      <w:proofErr w:type="spellStart"/>
      <w:r>
        <w:t>Alapiskola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Óvoda</w:t>
      </w:r>
      <w:proofErr w:type="spellEnd"/>
      <w:r>
        <w:t xml:space="preserve">, </w:t>
      </w:r>
      <w:proofErr w:type="spellStart"/>
      <w:r>
        <w:t>Vetvárska</w:t>
      </w:r>
      <w:proofErr w:type="spellEnd"/>
      <w:r>
        <w:t xml:space="preserve"> 7, 82106 Bratislava</w:t>
      </w:r>
    </w:p>
    <w:p w:rsidR="00D444DB" w:rsidRDefault="00D444DB" w:rsidP="00D444DB">
      <w:pPr>
        <w:ind w:left="540" w:right="566"/>
      </w:pPr>
      <w:r>
        <w:t>Štatutárny zástupca:      Mgr. Monika Nagyová</w:t>
      </w:r>
    </w:p>
    <w:p w:rsidR="00D444DB" w:rsidRDefault="00D444DB" w:rsidP="00D444DB">
      <w:pPr>
        <w:ind w:left="540" w:right="566"/>
      </w:pPr>
      <w:r>
        <w:t xml:space="preserve">Sídlo: </w:t>
      </w:r>
      <w:r>
        <w:tab/>
      </w:r>
      <w:r>
        <w:tab/>
      </w:r>
      <w:r>
        <w:tab/>
        <w:t xml:space="preserve"> </w:t>
      </w:r>
      <w:proofErr w:type="spellStart"/>
      <w:r>
        <w:t>Vetvárska</w:t>
      </w:r>
      <w:proofErr w:type="spellEnd"/>
      <w:r>
        <w:t xml:space="preserve"> 7, 82106 Bratislava </w:t>
      </w:r>
    </w:p>
    <w:p w:rsidR="00D444DB" w:rsidRDefault="00D444DB" w:rsidP="00D444DB">
      <w:pPr>
        <w:ind w:left="540" w:right="566"/>
      </w:pPr>
      <w:r>
        <w:t>IČO:</w:t>
      </w:r>
      <w:r>
        <w:tab/>
      </w:r>
      <w:r>
        <w:tab/>
      </w:r>
      <w:r>
        <w:tab/>
        <w:t xml:space="preserve"> 31748198</w:t>
      </w:r>
    </w:p>
    <w:p w:rsidR="00D444DB" w:rsidRDefault="00D444DB" w:rsidP="00D444DB">
      <w:pPr>
        <w:ind w:left="540" w:right="566"/>
      </w:pPr>
      <w:r>
        <w:t xml:space="preserve">DIČ: </w:t>
      </w:r>
      <w:r>
        <w:tab/>
      </w:r>
      <w:r>
        <w:tab/>
      </w:r>
      <w:r>
        <w:tab/>
        <w:t xml:space="preserve"> 2020918889</w:t>
      </w:r>
    </w:p>
    <w:p w:rsidR="00D444DB" w:rsidRDefault="00D444DB" w:rsidP="00D444DB">
      <w:pPr>
        <w:ind w:left="540" w:right="566"/>
      </w:pPr>
      <w:r>
        <w:t>Bankové spojenie:</w:t>
      </w:r>
      <w:r>
        <w:tab/>
        <w:t xml:space="preserve"> </w:t>
      </w:r>
      <w:proofErr w:type="spellStart"/>
      <w:r>
        <w:t>TatraBanka</w:t>
      </w:r>
      <w:proofErr w:type="spellEnd"/>
    </w:p>
    <w:p w:rsidR="00D444DB" w:rsidRDefault="00D444DB" w:rsidP="00D444DB">
      <w:pPr>
        <w:ind w:left="540" w:right="566"/>
        <w:rPr>
          <w:rStyle w:val="StrongEmphasis"/>
          <w:b w:val="0"/>
        </w:rPr>
      </w:pPr>
      <w:r>
        <w:t>Číslo účtu:</w:t>
      </w:r>
      <w:r>
        <w:tab/>
      </w:r>
      <w:r>
        <w:tab/>
        <w:t xml:space="preserve"> </w:t>
      </w:r>
      <w:r>
        <w:rPr>
          <w:rStyle w:val="StrongEmphasis"/>
        </w:rPr>
        <w:t>SK41 1100 0000 0029 4507 0795</w:t>
      </w:r>
    </w:p>
    <w:p w:rsidR="00D444DB" w:rsidRDefault="00D444DB" w:rsidP="00D444DB">
      <w:pPr>
        <w:ind w:left="540" w:right="566"/>
        <w:rPr>
          <w:b/>
        </w:rPr>
      </w:pPr>
      <w:r>
        <w:t xml:space="preserve">                                      </w:t>
      </w:r>
      <w:r>
        <w:rPr>
          <w:b/>
        </w:rPr>
        <w:t xml:space="preserve">(ďalej len „prenajímateľ“) </w:t>
      </w:r>
    </w:p>
    <w:p w:rsidR="00D444DB" w:rsidRDefault="00D444DB" w:rsidP="00D444DB">
      <w:pPr>
        <w:ind w:left="540" w:right="566"/>
        <w:rPr>
          <w:b/>
        </w:rPr>
      </w:pPr>
    </w:p>
    <w:p w:rsidR="00D444DB" w:rsidRDefault="00D444DB" w:rsidP="00D444DB">
      <w:pPr>
        <w:ind w:left="540" w:right="566"/>
      </w:pPr>
    </w:p>
    <w:p w:rsidR="00D444DB" w:rsidRDefault="00D444DB" w:rsidP="00D444DB">
      <w:pPr>
        <w:ind w:left="540" w:right="566"/>
        <w:jc w:val="center"/>
      </w:pPr>
    </w:p>
    <w:p w:rsidR="00D444DB" w:rsidRDefault="00D444DB" w:rsidP="00D444DB">
      <w:pPr>
        <w:ind w:right="566" w:firstLine="540"/>
      </w:pPr>
      <w:r>
        <w:rPr>
          <w:b/>
          <w:bCs/>
        </w:rPr>
        <w:t>Nájomcom:</w:t>
      </w:r>
      <w:r>
        <w:t xml:space="preserve">                  </w:t>
      </w:r>
      <w:r>
        <w:rPr>
          <w:b/>
          <w:bCs/>
        </w:rPr>
        <w:t>Za lepšie Biskupice - občianske združenie</w:t>
      </w:r>
      <w:r>
        <w:t xml:space="preserve"> </w:t>
      </w:r>
    </w:p>
    <w:p w:rsidR="00D444DB" w:rsidRDefault="00D444DB" w:rsidP="00D444DB">
      <w:pPr>
        <w:ind w:right="566"/>
      </w:pPr>
      <w:r>
        <w:t xml:space="preserve">         Štatutárny zástupca:      Ján </w:t>
      </w:r>
      <w:proofErr w:type="spellStart"/>
      <w:r>
        <w:t>Kšiňan</w:t>
      </w:r>
      <w:proofErr w:type="spellEnd"/>
      <w:r>
        <w:t xml:space="preserve"> – riaditeľ</w:t>
      </w:r>
    </w:p>
    <w:p w:rsidR="00D444DB" w:rsidRDefault="00D444DB" w:rsidP="00D444DB">
      <w:pPr>
        <w:ind w:left="540" w:right="566"/>
      </w:pPr>
      <w:r>
        <w:t xml:space="preserve">Sídlo:                             </w:t>
      </w:r>
      <w:proofErr w:type="spellStart"/>
      <w:r>
        <w:t>Jókaiho</w:t>
      </w:r>
      <w:proofErr w:type="spellEnd"/>
      <w:r>
        <w:t xml:space="preserve"> 25080/26, 82106 Bratislava</w:t>
      </w:r>
    </w:p>
    <w:p w:rsidR="00D444DB" w:rsidRDefault="00D444DB" w:rsidP="00D444DB">
      <w:pPr>
        <w:ind w:left="540" w:right="566"/>
      </w:pPr>
      <w:r>
        <w:t>IČO:                               45773262</w:t>
      </w:r>
    </w:p>
    <w:p w:rsidR="00D444DB" w:rsidRDefault="00D444DB" w:rsidP="00D444DB">
      <w:pPr>
        <w:shd w:val="clear" w:color="auto" w:fill="FFFFFF"/>
        <w:spacing w:after="200" w:line="253" w:lineRule="atLeast"/>
        <w:ind w:firstLine="540"/>
      </w:pPr>
    </w:p>
    <w:p w:rsidR="00D444DB" w:rsidRDefault="00D444DB" w:rsidP="00D444DB">
      <w:pPr>
        <w:shd w:val="clear" w:color="auto" w:fill="FFFFFF"/>
        <w:spacing w:after="200" w:line="253" w:lineRule="atLeast"/>
        <w:ind w:firstLine="540"/>
      </w:pPr>
    </w:p>
    <w:p w:rsidR="00D444DB" w:rsidRDefault="00D444DB" w:rsidP="00D444DB">
      <w:pPr>
        <w:ind w:left="540" w:right="566"/>
        <w:jc w:val="center"/>
      </w:pPr>
      <w:r>
        <w:rPr>
          <w:b/>
        </w:rPr>
        <w:t>(ďalej len „nájomca“)</w:t>
      </w:r>
    </w:p>
    <w:p w:rsidR="00D444DB" w:rsidRDefault="00D444DB" w:rsidP="00D444DB">
      <w:pPr>
        <w:ind w:right="566"/>
        <w:jc w:val="both"/>
      </w:pPr>
    </w:p>
    <w:p w:rsidR="00D444DB" w:rsidRDefault="00D444DB" w:rsidP="00D444DB">
      <w:pPr>
        <w:ind w:right="566"/>
        <w:jc w:val="both"/>
      </w:pPr>
    </w:p>
    <w:p w:rsidR="00D444DB" w:rsidRDefault="00D444DB" w:rsidP="00D444DB">
      <w:pPr>
        <w:ind w:right="566"/>
        <w:jc w:val="both"/>
      </w:pPr>
    </w:p>
    <w:p w:rsidR="00D444DB" w:rsidRDefault="00D444DB" w:rsidP="00D444DB">
      <w:pPr>
        <w:ind w:right="566"/>
        <w:jc w:val="both"/>
      </w:pPr>
    </w:p>
    <w:p w:rsidR="00D444DB" w:rsidRDefault="00D444DB" w:rsidP="00D444DB">
      <w:pPr>
        <w:ind w:right="566"/>
        <w:jc w:val="both"/>
      </w:pPr>
      <w:r>
        <w:t>uzatvárajú v súlade s Občianskym zákonníkom tento dodatok č. 1 k Zmluve č.  č. 6/2023 zo dňa 20. septembra 2023</w:t>
      </w:r>
    </w:p>
    <w:p w:rsidR="00D444DB" w:rsidRDefault="00D444DB" w:rsidP="00D444DB">
      <w:pPr>
        <w:ind w:right="566"/>
        <w:jc w:val="both"/>
      </w:pPr>
    </w:p>
    <w:p w:rsidR="00D444DB" w:rsidRDefault="00D444DB" w:rsidP="00D444DB">
      <w:pPr>
        <w:tabs>
          <w:tab w:val="left" w:pos="4050"/>
        </w:tabs>
        <w:ind w:right="566"/>
      </w:pPr>
      <w:r>
        <w:t>1. V Čl. IV o Výške a úhrade nájomného</w:t>
      </w:r>
      <w:r>
        <w:rPr>
          <w:b/>
        </w:rPr>
        <w:t xml:space="preserve"> </w:t>
      </w:r>
      <w:r>
        <w:t xml:space="preserve"> sa mení ods. 2  v nasledovnom znení:</w:t>
      </w:r>
    </w:p>
    <w:p w:rsidR="00D444DB" w:rsidRDefault="00D444DB" w:rsidP="00D444DB">
      <w:pPr>
        <w:tabs>
          <w:tab w:val="left" w:pos="1650"/>
        </w:tabs>
        <w:ind w:left="360" w:right="566"/>
        <w:jc w:val="both"/>
        <w:rPr>
          <w:rStyle w:val="edgeatext"/>
          <w:bCs/>
          <w:color w:val="000000" w:themeColor="text1"/>
        </w:rPr>
      </w:pPr>
    </w:p>
    <w:p w:rsidR="00D444DB" w:rsidRDefault="00D444DB" w:rsidP="00D444DB">
      <w:pPr>
        <w:tabs>
          <w:tab w:val="left" w:pos="1650"/>
        </w:tabs>
        <w:ind w:left="360" w:right="566"/>
        <w:jc w:val="both"/>
        <w:rPr>
          <w:rStyle w:val="edgeatext"/>
          <w:bCs/>
          <w:color w:val="000000" w:themeColor="text1"/>
        </w:rPr>
      </w:pPr>
      <w:r>
        <w:rPr>
          <w:rStyle w:val="edgeatext"/>
          <w:bCs/>
          <w:color w:val="000000" w:themeColor="text1"/>
        </w:rPr>
        <w:lastRenderedPageBreak/>
        <w:t>Zmluvné strany sa dohodli na výške odplaty za užívanie prenajatých nebytových priestorov</w:t>
      </w:r>
      <w:r>
        <w:rPr>
          <w:rStyle w:val="edgeatext"/>
          <w:bCs/>
          <w:color w:val="000000" w:themeColor="text1"/>
        </w:rPr>
        <w:t xml:space="preserve"> </w:t>
      </w:r>
      <w:r>
        <w:rPr>
          <w:rStyle w:val="edgeatext"/>
          <w:bCs/>
          <w:color w:val="000000" w:themeColor="text1"/>
        </w:rPr>
        <w:t xml:space="preserve">nasledovne:  12 €/hod.    </w:t>
      </w:r>
    </w:p>
    <w:p w:rsidR="00D444DB" w:rsidRDefault="00D444DB" w:rsidP="00D444DB">
      <w:pPr>
        <w:tabs>
          <w:tab w:val="left" w:pos="1650"/>
        </w:tabs>
        <w:ind w:left="720" w:right="566"/>
        <w:jc w:val="both"/>
        <w:rPr>
          <w:rStyle w:val="edgeatext"/>
          <w:bCs/>
          <w:color w:val="000000" w:themeColor="text1"/>
        </w:rPr>
      </w:pPr>
    </w:p>
    <w:p w:rsidR="00D444DB" w:rsidRDefault="00D444DB" w:rsidP="00D444DB">
      <w:pPr>
        <w:tabs>
          <w:tab w:val="left" w:pos="4050"/>
        </w:tabs>
        <w:ind w:right="566"/>
        <w:rPr>
          <w:rStyle w:val="edgeatext"/>
          <w:bCs/>
          <w:color w:val="000000" w:themeColor="text1"/>
        </w:rPr>
      </w:pPr>
      <w:r>
        <w:rPr>
          <w:rStyle w:val="edgeatext"/>
          <w:bCs/>
          <w:color w:val="000000" w:themeColor="text1"/>
        </w:rPr>
        <w:t xml:space="preserve">V čase: deň/dni   </w:t>
      </w:r>
      <w:r>
        <w:rPr>
          <w:rStyle w:val="edgeatext"/>
          <w:b/>
          <w:bCs/>
          <w:color w:val="000000" w:themeColor="text1"/>
        </w:rPr>
        <w:t>pondelok</w:t>
      </w:r>
      <w:r>
        <w:rPr>
          <w:rStyle w:val="edgeatext"/>
          <w:bCs/>
          <w:color w:val="000000" w:themeColor="text1"/>
        </w:rPr>
        <w:t xml:space="preserve">  od:  17,30 hod.  do: 19,30 hod.    </w:t>
      </w:r>
    </w:p>
    <w:p w:rsidR="00D444DB" w:rsidRDefault="00D444DB" w:rsidP="00D444DB">
      <w:pPr>
        <w:tabs>
          <w:tab w:val="left" w:pos="1650"/>
        </w:tabs>
        <w:ind w:left="720" w:right="566"/>
        <w:jc w:val="both"/>
        <w:rPr>
          <w:rStyle w:val="edgeatext"/>
          <w:bCs/>
          <w:color w:val="000000" w:themeColor="text1"/>
        </w:rPr>
      </w:pPr>
      <w:r>
        <w:rPr>
          <w:rStyle w:val="edgeatext"/>
          <w:b/>
          <w:bCs/>
          <w:color w:val="000000" w:themeColor="text1"/>
        </w:rPr>
        <w:tab/>
        <w:t>štvrtok</w:t>
      </w:r>
      <w:r>
        <w:rPr>
          <w:rStyle w:val="edgeatext"/>
          <w:bCs/>
          <w:color w:val="000000" w:themeColor="text1"/>
        </w:rPr>
        <w:t xml:space="preserve"> od: 17,30 hod.  do: 20,00 hod. </w:t>
      </w:r>
    </w:p>
    <w:p w:rsidR="00D444DB" w:rsidRDefault="00D444DB" w:rsidP="00D444DB">
      <w:pPr>
        <w:tabs>
          <w:tab w:val="left" w:pos="1650"/>
        </w:tabs>
        <w:ind w:left="720" w:right="566"/>
        <w:jc w:val="both"/>
        <w:rPr>
          <w:rStyle w:val="edgeatext"/>
          <w:bCs/>
          <w:color w:val="000000" w:themeColor="text1"/>
        </w:rPr>
      </w:pPr>
      <w:r>
        <w:rPr>
          <w:rStyle w:val="edgeatext"/>
          <w:bCs/>
          <w:color w:val="000000" w:themeColor="text1"/>
        </w:rPr>
        <w:t xml:space="preserve"> spolu:  4,5 hodín/týždenne. </w:t>
      </w:r>
    </w:p>
    <w:p w:rsidR="00D444DB" w:rsidRDefault="00D444DB" w:rsidP="00D444DB">
      <w:pPr>
        <w:tabs>
          <w:tab w:val="left" w:pos="1650"/>
        </w:tabs>
        <w:ind w:left="540" w:right="566"/>
        <w:jc w:val="both"/>
      </w:pPr>
    </w:p>
    <w:p w:rsidR="00D444DB" w:rsidRDefault="00D444DB" w:rsidP="00D444DB">
      <w:pPr>
        <w:ind w:left="708"/>
      </w:pPr>
    </w:p>
    <w:p w:rsidR="00D444DB" w:rsidRDefault="00D444DB" w:rsidP="00D444DB">
      <w:pPr>
        <w:ind w:left="708"/>
      </w:pPr>
      <w:r>
        <w:t xml:space="preserve">Počet hodín za celé obdobie : </w:t>
      </w:r>
      <w:r w:rsidRPr="00D444DB">
        <w:rPr>
          <w:b/>
        </w:rPr>
        <w:t>76,5 hod</w:t>
      </w:r>
      <w:r>
        <w:t xml:space="preserve">. </w:t>
      </w:r>
    </w:p>
    <w:p w:rsidR="00D444DB" w:rsidRDefault="00D444DB" w:rsidP="00D444DB">
      <w:pPr>
        <w:ind w:left="708"/>
      </w:pPr>
      <w:r>
        <w:t xml:space="preserve">Suma spolu: </w:t>
      </w:r>
      <w:r w:rsidRPr="00D444DB">
        <w:rPr>
          <w:b/>
        </w:rPr>
        <w:t>1300,50 €.</w:t>
      </w:r>
    </w:p>
    <w:p w:rsidR="00D444DB" w:rsidRDefault="00D444DB" w:rsidP="00D444DB">
      <w:pPr>
        <w:ind w:left="708"/>
      </w:pPr>
    </w:p>
    <w:p w:rsidR="00D444DB" w:rsidRDefault="00D444DB" w:rsidP="00D444DB">
      <w:pPr>
        <w:tabs>
          <w:tab w:val="left" w:pos="4050"/>
        </w:tabs>
        <w:ind w:right="566"/>
      </w:pPr>
      <w:r>
        <w:t>2. V Čl. IV o Výške a úhrade nájomného</w:t>
      </w:r>
      <w:r>
        <w:rPr>
          <w:b/>
        </w:rPr>
        <w:t xml:space="preserve"> </w:t>
      </w:r>
      <w:r>
        <w:t xml:space="preserve"> sa mení ods. 5  v nasledovnom znení:</w:t>
      </w:r>
    </w:p>
    <w:p w:rsidR="00D444DB" w:rsidRDefault="00D444DB" w:rsidP="00D444DB">
      <w:pPr>
        <w:ind w:left="540" w:right="566"/>
      </w:pPr>
      <w:r>
        <w:t xml:space="preserve">     </w:t>
      </w:r>
    </w:p>
    <w:p w:rsidR="00D444DB" w:rsidRDefault="00D444DB" w:rsidP="00D444DB">
      <w:pPr>
        <w:ind w:left="540" w:right="566"/>
        <w:jc w:val="both"/>
        <w:rPr>
          <w:bCs/>
        </w:rPr>
      </w:pPr>
      <w:r>
        <w:t>Zmluvné strany sa dohodli na úhrade nájomného v mesačných splátkach splatných  do 10. dňa príslušného mesiaca kalendárneho roka na účet prenajímateľa</w:t>
      </w:r>
      <w:r>
        <w:rPr>
          <w:b/>
        </w:rPr>
        <w:t xml:space="preserve"> </w:t>
      </w:r>
      <w:r>
        <w:t xml:space="preserve">vedeného v </w:t>
      </w:r>
      <w:proofErr w:type="spellStart"/>
      <w:r>
        <w:t>TatraBanke</w:t>
      </w:r>
      <w:proofErr w:type="spellEnd"/>
      <w:r>
        <w:t xml:space="preserve">, </w:t>
      </w:r>
      <w:r>
        <w:rPr>
          <w:bCs/>
        </w:rPr>
        <w:t>číslo účtu:</w:t>
      </w:r>
      <w:r>
        <w:rPr>
          <w:b/>
        </w:rPr>
        <w:t xml:space="preserve"> </w:t>
      </w:r>
      <w:r>
        <w:t xml:space="preserve"> </w:t>
      </w:r>
      <w:r>
        <w:rPr>
          <w:rStyle w:val="StrongEmphasis"/>
        </w:rPr>
        <w:t>SK41 1100 0000 0029 4507 0795</w:t>
      </w:r>
      <w:r>
        <w:rPr>
          <w:b/>
          <w:bCs/>
        </w:rPr>
        <w:t>.</w:t>
      </w:r>
      <w:r>
        <w:t xml:space="preserve"> V prípade nedodržania tejto podmienky je prenajímateľ oprávnený okamžite vypovedať zmluvu jednostranným právnym úkonom. </w:t>
      </w:r>
    </w:p>
    <w:p w:rsidR="00D444DB" w:rsidRDefault="00D444DB" w:rsidP="00D444DB"/>
    <w:p w:rsidR="00D444DB" w:rsidRDefault="00D444DB" w:rsidP="00D444DB">
      <w:pPr>
        <w:tabs>
          <w:tab w:val="left" w:pos="1650"/>
        </w:tabs>
        <w:ind w:right="566"/>
        <w:jc w:val="both"/>
        <w:rPr>
          <w:b/>
        </w:rPr>
      </w:pPr>
    </w:p>
    <w:tbl>
      <w:tblPr>
        <w:tblW w:w="1063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1275"/>
        <w:gridCol w:w="1401"/>
        <w:gridCol w:w="1473"/>
        <w:gridCol w:w="1473"/>
        <w:gridCol w:w="1465"/>
      </w:tblGrid>
      <w:tr w:rsidR="00D444DB" w:rsidTr="00D444DB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4DB" w:rsidRDefault="00D444DB">
            <w:pPr>
              <w:tabs>
                <w:tab w:val="left" w:pos="1650"/>
              </w:tabs>
              <w:spacing w:line="256" w:lineRule="auto"/>
              <w:ind w:right="566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Mesiac</w:t>
            </w:r>
          </w:p>
          <w:p w:rsidR="00D444DB" w:rsidRDefault="00D444DB">
            <w:pPr>
              <w:tabs>
                <w:tab w:val="left" w:pos="1650"/>
              </w:tabs>
              <w:spacing w:line="256" w:lineRule="auto"/>
              <w:ind w:right="566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4DB" w:rsidRDefault="00D444DB">
            <w:pPr>
              <w:tabs>
                <w:tab w:val="left" w:pos="1650"/>
              </w:tabs>
              <w:spacing w:line="256" w:lineRule="auto"/>
              <w:ind w:right="566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Počet hodín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4DB" w:rsidRDefault="00D444DB">
            <w:pPr>
              <w:tabs>
                <w:tab w:val="left" w:pos="1650"/>
              </w:tabs>
              <w:spacing w:line="256" w:lineRule="auto"/>
              <w:ind w:right="566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Nájomné v €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4DB" w:rsidRDefault="00D444DB">
            <w:pPr>
              <w:tabs>
                <w:tab w:val="left" w:pos="1650"/>
              </w:tabs>
              <w:spacing w:line="256" w:lineRule="auto"/>
              <w:ind w:right="566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Energie</w:t>
            </w:r>
          </w:p>
          <w:p w:rsidR="00D444DB" w:rsidRDefault="00D444DB">
            <w:pPr>
              <w:tabs>
                <w:tab w:val="left" w:pos="1650"/>
              </w:tabs>
              <w:spacing w:line="256" w:lineRule="auto"/>
              <w:ind w:right="566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v €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4DB" w:rsidRDefault="00D444DB">
            <w:pPr>
              <w:tabs>
                <w:tab w:val="left" w:pos="1650"/>
              </w:tabs>
              <w:spacing w:line="256" w:lineRule="auto"/>
              <w:ind w:right="566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Spolu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4DB" w:rsidRDefault="00D444DB">
            <w:pPr>
              <w:tabs>
                <w:tab w:val="left" w:pos="1650"/>
              </w:tabs>
              <w:spacing w:line="256" w:lineRule="auto"/>
              <w:ind w:right="566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Dátum splatnosti</w:t>
            </w:r>
          </w:p>
        </w:tc>
      </w:tr>
      <w:tr w:rsidR="00D444DB" w:rsidTr="00D444DB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4DB" w:rsidRDefault="00D444DB">
            <w:pPr>
              <w:tabs>
                <w:tab w:val="left" w:pos="1650"/>
              </w:tabs>
              <w:spacing w:line="256" w:lineRule="auto"/>
              <w:ind w:right="566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November</w:t>
            </w:r>
          </w:p>
          <w:p w:rsidR="00D444DB" w:rsidRDefault="00D444DB">
            <w:pPr>
              <w:tabs>
                <w:tab w:val="left" w:pos="1650"/>
              </w:tabs>
              <w:spacing w:line="256" w:lineRule="auto"/>
              <w:ind w:right="566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2,6,9,13,16,20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4DB" w:rsidRDefault="00D444DB">
            <w:pPr>
              <w:tabs>
                <w:tab w:val="left" w:pos="1650"/>
              </w:tabs>
              <w:spacing w:line="256" w:lineRule="auto"/>
              <w:ind w:right="566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4DB" w:rsidRDefault="00D444DB">
            <w:pPr>
              <w:tabs>
                <w:tab w:val="left" w:pos="1650"/>
              </w:tabs>
              <w:spacing w:line="256" w:lineRule="auto"/>
              <w:ind w:right="566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108€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4DB" w:rsidRDefault="00D444DB">
            <w:pPr>
              <w:tabs>
                <w:tab w:val="left" w:pos="1650"/>
              </w:tabs>
              <w:spacing w:line="256" w:lineRule="auto"/>
              <w:ind w:right="566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45€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4DB" w:rsidRDefault="00D444DB">
            <w:pPr>
              <w:tabs>
                <w:tab w:val="left" w:pos="1650"/>
              </w:tabs>
              <w:spacing w:line="256" w:lineRule="auto"/>
              <w:ind w:right="566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153€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DB" w:rsidRDefault="00D444DB">
            <w:pPr>
              <w:tabs>
                <w:tab w:val="left" w:pos="1650"/>
              </w:tabs>
              <w:spacing w:line="256" w:lineRule="auto"/>
              <w:ind w:right="566"/>
              <w:jc w:val="both"/>
              <w:rPr>
                <w:lang w:eastAsia="en-US"/>
              </w:rPr>
            </w:pPr>
          </w:p>
        </w:tc>
      </w:tr>
      <w:tr w:rsidR="00D444DB" w:rsidTr="00D444DB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4DB" w:rsidRDefault="00D444DB">
            <w:pPr>
              <w:tabs>
                <w:tab w:val="left" w:pos="1650"/>
              </w:tabs>
              <w:spacing w:line="256" w:lineRule="auto"/>
              <w:ind w:right="566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November </w:t>
            </w:r>
          </w:p>
          <w:p w:rsidR="00D444DB" w:rsidRDefault="00D444DB">
            <w:pPr>
              <w:tabs>
                <w:tab w:val="left" w:pos="1650"/>
              </w:tabs>
              <w:spacing w:line="256" w:lineRule="auto"/>
              <w:ind w:right="566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23, 27, 30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4DB" w:rsidRDefault="00D444DB">
            <w:pPr>
              <w:tabs>
                <w:tab w:val="left" w:pos="1650"/>
              </w:tabs>
              <w:spacing w:line="256" w:lineRule="auto"/>
              <w:ind w:right="566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4DB" w:rsidRDefault="00D444DB">
            <w:pPr>
              <w:tabs>
                <w:tab w:val="left" w:pos="1650"/>
              </w:tabs>
              <w:spacing w:line="256" w:lineRule="auto"/>
              <w:ind w:right="566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84€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4DB" w:rsidRDefault="00D444DB">
            <w:pPr>
              <w:tabs>
                <w:tab w:val="left" w:pos="1650"/>
              </w:tabs>
              <w:spacing w:line="256" w:lineRule="auto"/>
              <w:ind w:right="566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35€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4DB" w:rsidRDefault="00D444DB">
            <w:pPr>
              <w:tabs>
                <w:tab w:val="left" w:pos="1650"/>
              </w:tabs>
              <w:spacing w:line="256" w:lineRule="auto"/>
              <w:ind w:right="566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119€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4DB" w:rsidRDefault="00D444DB">
            <w:pPr>
              <w:tabs>
                <w:tab w:val="left" w:pos="1650"/>
              </w:tabs>
              <w:spacing w:line="256" w:lineRule="auto"/>
              <w:ind w:right="566"/>
              <w:jc w:val="both"/>
              <w:rPr>
                <w:lang w:eastAsia="en-US"/>
              </w:rPr>
            </w:pPr>
            <w:r>
              <w:rPr>
                <w:lang w:eastAsia="en-US"/>
              </w:rPr>
              <w:t>10.12.</w:t>
            </w:r>
          </w:p>
          <w:p w:rsidR="00D444DB" w:rsidRDefault="00D444DB">
            <w:pPr>
              <w:tabs>
                <w:tab w:val="left" w:pos="1650"/>
              </w:tabs>
              <w:spacing w:line="256" w:lineRule="auto"/>
              <w:ind w:right="566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2023</w:t>
            </w:r>
          </w:p>
        </w:tc>
      </w:tr>
      <w:tr w:rsidR="00D444DB" w:rsidTr="00D444DB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4DB" w:rsidRDefault="00D444DB">
            <w:pPr>
              <w:tabs>
                <w:tab w:val="left" w:pos="1650"/>
              </w:tabs>
              <w:spacing w:line="256" w:lineRule="auto"/>
              <w:ind w:right="566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December</w:t>
            </w:r>
          </w:p>
          <w:p w:rsidR="00D444DB" w:rsidRDefault="00D444DB">
            <w:pPr>
              <w:tabs>
                <w:tab w:val="left" w:pos="1650"/>
              </w:tabs>
              <w:spacing w:line="256" w:lineRule="auto"/>
              <w:ind w:right="566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4,7,11,14,18,21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4DB" w:rsidRDefault="00D444DB">
            <w:pPr>
              <w:tabs>
                <w:tab w:val="left" w:pos="1650"/>
              </w:tabs>
              <w:spacing w:line="256" w:lineRule="auto"/>
              <w:ind w:right="566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13,5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4DB" w:rsidRDefault="00D444DB">
            <w:pPr>
              <w:tabs>
                <w:tab w:val="left" w:pos="1650"/>
              </w:tabs>
              <w:spacing w:line="256" w:lineRule="auto"/>
              <w:ind w:right="566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162€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4DB" w:rsidRDefault="00D444DB">
            <w:pPr>
              <w:tabs>
                <w:tab w:val="left" w:pos="1650"/>
              </w:tabs>
              <w:spacing w:line="256" w:lineRule="auto"/>
              <w:ind w:right="566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67,5€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4DB" w:rsidRDefault="00D444DB">
            <w:pPr>
              <w:tabs>
                <w:tab w:val="left" w:pos="1650"/>
              </w:tabs>
              <w:spacing w:line="256" w:lineRule="auto"/>
              <w:ind w:right="566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229,5€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4DB" w:rsidRDefault="00D444DB">
            <w:pPr>
              <w:tabs>
                <w:tab w:val="left" w:pos="1650"/>
              </w:tabs>
              <w:spacing w:line="256" w:lineRule="auto"/>
              <w:ind w:right="566"/>
              <w:jc w:val="both"/>
              <w:rPr>
                <w:lang w:eastAsia="en-US"/>
              </w:rPr>
            </w:pPr>
            <w:r>
              <w:rPr>
                <w:lang w:eastAsia="en-US"/>
              </w:rPr>
              <w:t>10.01.</w:t>
            </w:r>
          </w:p>
          <w:p w:rsidR="00D444DB" w:rsidRDefault="00D444DB">
            <w:pPr>
              <w:tabs>
                <w:tab w:val="left" w:pos="1650"/>
              </w:tabs>
              <w:spacing w:line="256" w:lineRule="auto"/>
              <w:ind w:right="566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2024</w:t>
            </w:r>
          </w:p>
        </w:tc>
      </w:tr>
      <w:tr w:rsidR="00D444DB" w:rsidTr="00D444DB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4DB" w:rsidRDefault="00D444DB">
            <w:pPr>
              <w:tabs>
                <w:tab w:val="left" w:pos="1650"/>
              </w:tabs>
              <w:spacing w:line="256" w:lineRule="auto"/>
              <w:ind w:right="566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Január </w:t>
            </w:r>
          </w:p>
          <w:p w:rsidR="00D444DB" w:rsidRDefault="00D444DB">
            <w:pPr>
              <w:tabs>
                <w:tab w:val="left" w:pos="1650"/>
              </w:tabs>
              <w:spacing w:line="256" w:lineRule="auto"/>
              <w:ind w:right="566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8,11,15,18,22,25,29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4DB" w:rsidRDefault="00D444DB">
            <w:pPr>
              <w:tabs>
                <w:tab w:val="left" w:pos="1650"/>
              </w:tabs>
              <w:spacing w:line="256" w:lineRule="auto"/>
              <w:ind w:right="566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15,5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4DB" w:rsidRDefault="00D444DB">
            <w:pPr>
              <w:tabs>
                <w:tab w:val="left" w:pos="1650"/>
              </w:tabs>
              <w:spacing w:line="256" w:lineRule="auto"/>
              <w:ind w:right="566"/>
              <w:rPr>
                <w:lang w:eastAsia="en-US"/>
              </w:rPr>
            </w:pPr>
            <w:r>
              <w:rPr>
                <w:lang w:eastAsia="en-US"/>
              </w:rPr>
              <w:t>186€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4DB" w:rsidRDefault="00D444DB">
            <w:pPr>
              <w:tabs>
                <w:tab w:val="left" w:pos="1650"/>
              </w:tabs>
              <w:spacing w:line="256" w:lineRule="auto"/>
              <w:ind w:right="566"/>
              <w:rPr>
                <w:lang w:eastAsia="en-US"/>
              </w:rPr>
            </w:pPr>
            <w:r>
              <w:rPr>
                <w:lang w:eastAsia="en-US"/>
              </w:rPr>
              <w:t>77,5€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4DB" w:rsidRDefault="00D444DB">
            <w:pPr>
              <w:tabs>
                <w:tab w:val="left" w:pos="1650"/>
              </w:tabs>
              <w:spacing w:line="256" w:lineRule="auto"/>
              <w:ind w:right="566"/>
              <w:rPr>
                <w:lang w:eastAsia="en-US"/>
              </w:rPr>
            </w:pPr>
            <w:r>
              <w:rPr>
                <w:lang w:eastAsia="en-US"/>
              </w:rPr>
              <w:t>263,5€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4DB" w:rsidRDefault="00D444DB">
            <w:pPr>
              <w:tabs>
                <w:tab w:val="left" w:pos="1650"/>
              </w:tabs>
              <w:spacing w:line="256" w:lineRule="auto"/>
              <w:ind w:right="566"/>
              <w:jc w:val="both"/>
              <w:rPr>
                <w:lang w:eastAsia="en-US"/>
              </w:rPr>
            </w:pPr>
            <w:r>
              <w:rPr>
                <w:lang w:eastAsia="en-US"/>
              </w:rPr>
              <w:t>10.02.</w:t>
            </w:r>
          </w:p>
          <w:p w:rsidR="00D444DB" w:rsidRDefault="00D444DB">
            <w:pPr>
              <w:tabs>
                <w:tab w:val="left" w:pos="1650"/>
              </w:tabs>
              <w:spacing w:line="256" w:lineRule="auto"/>
              <w:ind w:right="566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2024</w:t>
            </w:r>
          </w:p>
        </w:tc>
      </w:tr>
      <w:tr w:rsidR="00D444DB" w:rsidTr="00D444DB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4DB" w:rsidRDefault="00D444DB">
            <w:pPr>
              <w:tabs>
                <w:tab w:val="left" w:pos="1650"/>
              </w:tabs>
              <w:spacing w:line="256" w:lineRule="auto"/>
              <w:ind w:right="566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Február</w:t>
            </w:r>
          </w:p>
          <w:p w:rsidR="00D444DB" w:rsidRDefault="00D444DB">
            <w:pPr>
              <w:tabs>
                <w:tab w:val="left" w:pos="1650"/>
              </w:tabs>
              <w:spacing w:line="256" w:lineRule="auto"/>
              <w:ind w:right="566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1,5,8,12,15,19,22,26,</w:t>
            </w:r>
          </w:p>
          <w:p w:rsidR="00D444DB" w:rsidRDefault="00D444DB">
            <w:pPr>
              <w:tabs>
                <w:tab w:val="left" w:pos="1650"/>
              </w:tabs>
              <w:spacing w:line="256" w:lineRule="auto"/>
              <w:ind w:right="566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4DB" w:rsidRDefault="00D444DB">
            <w:pPr>
              <w:tabs>
                <w:tab w:val="left" w:pos="1650"/>
              </w:tabs>
              <w:spacing w:line="256" w:lineRule="auto"/>
              <w:ind w:right="566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20,5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4DB" w:rsidRDefault="00D444DB">
            <w:pPr>
              <w:tabs>
                <w:tab w:val="left" w:pos="1650"/>
              </w:tabs>
              <w:spacing w:line="256" w:lineRule="auto"/>
              <w:ind w:right="566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246€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4DB" w:rsidRDefault="00D444DB">
            <w:pPr>
              <w:tabs>
                <w:tab w:val="left" w:pos="1650"/>
              </w:tabs>
              <w:spacing w:line="256" w:lineRule="auto"/>
              <w:ind w:right="566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102,5€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4DB" w:rsidRDefault="00D444DB">
            <w:pPr>
              <w:tabs>
                <w:tab w:val="left" w:pos="1650"/>
              </w:tabs>
              <w:spacing w:line="256" w:lineRule="auto"/>
              <w:ind w:right="566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348,5€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4DB" w:rsidRDefault="00D444DB">
            <w:pPr>
              <w:tabs>
                <w:tab w:val="left" w:pos="1650"/>
              </w:tabs>
              <w:spacing w:line="256" w:lineRule="auto"/>
              <w:ind w:right="566"/>
              <w:jc w:val="both"/>
              <w:rPr>
                <w:lang w:eastAsia="en-US"/>
              </w:rPr>
            </w:pPr>
            <w:r>
              <w:rPr>
                <w:lang w:eastAsia="en-US"/>
              </w:rPr>
              <w:t>10.03.</w:t>
            </w:r>
          </w:p>
          <w:p w:rsidR="00D444DB" w:rsidRDefault="00D444DB">
            <w:pPr>
              <w:tabs>
                <w:tab w:val="left" w:pos="1650"/>
              </w:tabs>
              <w:spacing w:line="256" w:lineRule="auto"/>
              <w:ind w:right="566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2024</w:t>
            </w:r>
          </w:p>
        </w:tc>
      </w:tr>
      <w:tr w:rsidR="00D444DB" w:rsidTr="00D444DB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4DB" w:rsidRDefault="00D444DB">
            <w:pPr>
              <w:tabs>
                <w:tab w:val="left" w:pos="1650"/>
              </w:tabs>
              <w:spacing w:line="256" w:lineRule="auto"/>
              <w:ind w:right="566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Marec</w:t>
            </w:r>
          </w:p>
          <w:p w:rsidR="00D444DB" w:rsidRDefault="00D444DB">
            <w:pPr>
              <w:tabs>
                <w:tab w:val="left" w:pos="1650"/>
              </w:tabs>
              <w:spacing w:line="256" w:lineRule="auto"/>
              <w:ind w:right="566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11,14,18,21,25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4DB" w:rsidRDefault="00D444DB">
            <w:pPr>
              <w:tabs>
                <w:tab w:val="left" w:pos="1650"/>
              </w:tabs>
              <w:spacing w:line="256" w:lineRule="auto"/>
              <w:ind w:right="566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4DB" w:rsidRDefault="00D444DB">
            <w:pPr>
              <w:tabs>
                <w:tab w:val="left" w:pos="1650"/>
              </w:tabs>
              <w:spacing w:line="256" w:lineRule="auto"/>
              <w:ind w:right="566"/>
              <w:rPr>
                <w:lang w:eastAsia="en-US"/>
              </w:rPr>
            </w:pPr>
            <w:r>
              <w:rPr>
                <w:lang w:eastAsia="en-US"/>
              </w:rPr>
              <w:t>132€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4DB" w:rsidRDefault="00D444DB">
            <w:pPr>
              <w:tabs>
                <w:tab w:val="left" w:pos="1650"/>
              </w:tabs>
              <w:spacing w:line="256" w:lineRule="auto"/>
              <w:ind w:right="566"/>
              <w:rPr>
                <w:lang w:eastAsia="en-US"/>
              </w:rPr>
            </w:pPr>
            <w:r>
              <w:rPr>
                <w:lang w:eastAsia="en-US"/>
              </w:rPr>
              <w:t>55€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4DB" w:rsidRDefault="00D444DB">
            <w:pPr>
              <w:tabs>
                <w:tab w:val="left" w:pos="1650"/>
              </w:tabs>
              <w:spacing w:line="256" w:lineRule="auto"/>
              <w:ind w:right="566"/>
              <w:rPr>
                <w:lang w:eastAsia="en-US"/>
              </w:rPr>
            </w:pPr>
            <w:r>
              <w:rPr>
                <w:lang w:eastAsia="en-US"/>
              </w:rPr>
              <w:t>187€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4DB" w:rsidRDefault="00D444DB">
            <w:pPr>
              <w:tabs>
                <w:tab w:val="left" w:pos="1650"/>
              </w:tabs>
              <w:spacing w:line="256" w:lineRule="auto"/>
              <w:ind w:right="566"/>
              <w:jc w:val="both"/>
              <w:rPr>
                <w:lang w:eastAsia="en-US"/>
              </w:rPr>
            </w:pPr>
            <w:r>
              <w:rPr>
                <w:lang w:eastAsia="en-US"/>
              </w:rPr>
              <w:t>10.4.</w:t>
            </w:r>
          </w:p>
          <w:p w:rsidR="00D444DB" w:rsidRDefault="00D444DB">
            <w:pPr>
              <w:tabs>
                <w:tab w:val="left" w:pos="1650"/>
              </w:tabs>
              <w:spacing w:line="256" w:lineRule="auto"/>
              <w:ind w:right="566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2024</w:t>
            </w:r>
          </w:p>
        </w:tc>
      </w:tr>
      <w:tr w:rsidR="00D444DB" w:rsidTr="00D444DB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4DB" w:rsidRDefault="00D444DB">
            <w:pPr>
              <w:tabs>
                <w:tab w:val="left" w:pos="1650"/>
              </w:tabs>
              <w:spacing w:line="256" w:lineRule="auto"/>
              <w:ind w:right="566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Spolu: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4DB" w:rsidRDefault="00D444DB">
            <w:pPr>
              <w:tabs>
                <w:tab w:val="left" w:pos="1650"/>
              </w:tabs>
              <w:spacing w:line="256" w:lineRule="auto"/>
              <w:ind w:right="566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76,5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4DB" w:rsidRDefault="00D444DB">
            <w:pPr>
              <w:tabs>
                <w:tab w:val="left" w:pos="1650"/>
              </w:tabs>
              <w:spacing w:line="256" w:lineRule="auto"/>
              <w:ind w:right="566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918€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4DB" w:rsidRDefault="00D444DB">
            <w:pPr>
              <w:tabs>
                <w:tab w:val="left" w:pos="1650"/>
              </w:tabs>
              <w:spacing w:line="256" w:lineRule="auto"/>
              <w:ind w:right="566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382,5€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4DB" w:rsidRDefault="00D444DB" w:rsidP="00D444DB">
            <w:pPr>
              <w:tabs>
                <w:tab w:val="left" w:pos="1650"/>
              </w:tabs>
              <w:spacing w:line="256" w:lineRule="auto"/>
              <w:ind w:right="566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1300,5</w:t>
            </w:r>
            <w:r>
              <w:rPr>
                <w:b/>
                <w:sz w:val="22"/>
                <w:szCs w:val="22"/>
                <w:lang w:eastAsia="en-US"/>
              </w:rPr>
              <w:t xml:space="preserve"> €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DB" w:rsidRDefault="00D444DB">
            <w:pPr>
              <w:tabs>
                <w:tab w:val="left" w:pos="1650"/>
              </w:tabs>
              <w:spacing w:line="256" w:lineRule="auto"/>
              <w:ind w:right="566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D444DB" w:rsidRDefault="00D444DB" w:rsidP="00D444DB">
      <w:pPr>
        <w:tabs>
          <w:tab w:val="left" w:pos="1650"/>
        </w:tabs>
        <w:ind w:left="540" w:right="566"/>
        <w:jc w:val="both"/>
      </w:pPr>
    </w:p>
    <w:p w:rsidR="00D444DB" w:rsidRDefault="00D444DB" w:rsidP="00D444DB">
      <w:pPr>
        <w:tabs>
          <w:tab w:val="left" w:pos="1650"/>
        </w:tabs>
        <w:ind w:left="720" w:right="566"/>
        <w:jc w:val="both"/>
        <w:rPr>
          <w:rStyle w:val="edgeatext"/>
          <w:bCs/>
          <w:color w:val="000000" w:themeColor="text1"/>
        </w:rPr>
      </w:pPr>
    </w:p>
    <w:p w:rsidR="00D444DB" w:rsidRDefault="00D444DB" w:rsidP="00D444DB">
      <w:pPr>
        <w:ind w:right="566"/>
        <w:jc w:val="both"/>
      </w:pPr>
    </w:p>
    <w:p w:rsidR="00D444DB" w:rsidRDefault="00D444DB" w:rsidP="00D444DB">
      <w:pPr>
        <w:ind w:right="566"/>
        <w:jc w:val="both"/>
      </w:pPr>
      <w:r>
        <w:t>3. Práva a povinnosti neupravené týmto dodatkom zmluvy sa riadia príslušnými ustanoveniami</w:t>
      </w:r>
      <w:r>
        <w:t xml:space="preserve"> </w:t>
      </w:r>
      <w:r>
        <w:t>Občianskeho zákonníka ostatnými platnými a všeobecne záväznými právnymi predpismi.</w:t>
      </w:r>
    </w:p>
    <w:p w:rsidR="00D444DB" w:rsidRDefault="00D444DB" w:rsidP="00D444DB">
      <w:pPr>
        <w:ind w:right="566"/>
        <w:jc w:val="both"/>
      </w:pPr>
    </w:p>
    <w:p w:rsidR="00D444DB" w:rsidRDefault="00D444DB" w:rsidP="00D444DB">
      <w:pPr>
        <w:ind w:right="566"/>
        <w:jc w:val="both"/>
      </w:pPr>
      <w:r>
        <w:t>4. Ostatné ustanovenia nájomnej zmluvy a jej dodatku zostávajú nezmenené.</w:t>
      </w:r>
    </w:p>
    <w:p w:rsidR="00D444DB" w:rsidRDefault="00D444DB" w:rsidP="00D444DB">
      <w:pPr>
        <w:ind w:right="566"/>
        <w:jc w:val="both"/>
      </w:pPr>
    </w:p>
    <w:p w:rsidR="00D444DB" w:rsidRDefault="00D444DB" w:rsidP="00D444DB">
      <w:pPr>
        <w:ind w:right="566"/>
        <w:jc w:val="both"/>
      </w:pPr>
      <w:r>
        <w:t>5. Tento dodatok je vyhotovený v 4 rovnopisoch, každý s platnosťou originálu, z ktorých prenajímateľ</w:t>
      </w:r>
      <w:r>
        <w:t xml:space="preserve"> </w:t>
      </w:r>
      <w:bookmarkStart w:id="0" w:name="_GoBack"/>
      <w:bookmarkEnd w:id="0"/>
      <w:proofErr w:type="spellStart"/>
      <w:r>
        <w:t>obdrží</w:t>
      </w:r>
      <w:proofErr w:type="spellEnd"/>
      <w:r>
        <w:t xml:space="preserve"> 3 vyhotovenia  a nájomca 1  vyhotovenie.</w:t>
      </w:r>
    </w:p>
    <w:p w:rsidR="00D444DB" w:rsidRDefault="00D444DB" w:rsidP="00D444DB">
      <w:pPr>
        <w:ind w:right="566"/>
        <w:jc w:val="both"/>
      </w:pPr>
      <w:r>
        <w:lastRenderedPageBreak/>
        <w:t>6. Tento dodatok nadobúda platnosť dňom podpísania zmluvnými stranami a účinnosť dňom nasledujúcim po dni  zverejnenia.</w:t>
      </w:r>
    </w:p>
    <w:p w:rsidR="00D444DB" w:rsidRDefault="00D444DB" w:rsidP="00D444DB">
      <w:pPr>
        <w:ind w:right="566"/>
        <w:jc w:val="both"/>
      </w:pPr>
    </w:p>
    <w:p w:rsidR="00D444DB" w:rsidRDefault="00D444DB" w:rsidP="00D444DB">
      <w:pPr>
        <w:ind w:right="566"/>
        <w:jc w:val="both"/>
      </w:pPr>
      <w:r>
        <w:t>7. Nájomca súhlasí s použitím  osobných údajov pre účely tohto dodatku a so zverejnením tohto</w:t>
      </w:r>
      <w:r>
        <w:t xml:space="preserve"> </w:t>
      </w:r>
      <w:r>
        <w:t>dodatku podľa zákona č. 211/2000 Z. z. o slobodnom prístupe k informáciám v znení neskorších</w:t>
      </w:r>
      <w:r>
        <w:t xml:space="preserve"> </w:t>
      </w:r>
      <w:r>
        <w:t xml:space="preserve">predpisov. </w:t>
      </w:r>
    </w:p>
    <w:p w:rsidR="00D444DB" w:rsidRDefault="00D444DB" w:rsidP="00D444DB">
      <w:pPr>
        <w:ind w:right="566"/>
        <w:jc w:val="both"/>
      </w:pPr>
    </w:p>
    <w:p w:rsidR="00D444DB" w:rsidRDefault="00D444DB" w:rsidP="00D444DB">
      <w:pPr>
        <w:ind w:right="566"/>
        <w:jc w:val="both"/>
      </w:pPr>
      <w:r>
        <w:t>8. Tento dodatok je povinne zverejňovaným dodatkom podľa § 5a  zákona č. 211/2000 Z. z.</w:t>
      </w:r>
      <w:r>
        <w:t xml:space="preserve"> </w:t>
      </w:r>
      <w:r>
        <w:t>o slobodnom  prístupe k informáciám v znení neskorších predpisov.</w:t>
      </w:r>
    </w:p>
    <w:p w:rsidR="00D444DB" w:rsidRDefault="00D444DB" w:rsidP="00D444DB">
      <w:pPr>
        <w:ind w:right="566"/>
        <w:jc w:val="both"/>
      </w:pPr>
    </w:p>
    <w:p w:rsidR="00D444DB" w:rsidRDefault="00D444DB" w:rsidP="00D444DB">
      <w:pPr>
        <w:ind w:right="566"/>
        <w:jc w:val="both"/>
      </w:pPr>
      <w:r>
        <w:t>9. Zmluvné strany vyhlasujú, že si dodatok dôkladne prečítali, rozumejú jej zneniu a na znak súhlasu</w:t>
      </w:r>
      <w:r>
        <w:t xml:space="preserve"> </w:t>
      </w:r>
      <w:r>
        <w:t>ho podpisujú.</w:t>
      </w:r>
    </w:p>
    <w:p w:rsidR="00D444DB" w:rsidRDefault="00D444DB" w:rsidP="00D444DB">
      <w:pPr>
        <w:ind w:right="566"/>
        <w:jc w:val="both"/>
      </w:pPr>
    </w:p>
    <w:p w:rsidR="00D444DB" w:rsidRDefault="00D444DB" w:rsidP="00D444DB">
      <w:pPr>
        <w:ind w:right="566"/>
        <w:jc w:val="both"/>
      </w:pPr>
    </w:p>
    <w:p w:rsidR="00D444DB" w:rsidRDefault="00D444DB" w:rsidP="00D444DB">
      <w:pPr>
        <w:ind w:right="566"/>
        <w:jc w:val="both"/>
      </w:pPr>
      <w:r>
        <w:tab/>
      </w:r>
      <w:r>
        <w:tab/>
      </w:r>
    </w:p>
    <w:p w:rsidR="00D444DB" w:rsidRDefault="00D444DB" w:rsidP="00D444DB">
      <w:pPr>
        <w:ind w:right="566"/>
      </w:pPr>
      <w:r>
        <w:t>V Bratislave,  23. novembra 2023</w:t>
      </w:r>
    </w:p>
    <w:p w:rsidR="00D444DB" w:rsidRDefault="00D444DB" w:rsidP="00D444DB">
      <w:pPr>
        <w:ind w:left="360" w:right="566"/>
      </w:pPr>
    </w:p>
    <w:p w:rsidR="00D444DB" w:rsidRDefault="00D444DB" w:rsidP="00D444DB">
      <w:pPr>
        <w:ind w:right="566"/>
        <w:jc w:val="both"/>
      </w:pPr>
    </w:p>
    <w:p w:rsidR="00D444DB" w:rsidRDefault="00D444DB" w:rsidP="00D444DB">
      <w:pPr>
        <w:ind w:right="566"/>
        <w:jc w:val="both"/>
      </w:pPr>
    </w:p>
    <w:p w:rsidR="00D444DB" w:rsidRDefault="00D444DB" w:rsidP="00D444DB">
      <w:pPr>
        <w:ind w:right="566"/>
        <w:jc w:val="both"/>
      </w:pPr>
    </w:p>
    <w:p w:rsidR="00D444DB" w:rsidRDefault="00D444DB" w:rsidP="00D444DB">
      <w:pPr>
        <w:ind w:right="566"/>
        <w:jc w:val="both"/>
      </w:pPr>
    </w:p>
    <w:p w:rsidR="00D444DB" w:rsidRDefault="00D444DB" w:rsidP="00D444DB">
      <w:pPr>
        <w:ind w:right="566"/>
        <w:jc w:val="both"/>
      </w:pPr>
      <w:r>
        <w:t xml:space="preserve">  </w:t>
      </w:r>
      <w:r>
        <w:t>...................................................................</w:t>
      </w:r>
      <w:r>
        <w:t xml:space="preserve">  </w:t>
      </w:r>
      <w:r>
        <w:tab/>
      </w:r>
      <w:r>
        <w:tab/>
        <w:t>..............................................</w:t>
      </w:r>
    </w:p>
    <w:p w:rsidR="00D444DB" w:rsidRDefault="00D444DB" w:rsidP="00D444DB">
      <w:pPr>
        <w:ind w:left="360" w:right="566"/>
        <w:jc w:val="both"/>
      </w:pPr>
      <w:r>
        <w:t xml:space="preserve">ZŠ s MŠ s VJM, </w:t>
      </w:r>
      <w:proofErr w:type="spellStart"/>
      <w:r>
        <w:t>Alapiskola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Óvoda</w:t>
      </w:r>
      <w:proofErr w:type="spellEnd"/>
      <w:r>
        <w:t xml:space="preserve"> </w:t>
      </w:r>
    </w:p>
    <w:p w:rsidR="00D444DB" w:rsidRDefault="00D444DB" w:rsidP="00D444DB">
      <w:pPr>
        <w:ind w:left="5664" w:right="566" w:hanging="5304"/>
        <w:jc w:val="both"/>
      </w:pPr>
      <w:r>
        <w:t>Mgr. Monika Nagyová</w:t>
      </w:r>
      <w:r>
        <w:tab/>
        <w:t>Já</w:t>
      </w:r>
      <w:r>
        <w:t xml:space="preserve">n </w:t>
      </w:r>
      <w:proofErr w:type="spellStart"/>
      <w:r>
        <w:t>Kšiňan</w:t>
      </w:r>
      <w:proofErr w:type="spellEnd"/>
      <w:r>
        <w:t xml:space="preserve">, Za lepšie </w:t>
      </w:r>
      <w:r>
        <w:t xml:space="preserve">  </w:t>
      </w:r>
      <w:r>
        <w:t>Biskupice</w:t>
      </w:r>
    </w:p>
    <w:p w:rsidR="00D444DB" w:rsidRDefault="00D444DB" w:rsidP="00D444DB">
      <w:pPr>
        <w:ind w:left="360" w:right="566"/>
        <w:jc w:val="both"/>
      </w:pPr>
      <w:r>
        <w:t xml:space="preserve">        </w:t>
      </w:r>
      <w:r>
        <w:t>prenajímateľ</w:t>
      </w:r>
      <w:r>
        <w:tab/>
      </w:r>
      <w:r>
        <w:tab/>
      </w:r>
      <w:r>
        <w:tab/>
        <w:t xml:space="preserve">                                                     nájomca    </w:t>
      </w:r>
    </w:p>
    <w:p w:rsidR="00D444DB" w:rsidRDefault="00D444DB" w:rsidP="00D444DB">
      <w:pPr>
        <w:ind w:left="360" w:right="566"/>
        <w:jc w:val="both"/>
      </w:pPr>
      <w:r>
        <w:tab/>
      </w:r>
      <w:r>
        <w:tab/>
      </w:r>
      <w:r>
        <w:tab/>
        <w:t xml:space="preserve">    </w:t>
      </w:r>
      <w:r>
        <w:tab/>
        <w:t xml:space="preserve">    </w:t>
      </w:r>
      <w:r>
        <w:tab/>
      </w:r>
    </w:p>
    <w:p w:rsidR="00D444DB" w:rsidRDefault="00D444DB" w:rsidP="00D444DB">
      <w:pPr>
        <w:ind w:right="566"/>
        <w:jc w:val="both"/>
      </w:pPr>
    </w:p>
    <w:p w:rsidR="00D444DB" w:rsidRDefault="00D444DB" w:rsidP="00D444DB">
      <w:pPr>
        <w:ind w:right="566"/>
        <w:jc w:val="both"/>
      </w:pPr>
    </w:p>
    <w:p w:rsidR="00D444DB" w:rsidRDefault="00D444DB" w:rsidP="00D444DB">
      <w:pPr>
        <w:ind w:right="566"/>
        <w:jc w:val="both"/>
      </w:pPr>
    </w:p>
    <w:p w:rsidR="00D444DB" w:rsidRDefault="00D444DB" w:rsidP="00D444DB">
      <w:pPr>
        <w:ind w:right="566"/>
        <w:jc w:val="both"/>
      </w:pPr>
      <w:r>
        <w:t xml:space="preserve">    ......................................................</w:t>
      </w:r>
    </w:p>
    <w:p w:rsidR="00D444DB" w:rsidRDefault="00D444DB" w:rsidP="00D444DB">
      <w:pPr>
        <w:ind w:right="566"/>
        <w:jc w:val="both"/>
      </w:pPr>
      <w:r>
        <w:t xml:space="preserve">    Mestská časť Bratislava – Podunajské Biskupice    </w:t>
      </w:r>
    </w:p>
    <w:p w:rsidR="00D444DB" w:rsidRDefault="00D444DB" w:rsidP="00D444DB">
      <w:pPr>
        <w:ind w:right="566"/>
        <w:jc w:val="both"/>
      </w:pPr>
      <w:r>
        <w:t xml:space="preserve">    Ing. Roman Lamoš, MBA</w:t>
      </w:r>
    </w:p>
    <w:p w:rsidR="00D444DB" w:rsidRDefault="00D444DB" w:rsidP="00D444DB">
      <w:pPr>
        <w:ind w:right="566"/>
        <w:jc w:val="both"/>
      </w:pPr>
      <w:r>
        <w:t xml:space="preserve">                  z</w:t>
      </w:r>
      <w:r>
        <w:t>riaďovateľ</w:t>
      </w:r>
    </w:p>
    <w:p w:rsidR="00D444DB" w:rsidRDefault="00D444DB" w:rsidP="00D444DB">
      <w:pPr>
        <w:ind w:right="566"/>
        <w:jc w:val="both"/>
      </w:pPr>
    </w:p>
    <w:p w:rsidR="00552919" w:rsidRDefault="00552919"/>
    <w:sectPr w:rsidR="005529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4DB"/>
    <w:rsid w:val="00552919"/>
    <w:rsid w:val="00D444DB"/>
    <w:rsid w:val="00FB1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B850F"/>
  <w15:chartTrackingRefBased/>
  <w15:docId w15:val="{BD10DD45-5C9E-46BD-AB7C-4C05AEE95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444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edgeatext">
    <w:name w:val="edgeatext"/>
    <w:basedOn w:val="Predvolenpsmoodseku"/>
    <w:rsid w:val="00D444DB"/>
  </w:style>
  <w:style w:type="character" w:customStyle="1" w:styleId="StrongEmphasis">
    <w:name w:val="Strong Emphasis"/>
    <w:rsid w:val="00D444DB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444D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444DB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6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Vetvar</dc:creator>
  <cp:keywords/>
  <dc:description/>
  <cp:lastModifiedBy>Vetvar</cp:lastModifiedBy>
  <cp:revision>2</cp:revision>
  <cp:lastPrinted>2023-11-27T09:42:00Z</cp:lastPrinted>
  <dcterms:created xsi:type="dcterms:W3CDTF">2023-11-27T09:38:00Z</dcterms:created>
  <dcterms:modified xsi:type="dcterms:W3CDTF">2023-11-27T12:16:00Z</dcterms:modified>
</cp:coreProperties>
</file>