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93C" w:rsidRPr="009F06E6" w:rsidRDefault="00EF5AC1" w:rsidP="00FB6B0F">
      <w:pPr>
        <w:pStyle w:val="Zkladntext"/>
        <w:spacing w:before="48"/>
        <w:ind w:left="7783" w:right="115" w:firstLine="1222"/>
        <w:jc w:val="center"/>
        <w:rPr>
          <w:rFonts w:asciiTheme="minorHAnsi" w:hAnsiTheme="minorHAnsi"/>
          <w:sz w:val="24"/>
          <w:szCs w:val="24"/>
          <w:lang w:val="sk-SK"/>
        </w:rPr>
      </w:pPr>
      <w:bookmarkStart w:id="0" w:name="_GoBack"/>
      <w:bookmarkEnd w:id="0"/>
      <w:r>
        <w:rPr>
          <w:rFonts w:asciiTheme="minorHAnsi" w:hAnsiTheme="minorHAnsi"/>
          <w:noProof/>
          <w:sz w:val="24"/>
          <w:szCs w:val="24"/>
          <w:lang w:val="sk-SK" w:eastAsia="sk-SK"/>
        </w:rPr>
        <w:drawing>
          <wp:anchor distT="0" distB="0" distL="114300" distR="114300" simplePos="0" relativeHeight="251656704" behindDoc="1" locked="0" layoutInCell="1" allowOverlap="1" wp14:anchorId="19F9CEE7" wp14:editId="1F833974">
            <wp:simplePos x="0" y="0"/>
            <wp:positionH relativeFrom="margin">
              <wp:posOffset>2183765</wp:posOffset>
            </wp:positionH>
            <wp:positionV relativeFrom="paragraph">
              <wp:posOffset>-520700</wp:posOffset>
            </wp:positionV>
            <wp:extent cx="1826260" cy="567055"/>
            <wp:effectExtent l="0" t="0" r="0" b="0"/>
            <wp:wrapTight wrapText="bothSides">
              <wp:wrapPolygon edited="0">
                <wp:start x="9914" y="0"/>
                <wp:lineTo x="1127" y="1451"/>
                <wp:lineTo x="225" y="2177"/>
                <wp:lineTo x="225" y="21044"/>
                <wp:lineTo x="4056" y="21044"/>
                <wp:lineTo x="10590" y="19592"/>
                <wp:lineTo x="12618" y="18141"/>
                <wp:lineTo x="12167" y="13062"/>
                <wp:lineTo x="19377" y="11610"/>
                <wp:lineTo x="21179" y="4354"/>
                <wp:lineTo x="20729" y="0"/>
                <wp:lineTo x="9914"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260" cy="567055"/>
                    </a:xfrm>
                    <a:prstGeom prst="rect">
                      <a:avLst/>
                    </a:prstGeom>
                    <a:noFill/>
                  </pic:spPr>
                </pic:pic>
              </a:graphicData>
            </a:graphic>
            <wp14:sizeRelH relativeFrom="margin">
              <wp14:pctWidth>0</wp14:pctWidth>
            </wp14:sizeRelH>
            <wp14:sizeRelV relativeFrom="margin">
              <wp14:pctHeight>0</wp14:pctHeight>
            </wp14:sizeRelV>
          </wp:anchor>
        </w:drawing>
      </w:r>
      <w:r w:rsidR="00FE099A">
        <w:rPr>
          <w:rFonts w:asciiTheme="minorHAnsi" w:hAnsiTheme="minorHAnsi"/>
          <w:noProof/>
          <w:sz w:val="24"/>
          <w:szCs w:val="24"/>
          <w:lang w:val="sk-SK" w:eastAsia="sk-SK"/>
        </w:rPr>
        <w:drawing>
          <wp:anchor distT="0" distB="0" distL="0" distR="0" simplePos="0" relativeHeight="251655680" behindDoc="0" locked="0" layoutInCell="1" allowOverlap="1" wp14:anchorId="47366A28" wp14:editId="0D93519B">
            <wp:simplePos x="0" y="0"/>
            <wp:positionH relativeFrom="margin">
              <wp:posOffset>-193675</wp:posOffset>
            </wp:positionH>
            <wp:positionV relativeFrom="paragraph">
              <wp:posOffset>-603250</wp:posOffset>
            </wp:positionV>
            <wp:extent cx="2295525" cy="809625"/>
            <wp:effectExtent l="19050" t="0" r="952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95525" cy="809625"/>
                    </a:xfrm>
                    <a:prstGeom prst="rect">
                      <a:avLst/>
                    </a:prstGeom>
                  </pic:spPr>
                </pic:pic>
              </a:graphicData>
            </a:graphic>
          </wp:anchor>
        </w:drawing>
      </w:r>
      <w:r w:rsidR="00FE099A">
        <w:rPr>
          <w:rFonts w:asciiTheme="minorHAnsi" w:hAnsiTheme="minorHAnsi"/>
          <w:noProof/>
          <w:sz w:val="24"/>
          <w:szCs w:val="24"/>
          <w:lang w:val="sk-SK" w:eastAsia="sk-SK"/>
        </w:rPr>
        <w:drawing>
          <wp:anchor distT="0" distB="0" distL="114300" distR="114300" simplePos="0" relativeHeight="251657728" behindDoc="1" locked="0" layoutInCell="1" allowOverlap="1">
            <wp:simplePos x="0" y="0"/>
            <wp:positionH relativeFrom="column">
              <wp:posOffset>4178300</wp:posOffset>
            </wp:positionH>
            <wp:positionV relativeFrom="paragraph">
              <wp:posOffset>-574675</wp:posOffset>
            </wp:positionV>
            <wp:extent cx="695325" cy="695325"/>
            <wp:effectExtent l="0" t="0" r="9525" b="0"/>
            <wp:wrapTight wrapText="bothSides">
              <wp:wrapPolygon edited="0">
                <wp:start x="8285" y="0"/>
                <wp:lineTo x="4734" y="592"/>
                <wp:lineTo x="0" y="5918"/>
                <wp:lineTo x="0" y="14203"/>
                <wp:lineTo x="3551" y="18937"/>
                <wp:lineTo x="3551" y="19529"/>
                <wp:lineTo x="7101" y="21304"/>
                <wp:lineTo x="8285" y="21304"/>
                <wp:lineTo x="13611" y="21304"/>
                <wp:lineTo x="14795" y="21304"/>
                <wp:lineTo x="18937" y="19529"/>
                <wp:lineTo x="18937" y="18937"/>
                <wp:lineTo x="21896" y="13019"/>
                <wp:lineTo x="21896" y="10060"/>
                <wp:lineTo x="20121" y="9468"/>
                <wp:lineTo x="21304" y="7101"/>
                <wp:lineTo x="19529" y="2367"/>
                <wp:lineTo x="14203" y="0"/>
                <wp:lineTo x="8285"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anchor>
        </w:drawing>
      </w:r>
      <w:r w:rsidR="00FE099A" w:rsidRPr="009F06E6">
        <w:rPr>
          <w:rFonts w:asciiTheme="minorHAnsi" w:hAnsiTheme="minorHAnsi"/>
          <w:noProof/>
          <w:sz w:val="24"/>
          <w:szCs w:val="24"/>
          <w:lang w:val="sk-SK" w:eastAsia="sk-SK"/>
        </w:rPr>
        <w:drawing>
          <wp:anchor distT="0" distB="0" distL="114300" distR="114300" simplePos="0" relativeHeight="251658752" behindDoc="1" locked="0" layoutInCell="1" allowOverlap="1">
            <wp:simplePos x="0" y="0"/>
            <wp:positionH relativeFrom="page">
              <wp:posOffset>5562600</wp:posOffset>
            </wp:positionH>
            <wp:positionV relativeFrom="paragraph">
              <wp:posOffset>-603250</wp:posOffset>
            </wp:positionV>
            <wp:extent cx="1827530" cy="828675"/>
            <wp:effectExtent l="19050" t="0" r="1270" b="0"/>
            <wp:wrapTight wrapText="bothSides">
              <wp:wrapPolygon edited="0">
                <wp:start x="-225" y="0"/>
                <wp:lineTo x="-225" y="21352"/>
                <wp:lineTo x="21615" y="21352"/>
                <wp:lineTo x="21615" y="0"/>
                <wp:lineTo x="-225"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7530" cy="828675"/>
                    </a:xfrm>
                    <a:prstGeom prst="rect">
                      <a:avLst/>
                    </a:prstGeom>
                    <a:noFill/>
                  </pic:spPr>
                </pic:pic>
              </a:graphicData>
            </a:graphic>
          </wp:anchor>
        </w:drawing>
      </w:r>
      <w:bookmarkStart w:id="1" w:name="_Hlk479246140"/>
      <w:bookmarkStart w:id="2" w:name="_Hlk479246167"/>
      <w:bookmarkEnd w:id="1"/>
      <w:bookmarkEnd w:id="2"/>
    </w:p>
    <w:p w:rsidR="00FE099A" w:rsidRPr="009F06E6" w:rsidRDefault="002506F7" w:rsidP="009F06E6">
      <w:pPr>
        <w:spacing w:before="130"/>
        <w:ind w:left="2146" w:right="358" w:hanging="1862"/>
        <w:jc w:val="center"/>
        <w:rPr>
          <w:rFonts w:asciiTheme="minorHAnsi" w:hAnsiTheme="minorHAnsi"/>
          <w:b/>
          <w:sz w:val="36"/>
          <w:szCs w:val="36"/>
          <w:lang w:val="sk-SK"/>
        </w:rPr>
      </w:pPr>
      <w:r w:rsidRPr="009F06E6">
        <w:rPr>
          <w:rFonts w:asciiTheme="minorHAnsi" w:hAnsiTheme="minorHAnsi"/>
          <w:b/>
          <w:sz w:val="36"/>
          <w:szCs w:val="36"/>
          <w:lang w:val="sk-SK"/>
        </w:rPr>
        <w:t>Zmluva o poskytnutí finančného príspevku pre</w:t>
      </w:r>
    </w:p>
    <w:p w:rsidR="00FE099A" w:rsidRPr="009F06E6" w:rsidRDefault="002506F7" w:rsidP="009F06E6">
      <w:pPr>
        <w:spacing w:before="130"/>
        <w:ind w:left="2146" w:right="358" w:hanging="1862"/>
        <w:jc w:val="center"/>
        <w:rPr>
          <w:rFonts w:asciiTheme="minorHAnsi" w:hAnsiTheme="minorHAnsi"/>
          <w:b/>
          <w:sz w:val="36"/>
          <w:szCs w:val="36"/>
          <w:lang w:val="sk-SK"/>
        </w:rPr>
      </w:pPr>
      <w:r w:rsidRPr="009F06E6">
        <w:rPr>
          <w:rFonts w:asciiTheme="minorHAnsi" w:hAnsiTheme="minorHAnsi"/>
          <w:b/>
          <w:sz w:val="36"/>
          <w:szCs w:val="36"/>
          <w:lang w:val="sk-SK"/>
        </w:rPr>
        <w:t xml:space="preserve"> individuálny mikroprojekt</w:t>
      </w:r>
    </w:p>
    <w:p w:rsidR="00FE099A" w:rsidRPr="009F06E6" w:rsidRDefault="00FE099A" w:rsidP="009F06E6">
      <w:pPr>
        <w:pStyle w:val="Zkladntext"/>
        <w:spacing w:before="0"/>
        <w:ind w:left="0"/>
        <w:jc w:val="center"/>
        <w:rPr>
          <w:rFonts w:asciiTheme="minorHAnsi" w:hAnsiTheme="minorHAnsi"/>
          <w:b/>
          <w:sz w:val="24"/>
          <w:szCs w:val="24"/>
          <w:lang w:val="sk-SK"/>
        </w:rPr>
      </w:pPr>
    </w:p>
    <w:p w:rsidR="00FB6B0F" w:rsidRPr="009F06E6" w:rsidRDefault="00FB6B0F">
      <w:pPr>
        <w:pStyle w:val="Zkladntext"/>
        <w:spacing w:before="0"/>
        <w:ind w:left="0"/>
        <w:jc w:val="left"/>
        <w:rPr>
          <w:rFonts w:asciiTheme="minorHAnsi" w:hAnsiTheme="minorHAnsi"/>
          <w:b/>
          <w:sz w:val="24"/>
          <w:szCs w:val="24"/>
          <w:lang w:val="sk-SK"/>
        </w:rPr>
      </w:pPr>
    </w:p>
    <w:p w:rsidR="00DD293C" w:rsidRPr="0080188B" w:rsidRDefault="00DD293C">
      <w:pPr>
        <w:pStyle w:val="Zkladntext"/>
        <w:spacing w:before="1"/>
        <w:ind w:left="0"/>
        <w:jc w:val="left"/>
        <w:rPr>
          <w:rFonts w:asciiTheme="minorHAnsi" w:hAnsiTheme="minorHAnsi"/>
          <w:sz w:val="24"/>
          <w:szCs w:val="24"/>
          <w:lang w:val="sk-SK"/>
        </w:rPr>
      </w:pPr>
    </w:p>
    <w:p w:rsidR="009F21A5" w:rsidRDefault="002506F7" w:rsidP="0080188B">
      <w:pPr>
        <w:pStyle w:val="Zkladntext"/>
        <w:spacing w:before="0"/>
        <w:ind w:left="120" w:right="52"/>
        <w:rPr>
          <w:rFonts w:asciiTheme="minorHAnsi" w:hAnsiTheme="minorHAnsi"/>
          <w:sz w:val="24"/>
          <w:szCs w:val="24"/>
          <w:lang w:val="sk-SK"/>
        </w:rPr>
      </w:pPr>
      <w:r w:rsidRPr="009F06E6">
        <w:rPr>
          <w:rFonts w:asciiTheme="minorHAnsi" w:hAnsiTheme="minorHAnsi"/>
          <w:sz w:val="24"/>
          <w:szCs w:val="24"/>
          <w:lang w:val="sk-SK"/>
        </w:rPr>
        <w:t>Zmluva o poskytnutí finančného príspevku č.</w:t>
      </w:r>
      <w:r w:rsidR="00F65DCB">
        <w:rPr>
          <w:rFonts w:asciiTheme="minorHAnsi" w:hAnsiTheme="minorHAnsi"/>
          <w:sz w:val="24"/>
          <w:szCs w:val="24"/>
          <w:lang w:val="sk-SK"/>
        </w:rPr>
        <w:t xml:space="preserve"> </w:t>
      </w:r>
      <w:r w:rsidR="00F65DCB">
        <w:rPr>
          <w:rFonts w:asciiTheme="minorHAnsi" w:hAnsiTheme="minorHAnsi"/>
          <w:sz w:val="24"/>
          <w:szCs w:val="24"/>
          <w:lang w:val="sk-SK"/>
        </w:rPr>
        <w:fldChar w:fldCharType="begin"/>
      </w:r>
      <w:r w:rsidR="00F65DCB">
        <w:rPr>
          <w:rFonts w:asciiTheme="minorHAnsi" w:hAnsiTheme="minorHAnsi"/>
          <w:sz w:val="24"/>
          <w:szCs w:val="24"/>
          <w:lang w:val="sk-SK"/>
        </w:rPr>
        <w:instrText xml:space="preserve"> MERGEFIELD "číslo_zmluvy" </w:instrText>
      </w:r>
      <w:r w:rsidR="00F65DCB">
        <w:rPr>
          <w:rFonts w:asciiTheme="minorHAnsi" w:hAnsiTheme="minorHAnsi"/>
          <w:sz w:val="24"/>
          <w:szCs w:val="24"/>
          <w:lang w:val="sk-SK"/>
        </w:rPr>
        <w:fldChar w:fldCharType="separate"/>
      </w:r>
      <w:r w:rsidR="00DA0445" w:rsidRPr="005900C7">
        <w:rPr>
          <w:rFonts w:asciiTheme="minorHAnsi" w:hAnsiTheme="minorHAnsi"/>
          <w:noProof/>
          <w:sz w:val="24"/>
          <w:szCs w:val="24"/>
          <w:lang w:val="sk-SK"/>
        </w:rPr>
        <w:t>1068/2019/DPR</w:t>
      </w:r>
      <w:r w:rsidR="00F65DCB">
        <w:rPr>
          <w:rFonts w:asciiTheme="minorHAnsi" w:hAnsiTheme="minorHAnsi"/>
          <w:sz w:val="24"/>
          <w:szCs w:val="24"/>
          <w:lang w:val="sk-SK"/>
        </w:rPr>
        <w:fldChar w:fldCharType="end"/>
      </w:r>
      <w:r w:rsidRPr="0080188B">
        <w:rPr>
          <w:rFonts w:asciiTheme="minorHAnsi" w:hAnsiTheme="minorHAnsi"/>
          <w:sz w:val="24"/>
          <w:szCs w:val="24"/>
          <w:lang w:val="sk-SK"/>
        </w:rPr>
        <w:t>N</w:t>
      </w:r>
      <w:r w:rsidR="009F21A5">
        <w:rPr>
          <w:rFonts w:asciiTheme="minorHAnsi" w:hAnsiTheme="minorHAnsi"/>
          <w:sz w:val="24"/>
          <w:szCs w:val="24"/>
          <w:lang w:val="sk-SK"/>
        </w:rPr>
        <w:t xml:space="preserve"> </w:t>
      </w:r>
    </w:p>
    <w:p w:rsidR="009F21A5" w:rsidRDefault="009F21A5" w:rsidP="0080188B">
      <w:pPr>
        <w:pStyle w:val="Zkladntext"/>
        <w:spacing w:before="0"/>
        <w:ind w:left="120" w:right="52"/>
        <w:rPr>
          <w:rFonts w:asciiTheme="minorHAnsi" w:hAnsiTheme="minorHAnsi"/>
          <w:sz w:val="24"/>
          <w:szCs w:val="24"/>
          <w:lang w:val="sk-SK"/>
        </w:rPr>
      </w:pPr>
      <w:r>
        <w:rPr>
          <w:rFonts w:asciiTheme="minorHAnsi" w:hAnsiTheme="minorHAnsi"/>
          <w:sz w:val="24"/>
          <w:szCs w:val="24"/>
          <w:lang w:val="sk-SK"/>
        </w:rPr>
        <w:t>n</w:t>
      </w:r>
      <w:r w:rsidR="002506F7" w:rsidRPr="0080188B">
        <w:rPr>
          <w:rFonts w:asciiTheme="minorHAnsi" w:hAnsiTheme="minorHAnsi"/>
          <w:sz w:val="24"/>
          <w:szCs w:val="24"/>
          <w:lang w:val="sk-SK"/>
        </w:rPr>
        <w:t xml:space="preserve">a realizáciu mikroprojektu </w:t>
      </w:r>
      <w:r>
        <w:rPr>
          <w:rFonts w:asciiTheme="minorHAnsi" w:hAnsiTheme="minorHAnsi"/>
          <w:sz w:val="24"/>
          <w:szCs w:val="24"/>
          <w:lang w:val="sk-SK"/>
        </w:rPr>
        <w:t>„</w:t>
      </w:r>
      <w:r w:rsidR="00F65DCB" w:rsidRPr="009F21A5">
        <w:rPr>
          <w:rFonts w:asciiTheme="minorHAnsi" w:hAnsiTheme="minorHAnsi"/>
          <w:b/>
          <w:sz w:val="24"/>
          <w:szCs w:val="24"/>
          <w:lang w:val="sk-SK"/>
        </w:rPr>
        <w:fldChar w:fldCharType="begin"/>
      </w:r>
      <w:r w:rsidR="00F65DCB" w:rsidRPr="009F21A5">
        <w:rPr>
          <w:rFonts w:asciiTheme="minorHAnsi" w:hAnsiTheme="minorHAnsi"/>
          <w:b/>
          <w:sz w:val="24"/>
          <w:szCs w:val="24"/>
          <w:lang w:val="sk-SK"/>
        </w:rPr>
        <w:instrText xml:space="preserve"> MERGEFIELD "Názov_mikroprojektu" </w:instrText>
      </w:r>
      <w:r w:rsidR="00F65DCB" w:rsidRPr="009F21A5">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Get 2 IT</w:t>
      </w:r>
      <w:r w:rsidR="00F65DCB" w:rsidRPr="009F21A5">
        <w:rPr>
          <w:rFonts w:asciiTheme="minorHAnsi" w:hAnsiTheme="minorHAnsi"/>
          <w:b/>
          <w:sz w:val="24"/>
          <w:szCs w:val="24"/>
          <w:lang w:val="sk-SK"/>
        </w:rPr>
        <w:fldChar w:fldCharType="end"/>
      </w:r>
      <w:r>
        <w:rPr>
          <w:rFonts w:asciiTheme="minorHAnsi" w:hAnsiTheme="minorHAnsi"/>
          <w:b/>
          <w:sz w:val="24"/>
          <w:szCs w:val="24"/>
          <w:lang w:val="sk-SK"/>
        </w:rPr>
        <w:t>“</w:t>
      </w:r>
      <w:r w:rsidR="00F65DCB" w:rsidRPr="0080188B">
        <w:rPr>
          <w:rFonts w:asciiTheme="minorHAnsi" w:hAnsiTheme="minorHAnsi"/>
          <w:sz w:val="24"/>
          <w:szCs w:val="24"/>
          <w:lang w:val="sk-SK"/>
        </w:rPr>
        <w:t xml:space="preserve">. </w:t>
      </w:r>
    </w:p>
    <w:p w:rsidR="00DD293C" w:rsidRPr="009F06E6" w:rsidRDefault="002506F7" w:rsidP="0080188B">
      <w:pPr>
        <w:pStyle w:val="Zkladntext"/>
        <w:spacing w:before="0"/>
        <w:ind w:left="120" w:right="52"/>
        <w:rPr>
          <w:rFonts w:asciiTheme="minorHAnsi" w:hAnsiTheme="minorHAnsi"/>
          <w:sz w:val="24"/>
          <w:szCs w:val="24"/>
          <w:lang w:val="sk-SK"/>
        </w:rPr>
      </w:pPr>
      <w:r w:rsidRPr="009F06E6">
        <w:rPr>
          <w:rFonts w:asciiTheme="minorHAnsi" w:hAnsiTheme="minorHAnsi"/>
          <w:sz w:val="24"/>
          <w:szCs w:val="24"/>
          <w:lang w:val="sk-SK"/>
        </w:rPr>
        <w:t xml:space="preserve">Podľa rozhodnutia Výboru pre mikroprojekty </w:t>
      </w:r>
      <w:r w:rsidRPr="0080188B">
        <w:rPr>
          <w:rFonts w:asciiTheme="minorHAnsi" w:hAnsiTheme="minorHAnsi"/>
          <w:sz w:val="24"/>
          <w:szCs w:val="24"/>
          <w:lang w:val="sk-SK"/>
        </w:rPr>
        <w:t>č</w:t>
      </w:r>
      <w:r w:rsidR="000C65F9" w:rsidRPr="0080188B">
        <w:rPr>
          <w:rFonts w:asciiTheme="minorHAnsi" w:hAnsiTheme="minorHAnsi"/>
          <w:sz w:val="24"/>
          <w:szCs w:val="24"/>
          <w:lang w:val="sk-SK"/>
        </w:rPr>
        <w:t xml:space="preserve">. 41 </w:t>
      </w:r>
      <w:r w:rsidRPr="009F06E6">
        <w:rPr>
          <w:rFonts w:asciiTheme="minorHAnsi" w:hAnsiTheme="minorHAnsi"/>
          <w:sz w:val="24"/>
          <w:szCs w:val="24"/>
          <w:lang w:val="sk-SK"/>
        </w:rPr>
        <w:t xml:space="preserve">zo dňa </w:t>
      </w:r>
      <w:r w:rsidR="000C65F9" w:rsidRPr="000C65F9">
        <w:rPr>
          <w:rFonts w:asciiTheme="minorHAnsi" w:hAnsiTheme="minorHAnsi"/>
          <w:sz w:val="24"/>
          <w:szCs w:val="24"/>
          <w:lang w:val="sk-SK"/>
        </w:rPr>
        <w:t>22.08.2019</w:t>
      </w:r>
      <w:r w:rsidRPr="009F06E6">
        <w:rPr>
          <w:rFonts w:asciiTheme="minorHAnsi" w:hAnsiTheme="minorHAnsi"/>
          <w:sz w:val="24"/>
          <w:szCs w:val="24"/>
          <w:lang w:val="sk-SK"/>
        </w:rPr>
        <w:t xml:space="preserve">, v rámci Programu </w:t>
      </w:r>
      <w:r w:rsidRPr="000C65F9">
        <w:rPr>
          <w:rFonts w:asciiTheme="minorHAnsi" w:hAnsiTheme="minorHAnsi"/>
          <w:sz w:val="24"/>
          <w:szCs w:val="24"/>
          <w:lang w:val="sk-SK"/>
        </w:rPr>
        <w:t>cezhraničnej</w:t>
      </w:r>
      <w:r w:rsidRPr="00AC34DF">
        <w:rPr>
          <w:rFonts w:asciiTheme="minorHAnsi" w:hAnsiTheme="minorHAnsi"/>
          <w:sz w:val="24"/>
          <w:szCs w:val="24"/>
          <w:lang w:val="sk-SK"/>
        </w:rPr>
        <w:t xml:space="preserve"> spolupráce Interreg V-A Poľsko-Slovensko 2014-2020</w:t>
      </w:r>
      <w:r w:rsidR="0080188B">
        <w:rPr>
          <w:rFonts w:asciiTheme="minorHAnsi" w:hAnsiTheme="minorHAnsi"/>
          <w:sz w:val="24"/>
          <w:szCs w:val="24"/>
          <w:lang w:val="sk-SK"/>
        </w:rPr>
        <w:t xml:space="preserve"> </w:t>
      </w:r>
      <w:r w:rsidRPr="000C65F9">
        <w:rPr>
          <w:rFonts w:asciiTheme="minorHAnsi" w:hAnsiTheme="minorHAnsi"/>
          <w:sz w:val="24"/>
          <w:szCs w:val="24"/>
          <w:lang w:val="sk-SK"/>
        </w:rPr>
        <w:t>uzavretá medzi:</w:t>
      </w:r>
    </w:p>
    <w:p w:rsidR="0080188B" w:rsidRDefault="0080188B" w:rsidP="007856B2">
      <w:pPr>
        <w:pStyle w:val="Zkladntext2"/>
        <w:tabs>
          <w:tab w:val="left" w:pos="1635"/>
        </w:tabs>
        <w:spacing w:after="0" w:line="240" w:lineRule="auto"/>
        <w:ind w:left="142"/>
        <w:jc w:val="both"/>
        <w:rPr>
          <w:rFonts w:asciiTheme="minorHAnsi" w:hAnsiTheme="minorHAnsi"/>
          <w:b/>
          <w:sz w:val="24"/>
          <w:szCs w:val="24"/>
          <w:lang w:val="sk-SK"/>
        </w:rPr>
      </w:pPr>
    </w:p>
    <w:p w:rsidR="00F33F63" w:rsidRPr="009F06E6" w:rsidRDefault="002506F7" w:rsidP="007856B2">
      <w:pPr>
        <w:pStyle w:val="Zkladntext2"/>
        <w:tabs>
          <w:tab w:val="left" w:pos="1635"/>
        </w:tabs>
        <w:spacing w:after="0" w:line="240" w:lineRule="auto"/>
        <w:ind w:left="142"/>
        <w:jc w:val="both"/>
        <w:rPr>
          <w:rFonts w:asciiTheme="minorHAnsi" w:hAnsiTheme="minorHAnsi"/>
          <w:b/>
          <w:sz w:val="24"/>
          <w:szCs w:val="24"/>
          <w:lang w:val="sk-SK"/>
        </w:rPr>
      </w:pPr>
      <w:r w:rsidRPr="009F06E6">
        <w:rPr>
          <w:rFonts w:asciiTheme="minorHAnsi" w:hAnsiTheme="minorHAnsi"/>
          <w:b/>
          <w:sz w:val="24"/>
          <w:szCs w:val="24"/>
          <w:lang w:val="sk-SK"/>
        </w:rPr>
        <w:t>Prešovským samosprávnym krajom</w:t>
      </w:r>
      <w:r w:rsidRPr="009F06E6">
        <w:rPr>
          <w:rStyle w:val="Odkaznapoznmkupodiarou"/>
          <w:rFonts w:asciiTheme="minorHAnsi" w:hAnsiTheme="minorHAnsi"/>
          <w:b/>
          <w:sz w:val="24"/>
          <w:szCs w:val="24"/>
        </w:rPr>
        <w:footnoteReference w:id="1"/>
      </w:r>
    </w:p>
    <w:p w:rsidR="00675FDC" w:rsidRDefault="002506F7" w:rsidP="003D27D6">
      <w:pPr>
        <w:ind w:left="142"/>
        <w:rPr>
          <w:rFonts w:asciiTheme="minorHAnsi" w:hAnsiTheme="minorHAnsi"/>
          <w:sz w:val="24"/>
          <w:szCs w:val="24"/>
          <w:lang w:val="sk-SK"/>
        </w:rPr>
      </w:pPr>
      <w:r w:rsidRPr="009F06E6">
        <w:rPr>
          <w:rFonts w:asciiTheme="minorHAnsi" w:hAnsiTheme="minorHAnsi"/>
          <w:sz w:val="24"/>
          <w:szCs w:val="24"/>
          <w:lang w:val="sk-SK"/>
        </w:rPr>
        <w:t xml:space="preserve">so sídlom: </w:t>
      </w:r>
      <w:r w:rsidR="0078455B">
        <w:rPr>
          <w:rFonts w:asciiTheme="minorHAnsi" w:hAnsiTheme="minorHAnsi"/>
          <w:sz w:val="24"/>
          <w:szCs w:val="24"/>
          <w:lang w:val="sk-SK"/>
        </w:rPr>
        <w:t xml:space="preserve"> </w:t>
      </w:r>
      <w:r w:rsidR="0078455B" w:rsidRPr="0078455B">
        <w:rPr>
          <w:rFonts w:asciiTheme="minorHAnsi" w:hAnsiTheme="minorHAnsi"/>
          <w:sz w:val="24"/>
          <w:szCs w:val="24"/>
          <w:lang w:val="sk-SK"/>
        </w:rPr>
        <w:t>Námestie mieru 2</w:t>
      </w:r>
      <w:r w:rsidR="0078455B">
        <w:rPr>
          <w:rFonts w:asciiTheme="minorHAnsi" w:hAnsiTheme="minorHAnsi"/>
          <w:sz w:val="24"/>
          <w:szCs w:val="24"/>
          <w:lang w:val="sk-SK"/>
        </w:rPr>
        <w:t xml:space="preserve">, </w:t>
      </w:r>
      <w:r w:rsidR="0078455B" w:rsidRPr="0078455B">
        <w:rPr>
          <w:rFonts w:asciiTheme="minorHAnsi" w:hAnsiTheme="minorHAnsi"/>
          <w:sz w:val="24"/>
          <w:szCs w:val="24"/>
          <w:lang w:val="sk-SK"/>
        </w:rPr>
        <w:t>080 01 Prešov</w:t>
      </w:r>
      <w:r w:rsidR="0078455B">
        <w:rPr>
          <w:rFonts w:asciiTheme="minorHAnsi" w:hAnsiTheme="minorHAnsi"/>
          <w:sz w:val="24"/>
          <w:szCs w:val="24"/>
          <w:lang w:val="sk-SK"/>
        </w:rPr>
        <w:t xml:space="preserve">, </w:t>
      </w:r>
      <w:r w:rsidRPr="009F06E6">
        <w:rPr>
          <w:rFonts w:asciiTheme="minorHAnsi" w:hAnsiTheme="minorHAnsi"/>
          <w:sz w:val="24"/>
          <w:szCs w:val="24"/>
          <w:lang w:val="sk-SK"/>
        </w:rPr>
        <w:t xml:space="preserve">Slovenská republika, </w:t>
      </w:r>
    </w:p>
    <w:p w:rsidR="00F33F63" w:rsidRPr="009F06E6" w:rsidRDefault="002506F7" w:rsidP="003D27D6">
      <w:pPr>
        <w:ind w:left="142"/>
        <w:rPr>
          <w:rFonts w:asciiTheme="minorHAnsi" w:hAnsiTheme="minorHAnsi"/>
          <w:sz w:val="24"/>
          <w:szCs w:val="24"/>
          <w:lang w:val="sk-SK"/>
        </w:rPr>
      </w:pPr>
      <w:r w:rsidRPr="009F06E6">
        <w:rPr>
          <w:rFonts w:asciiTheme="minorHAnsi" w:hAnsiTheme="minorHAnsi"/>
          <w:sz w:val="24"/>
          <w:szCs w:val="24"/>
          <w:lang w:val="sk-SK"/>
        </w:rPr>
        <w:t>DIČ</w:t>
      </w:r>
      <w:r w:rsidR="003D27D6">
        <w:rPr>
          <w:rFonts w:asciiTheme="minorHAnsi" w:hAnsiTheme="minorHAnsi"/>
          <w:sz w:val="24"/>
          <w:szCs w:val="24"/>
          <w:lang w:val="sk-SK"/>
        </w:rPr>
        <w:t xml:space="preserve">: </w:t>
      </w:r>
      <w:r w:rsidR="003D27D6" w:rsidRPr="003D27D6">
        <w:rPr>
          <w:rFonts w:asciiTheme="minorHAnsi" w:hAnsiTheme="minorHAnsi"/>
          <w:sz w:val="24"/>
          <w:szCs w:val="24"/>
          <w:lang w:val="sk-SK"/>
        </w:rPr>
        <w:t>2021626332</w:t>
      </w:r>
      <w:r w:rsidR="003D27D6">
        <w:rPr>
          <w:rFonts w:asciiTheme="minorHAnsi" w:hAnsiTheme="minorHAnsi"/>
          <w:sz w:val="24"/>
          <w:szCs w:val="24"/>
          <w:lang w:val="sk-SK"/>
        </w:rPr>
        <w:t xml:space="preserve">; </w:t>
      </w:r>
      <w:r w:rsidRPr="009F06E6">
        <w:rPr>
          <w:rFonts w:asciiTheme="minorHAnsi" w:hAnsiTheme="minorHAnsi"/>
          <w:sz w:val="24"/>
          <w:szCs w:val="24"/>
          <w:lang w:val="sk-SK"/>
        </w:rPr>
        <w:t xml:space="preserve">IČO: </w:t>
      </w:r>
      <w:r w:rsidR="00D428E0" w:rsidRPr="00D428E0">
        <w:rPr>
          <w:rFonts w:asciiTheme="minorHAnsi" w:hAnsiTheme="minorHAnsi"/>
          <w:sz w:val="24"/>
          <w:szCs w:val="24"/>
          <w:lang w:val="sk-SK"/>
        </w:rPr>
        <w:t>37870475</w:t>
      </w:r>
      <w:r w:rsidR="009D4B02" w:rsidRPr="009F06E6">
        <w:rPr>
          <w:rStyle w:val="Odkaznapoznmkupodiarou"/>
          <w:rFonts w:asciiTheme="minorHAnsi" w:hAnsiTheme="minorHAnsi"/>
          <w:sz w:val="24"/>
          <w:szCs w:val="24"/>
        </w:rPr>
        <w:footnoteReference w:id="2"/>
      </w:r>
      <w:r w:rsidR="00634FFD">
        <w:rPr>
          <w:rFonts w:asciiTheme="minorHAnsi" w:hAnsiTheme="minorHAnsi"/>
          <w:sz w:val="24"/>
          <w:szCs w:val="24"/>
          <w:lang w:val="sk-SK"/>
        </w:rPr>
        <w:t xml:space="preserve">, </w:t>
      </w:r>
      <w:r w:rsidR="0078455B">
        <w:rPr>
          <w:rFonts w:asciiTheme="minorHAnsi" w:hAnsiTheme="minorHAnsi"/>
          <w:sz w:val="24"/>
          <w:szCs w:val="24"/>
          <w:lang w:val="sk-SK"/>
        </w:rPr>
        <w:t xml:space="preserve">ďalej len </w:t>
      </w:r>
      <w:r w:rsidR="00A54657" w:rsidRPr="00FE099A">
        <w:rPr>
          <w:rFonts w:asciiTheme="minorHAnsi" w:hAnsiTheme="minorHAnsi"/>
          <w:sz w:val="24"/>
          <w:szCs w:val="24"/>
          <w:lang w:val="sk-SK"/>
        </w:rPr>
        <w:t>“</w:t>
      </w:r>
      <w:r w:rsidR="0078455B">
        <w:rPr>
          <w:rFonts w:asciiTheme="minorHAnsi" w:hAnsiTheme="minorHAnsi"/>
          <w:sz w:val="24"/>
          <w:szCs w:val="24"/>
          <w:lang w:val="sk-SK"/>
        </w:rPr>
        <w:t>PSK“</w:t>
      </w:r>
      <w:r w:rsidRPr="009F06E6">
        <w:rPr>
          <w:rFonts w:asciiTheme="minorHAnsi" w:hAnsiTheme="minorHAnsi"/>
          <w:sz w:val="24"/>
          <w:szCs w:val="24"/>
          <w:lang w:val="sk-SK"/>
        </w:rPr>
        <w:t>,</w:t>
      </w:r>
    </w:p>
    <w:p w:rsidR="00DD293C" w:rsidRPr="009F06E6" w:rsidRDefault="00DD293C" w:rsidP="007856B2">
      <w:pPr>
        <w:pStyle w:val="Zkladntext"/>
        <w:spacing w:before="10"/>
        <w:ind w:left="142"/>
        <w:jc w:val="left"/>
        <w:rPr>
          <w:rFonts w:asciiTheme="minorHAnsi" w:hAnsiTheme="minorHAnsi"/>
          <w:sz w:val="24"/>
          <w:szCs w:val="24"/>
          <w:lang w:val="sk-SK"/>
        </w:rPr>
      </w:pPr>
    </w:p>
    <w:p w:rsidR="00DD293C" w:rsidRPr="009F06E6" w:rsidRDefault="002506F7">
      <w:pPr>
        <w:pStyle w:val="Zkladntext"/>
        <w:spacing w:before="2" w:line="242" w:lineRule="auto"/>
        <w:ind w:left="120" w:right="116"/>
        <w:rPr>
          <w:rFonts w:asciiTheme="minorHAnsi" w:hAnsiTheme="minorHAnsi"/>
          <w:sz w:val="24"/>
          <w:szCs w:val="24"/>
          <w:lang w:val="sk-SK"/>
        </w:rPr>
      </w:pPr>
      <w:r w:rsidRPr="003A2C1C">
        <w:rPr>
          <w:rFonts w:asciiTheme="minorHAnsi" w:hAnsiTheme="minorHAnsi"/>
          <w:b/>
          <w:sz w:val="24"/>
          <w:szCs w:val="24"/>
          <w:lang w:val="sk-SK"/>
        </w:rPr>
        <w:t>zastúpeným:</w:t>
      </w:r>
      <w:r w:rsidRPr="009F06E6">
        <w:rPr>
          <w:rFonts w:asciiTheme="minorHAnsi" w:hAnsiTheme="minorHAnsi"/>
          <w:sz w:val="24"/>
          <w:szCs w:val="24"/>
          <w:lang w:val="sk-SK"/>
        </w:rPr>
        <w:t xml:space="preserve"> </w:t>
      </w:r>
      <w:r w:rsidR="009A4902" w:rsidRPr="003A2C1C">
        <w:rPr>
          <w:rFonts w:asciiTheme="minorHAnsi" w:hAnsiTheme="minorHAnsi"/>
          <w:sz w:val="24"/>
          <w:szCs w:val="24"/>
          <w:lang w:val="sk-SK"/>
        </w:rPr>
        <w:t>PaedDr. Milanom Majerským, PhD.</w:t>
      </w:r>
      <w:r w:rsidRPr="003A2C1C">
        <w:rPr>
          <w:rFonts w:asciiTheme="minorHAnsi" w:hAnsiTheme="minorHAnsi"/>
          <w:sz w:val="24"/>
          <w:szCs w:val="24"/>
          <w:lang w:val="sk-SK"/>
        </w:rPr>
        <w:t>,</w:t>
      </w:r>
      <w:r w:rsidR="003A2C1C">
        <w:rPr>
          <w:rFonts w:asciiTheme="minorHAnsi" w:hAnsiTheme="minorHAnsi"/>
          <w:sz w:val="24"/>
          <w:szCs w:val="24"/>
          <w:lang w:val="sk-SK"/>
        </w:rPr>
        <w:t xml:space="preserve"> predsedom Prešovského samosprávneho kraja</w:t>
      </w:r>
      <w:r w:rsidRPr="003A2C1C">
        <w:rPr>
          <w:rFonts w:asciiTheme="minorHAnsi" w:hAnsiTheme="minorHAnsi"/>
          <w:sz w:val="24"/>
          <w:szCs w:val="24"/>
          <w:lang w:val="sk-SK"/>
        </w:rPr>
        <w:t xml:space="preserve"> </w:t>
      </w:r>
    </w:p>
    <w:p w:rsidR="00DD293C" w:rsidRPr="009F06E6" w:rsidRDefault="00DD293C">
      <w:pPr>
        <w:pStyle w:val="Zkladntext"/>
        <w:spacing w:before="10"/>
        <w:ind w:left="0"/>
        <w:jc w:val="left"/>
        <w:rPr>
          <w:rFonts w:asciiTheme="minorHAnsi" w:hAnsiTheme="minorHAnsi"/>
          <w:sz w:val="24"/>
          <w:szCs w:val="24"/>
          <w:lang w:val="sk-SK"/>
        </w:rPr>
      </w:pPr>
    </w:p>
    <w:p w:rsidR="00DD293C" w:rsidRPr="009F06E6" w:rsidRDefault="002506F7">
      <w:pPr>
        <w:pStyle w:val="Zkladntext"/>
        <w:spacing w:before="0"/>
        <w:ind w:left="120"/>
        <w:rPr>
          <w:rFonts w:asciiTheme="minorHAnsi" w:hAnsiTheme="minorHAnsi"/>
          <w:sz w:val="24"/>
          <w:szCs w:val="24"/>
          <w:lang w:val="sk-SK"/>
        </w:rPr>
      </w:pPr>
      <w:r w:rsidRPr="009F06E6">
        <w:rPr>
          <w:rFonts w:asciiTheme="minorHAnsi" w:hAnsiTheme="minorHAnsi"/>
          <w:w w:val="99"/>
          <w:sz w:val="24"/>
          <w:szCs w:val="24"/>
          <w:lang w:val="sk-SK"/>
        </w:rPr>
        <w:t>a</w:t>
      </w:r>
    </w:p>
    <w:p w:rsidR="00DD293C" w:rsidRPr="009F06E6" w:rsidRDefault="00DD293C">
      <w:pPr>
        <w:pStyle w:val="Zkladntext"/>
        <w:spacing w:before="3"/>
        <w:ind w:left="0"/>
        <w:jc w:val="left"/>
        <w:rPr>
          <w:rFonts w:asciiTheme="minorHAnsi" w:hAnsiTheme="minorHAnsi"/>
          <w:sz w:val="24"/>
          <w:szCs w:val="24"/>
          <w:lang w:val="sk-SK"/>
        </w:rPr>
      </w:pPr>
    </w:p>
    <w:p w:rsidR="00DD293C" w:rsidRPr="00003297" w:rsidRDefault="0080188B">
      <w:pPr>
        <w:spacing w:before="74"/>
        <w:ind w:left="120" w:right="358"/>
        <w:rPr>
          <w:rFonts w:asciiTheme="minorHAnsi" w:hAnsiTheme="minorHAnsi"/>
          <w:b/>
          <w:sz w:val="24"/>
          <w:szCs w:val="24"/>
          <w:lang w:val="sk-SK"/>
        </w:rPr>
      </w:pPr>
      <w:r w:rsidRPr="00215014">
        <w:rPr>
          <w:rFonts w:asciiTheme="minorHAnsi" w:hAnsiTheme="minorHAnsi"/>
          <w:b/>
          <w:sz w:val="24"/>
          <w:szCs w:val="24"/>
          <w:lang w:val="sk-SK"/>
        </w:rPr>
        <w:fldChar w:fldCharType="begin"/>
      </w:r>
      <w:r w:rsidRPr="00215014">
        <w:rPr>
          <w:rFonts w:asciiTheme="minorHAnsi" w:hAnsiTheme="minorHAnsi"/>
          <w:b/>
          <w:sz w:val="24"/>
          <w:szCs w:val="24"/>
          <w:lang w:val="sk-SK"/>
        </w:rPr>
        <w:instrText xml:space="preserve"> MERGEFIELD "Vedúci_partneržiadateľ" </w:instrText>
      </w:r>
      <w:r w:rsidRPr="00215014">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Gymnázium J. Francisciho-Rimavského</w:t>
      </w:r>
      <w:r w:rsidRPr="00215014">
        <w:rPr>
          <w:rFonts w:asciiTheme="minorHAnsi" w:hAnsiTheme="minorHAnsi"/>
          <w:b/>
          <w:sz w:val="24"/>
          <w:szCs w:val="24"/>
          <w:lang w:val="sk-SK"/>
        </w:rPr>
        <w:fldChar w:fldCharType="end"/>
      </w:r>
    </w:p>
    <w:p w:rsidR="00675FDC" w:rsidRDefault="002506F7" w:rsidP="00FC74CC">
      <w:pPr>
        <w:pStyle w:val="Zkladntext"/>
        <w:spacing w:before="50" w:line="264" w:lineRule="exact"/>
        <w:ind w:left="0" w:right="5297" w:firstLine="120"/>
        <w:jc w:val="left"/>
        <w:rPr>
          <w:rFonts w:asciiTheme="minorHAnsi" w:hAnsiTheme="minorHAnsi"/>
          <w:sz w:val="24"/>
          <w:szCs w:val="24"/>
          <w:lang w:val="sk-SK"/>
        </w:rPr>
      </w:pPr>
      <w:r w:rsidRPr="009F06E6">
        <w:rPr>
          <w:rFonts w:asciiTheme="minorHAnsi" w:hAnsiTheme="minorHAnsi"/>
          <w:b/>
          <w:sz w:val="24"/>
          <w:szCs w:val="24"/>
          <w:lang w:val="sk-SK"/>
        </w:rPr>
        <w:t xml:space="preserve">so sídlom: </w:t>
      </w:r>
      <w:r w:rsidR="00675FDC">
        <w:rPr>
          <w:rFonts w:asciiTheme="minorHAnsi" w:hAnsiTheme="minorHAnsi"/>
          <w:sz w:val="24"/>
          <w:szCs w:val="24"/>
          <w:lang w:val="sk-SK"/>
        </w:rPr>
        <w:fldChar w:fldCharType="begin"/>
      </w:r>
      <w:r w:rsidR="00675FDC">
        <w:rPr>
          <w:rFonts w:asciiTheme="minorHAnsi" w:hAnsiTheme="minorHAnsi"/>
          <w:sz w:val="24"/>
          <w:szCs w:val="24"/>
          <w:lang w:val="sk-SK"/>
        </w:rPr>
        <w:instrText xml:space="preserve"> MERGEFIELD "adresa_vedúceho_partnera" </w:instrText>
      </w:r>
      <w:r w:rsidR="00675FDC">
        <w:rPr>
          <w:rFonts w:asciiTheme="minorHAnsi" w:hAnsiTheme="minorHAnsi"/>
          <w:sz w:val="24"/>
          <w:szCs w:val="24"/>
          <w:lang w:val="sk-SK"/>
        </w:rPr>
        <w:fldChar w:fldCharType="separate"/>
      </w:r>
      <w:r w:rsidR="00DA0445" w:rsidRPr="005900C7">
        <w:rPr>
          <w:rFonts w:asciiTheme="minorHAnsi" w:hAnsiTheme="minorHAnsi"/>
          <w:noProof/>
          <w:sz w:val="24"/>
          <w:szCs w:val="24"/>
          <w:lang w:val="sk-SK"/>
        </w:rPr>
        <w:t>Kláštorská 37, 054 01 Levoča</w:t>
      </w:r>
      <w:r w:rsidR="00675FDC">
        <w:rPr>
          <w:rFonts w:asciiTheme="minorHAnsi" w:hAnsiTheme="minorHAnsi"/>
          <w:sz w:val="24"/>
          <w:szCs w:val="24"/>
          <w:lang w:val="sk-SK"/>
        </w:rPr>
        <w:fldChar w:fldCharType="end"/>
      </w:r>
      <w:r w:rsidR="00675FDC" w:rsidRPr="00675FDC">
        <w:rPr>
          <w:rFonts w:asciiTheme="minorHAnsi" w:hAnsiTheme="minorHAnsi"/>
          <w:sz w:val="24"/>
          <w:szCs w:val="24"/>
          <w:lang w:val="sk-SK"/>
        </w:rPr>
        <w:t xml:space="preserve"> </w:t>
      </w:r>
    </w:p>
    <w:p w:rsidR="00FE099A" w:rsidRPr="009F06E6" w:rsidRDefault="00675FDC" w:rsidP="009F06E6">
      <w:pPr>
        <w:pStyle w:val="Zkladntext"/>
        <w:spacing w:before="50" w:line="264" w:lineRule="exact"/>
        <w:ind w:left="120" w:right="5879"/>
        <w:jc w:val="left"/>
        <w:rPr>
          <w:rFonts w:asciiTheme="minorHAnsi" w:hAnsiTheme="minorHAnsi"/>
          <w:sz w:val="24"/>
          <w:szCs w:val="24"/>
          <w:lang w:val="sk-SK"/>
        </w:rPr>
      </w:pPr>
      <w:r w:rsidRPr="009F06E6">
        <w:rPr>
          <w:rFonts w:asciiTheme="minorHAnsi" w:hAnsiTheme="minorHAnsi"/>
          <w:sz w:val="24"/>
          <w:szCs w:val="24"/>
          <w:lang w:val="sk-SK"/>
        </w:rPr>
        <w:t>DIČ</w:t>
      </w:r>
      <w:r>
        <w:rPr>
          <w:rFonts w:asciiTheme="minorHAnsi" w:hAnsiTheme="minorHAnsi"/>
          <w:sz w:val="24"/>
          <w:szCs w:val="24"/>
          <w:lang w:val="sk-SK"/>
        </w:rPr>
        <w:t xml:space="preserve">: </w:t>
      </w:r>
      <w:r w:rsidR="00E80346">
        <w:rPr>
          <w:rFonts w:asciiTheme="minorHAnsi" w:hAnsiTheme="minorHAnsi"/>
          <w:sz w:val="24"/>
          <w:szCs w:val="24"/>
          <w:lang w:val="sk-SK"/>
        </w:rPr>
        <w:fldChar w:fldCharType="begin"/>
      </w:r>
      <w:r w:rsidR="00E80346">
        <w:rPr>
          <w:rFonts w:asciiTheme="minorHAnsi" w:hAnsiTheme="minorHAnsi"/>
          <w:sz w:val="24"/>
          <w:szCs w:val="24"/>
          <w:lang w:val="sk-SK"/>
        </w:rPr>
        <w:instrText xml:space="preserve"> MERGEFIELD "DIČ" </w:instrText>
      </w:r>
      <w:r w:rsidR="00E80346">
        <w:rPr>
          <w:rFonts w:asciiTheme="minorHAnsi" w:hAnsiTheme="minorHAnsi"/>
          <w:sz w:val="24"/>
          <w:szCs w:val="24"/>
          <w:lang w:val="sk-SK"/>
        </w:rPr>
        <w:fldChar w:fldCharType="separate"/>
      </w:r>
      <w:r w:rsidR="00DA0445" w:rsidRPr="005900C7">
        <w:rPr>
          <w:rFonts w:asciiTheme="minorHAnsi" w:hAnsiTheme="minorHAnsi"/>
          <w:noProof/>
          <w:sz w:val="24"/>
          <w:szCs w:val="24"/>
          <w:lang w:val="sk-SK"/>
        </w:rPr>
        <w:t>2020727533</w:t>
      </w:r>
      <w:r w:rsidR="00E80346">
        <w:rPr>
          <w:rFonts w:asciiTheme="minorHAnsi" w:hAnsiTheme="minorHAnsi"/>
          <w:sz w:val="24"/>
          <w:szCs w:val="24"/>
          <w:lang w:val="sk-SK"/>
        </w:rPr>
        <w:fldChar w:fldCharType="end"/>
      </w:r>
      <w:r>
        <w:rPr>
          <w:rFonts w:asciiTheme="minorHAnsi" w:hAnsiTheme="minorHAnsi"/>
          <w:sz w:val="24"/>
          <w:szCs w:val="24"/>
          <w:lang w:val="sk-SK"/>
        </w:rPr>
        <w:t>; IČO:</w:t>
      </w:r>
      <w:r w:rsidR="00E80346">
        <w:rPr>
          <w:rFonts w:asciiTheme="minorHAnsi" w:hAnsiTheme="minorHAnsi"/>
          <w:sz w:val="24"/>
          <w:szCs w:val="24"/>
          <w:lang w:val="sk-SK"/>
        </w:rPr>
        <w:fldChar w:fldCharType="begin"/>
      </w:r>
      <w:r w:rsidR="00E80346">
        <w:rPr>
          <w:rFonts w:asciiTheme="minorHAnsi" w:hAnsiTheme="minorHAnsi"/>
          <w:sz w:val="24"/>
          <w:szCs w:val="24"/>
          <w:lang w:val="sk-SK"/>
        </w:rPr>
        <w:instrText xml:space="preserve"> MERGEFIELD "IČO" </w:instrText>
      </w:r>
      <w:r w:rsidR="00E80346">
        <w:rPr>
          <w:rFonts w:asciiTheme="minorHAnsi" w:hAnsiTheme="minorHAnsi"/>
          <w:sz w:val="24"/>
          <w:szCs w:val="24"/>
          <w:lang w:val="sk-SK"/>
        </w:rPr>
        <w:fldChar w:fldCharType="separate"/>
      </w:r>
      <w:r w:rsidR="00DA0445" w:rsidRPr="005900C7">
        <w:rPr>
          <w:rFonts w:asciiTheme="minorHAnsi" w:hAnsiTheme="minorHAnsi"/>
          <w:noProof/>
          <w:sz w:val="24"/>
          <w:szCs w:val="24"/>
          <w:lang w:val="sk-SK"/>
        </w:rPr>
        <w:t>000161039</w:t>
      </w:r>
      <w:r w:rsidR="00E80346">
        <w:rPr>
          <w:rFonts w:asciiTheme="minorHAnsi" w:hAnsiTheme="minorHAnsi"/>
          <w:sz w:val="24"/>
          <w:szCs w:val="24"/>
          <w:lang w:val="sk-SK"/>
        </w:rPr>
        <w:fldChar w:fldCharType="end"/>
      </w:r>
      <w:r w:rsidR="00655450">
        <w:rPr>
          <w:rFonts w:asciiTheme="minorHAnsi" w:hAnsiTheme="minorHAnsi"/>
          <w:sz w:val="24"/>
          <w:szCs w:val="24"/>
          <w:lang w:val="sk-SK"/>
        </w:rPr>
        <w:t xml:space="preserve"> </w:t>
      </w:r>
      <w:r w:rsidR="002506F7" w:rsidRPr="00F04D0F">
        <w:rPr>
          <w:rFonts w:asciiTheme="minorHAnsi" w:hAnsiTheme="minorHAnsi"/>
          <w:sz w:val="24"/>
          <w:szCs w:val="24"/>
          <w:lang w:val="sk-SK"/>
        </w:rPr>
        <w:t>prijímateľa</w:t>
      </w:r>
      <w:r w:rsidR="002506F7" w:rsidRPr="00F04D0F">
        <w:rPr>
          <w:vertAlign w:val="superscript"/>
        </w:rPr>
        <w:footnoteReference w:id="3"/>
      </w:r>
    </w:p>
    <w:p w:rsidR="00DD293C" w:rsidRPr="009F06E6" w:rsidRDefault="00DD293C">
      <w:pPr>
        <w:pStyle w:val="Zkladntext"/>
        <w:spacing w:before="9"/>
        <w:ind w:left="0"/>
        <w:jc w:val="left"/>
        <w:rPr>
          <w:rFonts w:asciiTheme="minorHAnsi" w:hAnsiTheme="minorHAnsi"/>
          <w:sz w:val="24"/>
          <w:szCs w:val="24"/>
          <w:lang w:val="sk-SK"/>
        </w:rPr>
      </w:pPr>
    </w:p>
    <w:p w:rsidR="00DD293C" w:rsidRPr="009F06E6" w:rsidRDefault="002506F7">
      <w:pPr>
        <w:pStyle w:val="Zkladntext"/>
        <w:spacing w:before="1"/>
        <w:ind w:left="120" w:right="358"/>
        <w:jc w:val="left"/>
        <w:rPr>
          <w:rFonts w:asciiTheme="minorHAnsi" w:hAnsiTheme="minorHAnsi"/>
          <w:sz w:val="24"/>
          <w:szCs w:val="24"/>
          <w:lang w:val="sk-SK"/>
        </w:rPr>
      </w:pPr>
      <w:r w:rsidRPr="009F06E6">
        <w:rPr>
          <w:rFonts w:asciiTheme="minorHAnsi" w:hAnsiTheme="minorHAnsi"/>
          <w:sz w:val="24"/>
          <w:szCs w:val="24"/>
          <w:lang w:val="sk-SK"/>
        </w:rPr>
        <w:t>ďalej len „mikroprijímateľ”</w:t>
      </w:r>
    </w:p>
    <w:p w:rsidR="00DD293C" w:rsidRPr="009F06E6" w:rsidRDefault="00DD293C">
      <w:pPr>
        <w:pStyle w:val="Zkladntext"/>
        <w:spacing w:before="2"/>
        <w:ind w:left="0"/>
        <w:jc w:val="left"/>
        <w:rPr>
          <w:rFonts w:asciiTheme="minorHAnsi" w:hAnsiTheme="minorHAnsi"/>
          <w:sz w:val="24"/>
          <w:szCs w:val="24"/>
          <w:lang w:val="sk-SK"/>
        </w:rPr>
      </w:pPr>
    </w:p>
    <w:p w:rsidR="00DD293C" w:rsidRPr="009F06E6" w:rsidRDefault="002506F7">
      <w:pPr>
        <w:pStyle w:val="Zkladntext"/>
        <w:tabs>
          <w:tab w:val="left" w:pos="1387"/>
          <w:tab w:val="left" w:pos="2234"/>
          <w:tab w:val="left" w:pos="3414"/>
          <w:tab w:val="left" w:pos="4282"/>
          <w:tab w:val="left" w:pos="5051"/>
          <w:tab w:val="left" w:pos="6394"/>
          <w:tab w:val="left" w:pos="7497"/>
        </w:tabs>
        <w:spacing w:before="74" w:line="242" w:lineRule="auto"/>
        <w:ind w:left="120" w:right="115"/>
        <w:jc w:val="left"/>
        <w:rPr>
          <w:rFonts w:asciiTheme="minorHAnsi" w:hAnsiTheme="minorHAnsi"/>
          <w:sz w:val="24"/>
          <w:szCs w:val="24"/>
          <w:lang w:val="sk-SK"/>
        </w:rPr>
      </w:pPr>
      <w:r w:rsidRPr="009F06E6">
        <w:rPr>
          <w:rFonts w:asciiTheme="minorHAnsi" w:hAnsiTheme="minorHAnsi"/>
          <w:b/>
          <w:sz w:val="24"/>
          <w:szCs w:val="24"/>
          <w:lang w:val="sk-SK"/>
        </w:rPr>
        <w:t>zastúpený</w:t>
      </w:r>
      <w:r w:rsidRPr="009F06E6">
        <w:rPr>
          <w:rFonts w:asciiTheme="minorHAnsi" w:hAnsiTheme="minorHAnsi"/>
          <w:sz w:val="24"/>
          <w:szCs w:val="24"/>
          <w:lang w:val="sk-SK"/>
        </w:rPr>
        <w:t>:</w:t>
      </w:r>
      <w:r w:rsidRPr="009F06E6">
        <w:rPr>
          <w:rFonts w:asciiTheme="minorHAnsi" w:hAnsiTheme="minorHAnsi"/>
          <w:sz w:val="24"/>
          <w:szCs w:val="24"/>
          <w:lang w:val="sk-SK"/>
        </w:rPr>
        <w:tab/>
      </w:r>
      <w:r w:rsidR="002E41A2" w:rsidRPr="00C40D76">
        <w:rPr>
          <w:rFonts w:asciiTheme="minorHAnsi" w:hAnsiTheme="minorHAnsi"/>
          <w:sz w:val="24"/>
          <w:szCs w:val="24"/>
          <w:lang w:val="sk-SK"/>
        </w:rPr>
        <w:fldChar w:fldCharType="begin"/>
      </w:r>
      <w:r w:rsidR="002E41A2" w:rsidRPr="00C40D76">
        <w:rPr>
          <w:rFonts w:asciiTheme="minorHAnsi" w:hAnsiTheme="minorHAnsi"/>
          <w:sz w:val="24"/>
          <w:szCs w:val="24"/>
          <w:lang w:val="sk-SK"/>
        </w:rPr>
        <w:instrText xml:space="preserve"> MERGEFIELD "meno_a_priezvisko_štatutára_vedúceho_par" </w:instrText>
      </w:r>
      <w:r w:rsidR="002E41A2" w:rsidRPr="00C40D76">
        <w:rPr>
          <w:rFonts w:asciiTheme="minorHAnsi" w:hAnsiTheme="minorHAnsi"/>
          <w:sz w:val="24"/>
          <w:szCs w:val="24"/>
          <w:lang w:val="sk-SK"/>
        </w:rPr>
        <w:fldChar w:fldCharType="separate"/>
      </w:r>
      <w:r w:rsidR="00DA0445" w:rsidRPr="005900C7">
        <w:rPr>
          <w:rFonts w:asciiTheme="minorHAnsi" w:hAnsiTheme="minorHAnsi"/>
          <w:noProof/>
          <w:sz w:val="24"/>
          <w:szCs w:val="24"/>
          <w:lang w:val="sk-SK"/>
        </w:rPr>
        <w:t>Mgr. Jaroslav Kramarčík</w:t>
      </w:r>
      <w:r w:rsidR="002E41A2" w:rsidRPr="00C40D76">
        <w:rPr>
          <w:rFonts w:asciiTheme="minorHAnsi" w:hAnsiTheme="minorHAnsi"/>
          <w:sz w:val="24"/>
          <w:szCs w:val="24"/>
          <w:lang w:val="sk-SK"/>
        </w:rPr>
        <w:fldChar w:fldCharType="end"/>
      </w:r>
      <w:r w:rsidR="008A31B1">
        <w:rPr>
          <w:rFonts w:asciiTheme="minorHAnsi" w:hAnsiTheme="minorHAnsi"/>
          <w:sz w:val="24"/>
          <w:szCs w:val="24"/>
          <w:lang w:val="sk-SK"/>
        </w:rPr>
        <w:t>om</w:t>
      </w:r>
      <w:r w:rsidRPr="009F06E6">
        <w:rPr>
          <w:rFonts w:asciiTheme="minorHAnsi" w:hAnsiTheme="minorHAnsi"/>
          <w:sz w:val="24"/>
          <w:szCs w:val="24"/>
          <w:lang w:val="sk-SK"/>
        </w:rPr>
        <w:t xml:space="preserve">, </w:t>
      </w:r>
      <w:r w:rsidRPr="009A79CD">
        <w:rPr>
          <w:rFonts w:asciiTheme="minorHAnsi" w:hAnsiTheme="minorHAnsi"/>
          <w:strike/>
          <w:sz w:val="24"/>
          <w:szCs w:val="24"/>
          <w:lang w:val="sk-SK"/>
        </w:rPr>
        <w:t xml:space="preserve">na základe ……………… </w:t>
      </w:r>
      <w:r w:rsidR="00FE099A" w:rsidRPr="009A79CD">
        <w:rPr>
          <w:strike/>
          <w:vertAlign w:val="superscript"/>
        </w:rPr>
        <w:footnoteReference w:id="4"/>
      </w:r>
      <w:r w:rsidRPr="009A79CD">
        <w:rPr>
          <w:rFonts w:asciiTheme="minorHAnsi" w:hAnsiTheme="minorHAnsi"/>
          <w:strike/>
          <w:sz w:val="24"/>
          <w:szCs w:val="24"/>
          <w:lang w:val="sk-SK"/>
        </w:rPr>
        <w:t>zo dňa ………………….., ktoré tvorí prílohu č.………………….. k tejto zmluve</w:t>
      </w:r>
      <w:r w:rsidRPr="009F06E6">
        <w:rPr>
          <w:rFonts w:asciiTheme="minorHAnsi" w:hAnsiTheme="minorHAnsi"/>
          <w:sz w:val="24"/>
          <w:szCs w:val="24"/>
          <w:lang w:val="sk-SK"/>
        </w:rPr>
        <w:t>,</w:t>
      </w:r>
    </w:p>
    <w:p w:rsidR="00DD293C" w:rsidRPr="009F06E6" w:rsidRDefault="00DD293C">
      <w:pPr>
        <w:pStyle w:val="Zkladntext"/>
        <w:spacing w:before="10"/>
        <w:ind w:left="0"/>
        <w:jc w:val="left"/>
        <w:rPr>
          <w:rFonts w:asciiTheme="minorHAnsi" w:hAnsiTheme="minorHAnsi"/>
          <w:sz w:val="24"/>
          <w:szCs w:val="24"/>
          <w:lang w:val="sk-SK"/>
        </w:rPr>
      </w:pPr>
    </w:p>
    <w:p w:rsidR="00FE099A" w:rsidRPr="009F06E6" w:rsidRDefault="002506F7" w:rsidP="002540B9">
      <w:pPr>
        <w:pStyle w:val="Zkladntext"/>
        <w:spacing w:before="0" w:line="480" w:lineRule="auto"/>
        <w:ind w:left="120" w:right="52"/>
        <w:jc w:val="left"/>
        <w:rPr>
          <w:rFonts w:asciiTheme="minorHAnsi" w:hAnsiTheme="minorHAnsi"/>
          <w:sz w:val="24"/>
          <w:szCs w:val="24"/>
          <w:lang w:val="sk-SK"/>
        </w:rPr>
      </w:pPr>
      <w:r w:rsidRPr="009F06E6">
        <w:rPr>
          <w:rFonts w:asciiTheme="minorHAnsi" w:hAnsiTheme="minorHAnsi"/>
          <w:sz w:val="24"/>
          <w:szCs w:val="24"/>
          <w:lang w:val="sk-SK"/>
        </w:rPr>
        <w:t>spolu pomenované ako „zmluvné</w:t>
      </w:r>
      <w:r w:rsidR="00E36423">
        <w:rPr>
          <w:rFonts w:asciiTheme="minorHAnsi" w:hAnsiTheme="minorHAnsi"/>
          <w:sz w:val="24"/>
          <w:szCs w:val="24"/>
          <w:lang w:val="sk-SK"/>
        </w:rPr>
        <w:t xml:space="preserve"> </w:t>
      </w:r>
      <w:r w:rsidRPr="009F06E6">
        <w:rPr>
          <w:rFonts w:asciiTheme="minorHAnsi" w:hAnsiTheme="minorHAnsi"/>
          <w:sz w:val="24"/>
          <w:szCs w:val="24"/>
          <w:lang w:val="sk-SK"/>
        </w:rPr>
        <w:t>strany”, ďalej len „zmluva”.</w:t>
      </w:r>
    </w:p>
    <w:p w:rsidR="00DD293C" w:rsidRPr="009F06E6" w:rsidRDefault="002506F7">
      <w:pPr>
        <w:pStyle w:val="Zkladntext"/>
        <w:spacing w:before="5"/>
        <w:ind w:left="120" w:right="358"/>
        <w:jc w:val="left"/>
        <w:rPr>
          <w:rFonts w:asciiTheme="minorHAnsi" w:hAnsiTheme="minorHAnsi"/>
          <w:sz w:val="24"/>
          <w:szCs w:val="24"/>
          <w:lang w:val="sk-SK"/>
        </w:rPr>
      </w:pPr>
      <w:r w:rsidRPr="009F06E6">
        <w:rPr>
          <w:rFonts w:asciiTheme="minorHAnsi" w:hAnsiTheme="minorHAnsi"/>
          <w:sz w:val="24"/>
          <w:szCs w:val="24"/>
          <w:lang w:val="sk-SK"/>
        </w:rPr>
        <w:t>Zmluvné strany sa dohodli na nasledovnom:</w:t>
      </w:r>
    </w:p>
    <w:p w:rsidR="007856B2" w:rsidRPr="00FE099A" w:rsidRDefault="007856B2" w:rsidP="00FB6B0F">
      <w:pPr>
        <w:spacing w:before="56"/>
        <w:ind w:left="81" w:right="67"/>
        <w:jc w:val="center"/>
        <w:rPr>
          <w:rFonts w:asciiTheme="minorHAnsi" w:hAnsiTheme="minorHAnsi"/>
          <w:b/>
          <w:sz w:val="24"/>
          <w:szCs w:val="24"/>
          <w:lang w:val="sk-SK"/>
        </w:rPr>
      </w:pPr>
    </w:p>
    <w:p w:rsidR="007856B2" w:rsidRPr="00FE099A" w:rsidRDefault="007856B2" w:rsidP="00FB6B0F">
      <w:pPr>
        <w:spacing w:before="56"/>
        <w:ind w:left="81" w:right="67"/>
        <w:jc w:val="center"/>
        <w:rPr>
          <w:rFonts w:asciiTheme="minorHAnsi" w:hAnsiTheme="minorHAnsi"/>
          <w:b/>
          <w:sz w:val="24"/>
          <w:szCs w:val="24"/>
          <w:lang w:val="sk-SK"/>
        </w:rPr>
      </w:pPr>
    </w:p>
    <w:p w:rsidR="007856B2" w:rsidRPr="009F06E6" w:rsidRDefault="007856B2" w:rsidP="00FB6B0F">
      <w:pPr>
        <w:spacing w:before="56"/>
        <w:ind w:left="81" w:right="67"/>
        <w:jc w:val="center"/>
        <w:rPr>
          <w:rFonts w:asciiTheme="minorHAnsi" w:hAnsiTheme="minorHAnsi"/>
          <w:b/>
          <w:sz w:val="24"/>
          <w:szCs w:val="24"/>
          <w:lang w:val="sk-SK"/>
        </w:rPr>
      </w:pPr>
    </w:p>
    <w:p w:rsidR="002077AB" w:rsidRPr="009F06E6" w:rsidRDefault="002077AB" w:rsidP="00FB6B0F">
      <w:pPr>
        <w:spacing w:before="56"/>
        <w:ind w:left="81" w:right="67"/>
        <w:jc w:val="center"/>
        <w:rPr>
          <w:rFonts w:asciiTheme="minorHAnsi" w:hAnsiTheme="minorHAnsi"/>
          <w:b/>
          <w:sz w:val="24"/>
          <w:szCs w:val="24"/>
          <w:lang w:val="sk-SK"/>
        </w:rPr>
      </w:pPr>
    </w:p>
    <w:p w:rsidR="00FB6B0F" w:rsidRPr="009F06E6" w:rsidRDefault="002506F7" w:rsidP="00FB6B0F">
      <w:pPr>
        <w:spacing w:before="56"/>
        <w:ind w:left="81" w:right="67"/>
        <w:jc w:val="center"/>
        <w:rPr>
          <w:rFonts w:asciiTheme="minorHAnsi" w:hAnsiTheme="minorHAnsi"/>
          <w:b/>
          <w:sz w:val="24"/>
          <w:szCs w:val="24"/>
          <w:lang w:val="sk-SK"/>
        </w:rPr>
      </w:pPr>
      <w:r w:rsidRPr="009F06E6">
        <w:rPr>
          <w:rFonts w:asciiTheme="minorHAnsi" w:hAnsiTheme="minorHAnsi"/>
          <w:b/>
          <w:sz w:val="24"/>
          <w:szCs w:val="24"/>
          <w:lang w:val="sk-SK"/>
        </w:rPr>
        <w:lastRenderedPageBreak/>
        <w:t>§ 1</w:t>
      </w:r>
    </w:p>
    <w:p w:rsidR="00FB6B0F" w:rsidRPr="009F06E6" w:rsidRDefault="002506F7" w:rsidP="00FB6B0F">
      <w:pPr>
        <w:pStyle w:val="Nadpis1"/>
        <w:spacing w:before="121"/>
        <w:ind w:left="82" w:right="67"/>
        <w:rPr>
          <w:rFonts w:asciiTheme="minorHAnsi" w:hAnsiTheme="minorHAnsi"/>
          <w:sz w:val="24"/>
          <w:szCs w:val="24"/>
          <w:lang w:val="sk-SK"/>
        </w:rPr>
      </w:pPr>
      <w:r w:rsidRPr="009F06E6">
        <w:rPr>
          <w:rFonts w:asciiTheme="minorHAnsi" w:hAnsiTheme="minorHAnsi"/>
          <w:sz w:val="24"/>
          <w:szCs w:val="24"/>
          <w:lang w:val="sk-SK"/>
        </w:rPr>
        <w:t>DEFINÍCIE</w:t>
      </w:r>
    </w:p>
    <w:p w:rsidR="00FB6B0F" w:rsidRPr="00FE099A" w:rsidRDefault="002506F7">
      <w:pPr>
        <w:rPr>
          <w:rFonts w:asciiTheme="minorHAnsi" w:hAnsiTheme="minorHAnsi"/>
          <w:sz w:val="24"/>
          <w:szCs w:val="24"/>
          <w:lang w:val="sk-SK"/>
        </w:rPr>
      </w:pPr>
      <w:r w:rsidRPr="009F06E6">
        <w:rPr>
          <w:rFonts w:asciiTheme="minorHAnsi" w:hAnsiTheme="minorHAnsi"/>
          <w:spacing w:val="-4"/>
          <w:sz w:val="24"/>
          <w:szCs w:val="24"/>
          <w:lang w:val="sk-SK"/>
        </w:rPr>
        <w:t xml:space="preserve">Vždy, </w:t>
      </w:r>
      <w:r w:rsidRPr="009F06E6">
        <w:rPr>
          <w:rFonts w:asciiTheme="minorHAnsi" w:hAnsiTheme="minorHAnsi"/>
          <w:sz w:val="24"/>
          <w:szCs w:val="24"/>
          <w:lang w:val="sk-SK"/>
        </w:rPr>
        <w:t>keď sa v tejto zmluve uvádza:</w:t>
      </w:r>
    </w:p>
    <w:p w:rsidR="007856B2" w:rsidRPr="00FE099A" w:rsidRDefault="007856B2">
      <w:pPr>
        <w:rPr>
          <w:rFonts w:asciiTheme="minorHAnsi" w:hAnsiTheme="minorHAnsi"/>
          <w:sz w:val="24"/>
          <w:szCs w:val="24"/>
          <w:lang w:val="sk-SK"/>
        </w:rPr>
      </w:pPr>
    </w:p>
    <w:p w:rsidR="00DD293C" w:rsidRPr="009F06E6" w:rsidRDefault="002506F7" w:rsidP="006D7E53">
      <w:pPr>
        <w:pStyle w:val="Odsekzoznamu"/>
        <w:numPr>
          <w:ilvl w:val="0"/>
          <w:numId w:val="7"/>
        </w:numPr>
        <w:tabs>
          <w:tab w:val="left" w:pos="-4536"/>
        </w:tabs>
        <w:spacing w:before="118" w:line="276" w:lineRule="auto"/>
        <w:ind w:left="426" w:right="115" w:hanging="284"/>
        <w:rPr>
          <w:rFonts w:asciiTheme="minorHAnsi" w:hAnsiTheme="minorHAnsi"/>
          <w:sz w:val="24"/>
          <w:szCs w:val="24"/>
          <w:lang w:val="sk-SK"/>
        </w:rPr>
      </w:pPr>
      <w:r w:rsidRPr="009F06E6">
        <w:rPr>
          <w:rFonts w:asciiTheme="minorHAnsi" w:hAnsiTheme="minorHAnsi"/>
          <w:sz w:val="24"/>
          <w:szCs w:val="24"/>
          <w:lang w:val="sk-SK"/>
        </w:rPr>
        <w:t xml:space="preserve">„aktuálna Príručka pre prijímateľa” – rozumie sa tým dokument schválený Monitorovacím výborom, ktorého zmeny schvaľuje Monitorovací výbor, a v ktorom sú uvedené zásady pripravovania, realizácie, monitorovania a vyúčtovania projektu a jeho udržateľnosti. Mikroprijímateľ má prístup k aktuálnej Príručke pre prijímateľa a prostredníctvom webovej stránky </w:t>
      </w:r>
      <w:r w:rsidR="0083532C">
        <w:rPr>
          <w:rFonts w:asciiTheme="minorHAnsi" w:hAnsiTheme="minorHAnsi"/>
          <w:sz w:val="24"/>
          <w:szCs w:val="24"/>
          <w:lang w:val="sk-SK"/>
        </w:rPr>
        <w:t>P</w:t>
      </w:r>
      <w:r w:rsidRPr="009F06E6">
        <w:rPr>
          <w:rFonts w:asciiTheme="minorHAnsi" w:hAnsiTheme="minorHAnsi"/>
          <w:sz w:val="24"/>
          <w:szCs w:val="24"/>
          <w:lang w:val="sk-SK"/>
        </w:rPr>
        <w:t xml:space="preserve">rogramu a webovej stránky </w:t>
      </w:r>
      <w:r w:rsidRPr="002C4767">
        <w:rPr>
          <w:rFonts w:asciiTheme="minorHAnsi" w:hAnsiTheme="minorHAnsi"/>
          <w:sz w:val="24"/>
          <w:szCs w:val="24"/>
          <w:lang w:val="sk-SK"/>
        </w:rPr>
        <w:t>PSK</w:t>
      </w:r>
      <w:r w:rsidRPr="009F06E6">
        <w:rPr>
          <w:rFonts w:asciiTheme="minorHAnsi" w:hAnsiTheme="minorHAnsi"/>
          <w:sz w:val="24"/>
          <w:szCs w:val="24"/>
          <w:lang w:val="sk-SK"/>
        </w:rPr>
        <w:t xml:space="preserve"> je bezodkladne informovaný o jej zmenách ako aj o dátume, od ktorého je nová verzia Príručky pre prijímateľa platná;</w:t>
      </w:r>
    </w:p>
    <w:p w:rsidR="00FE099A" w:rsidRPr="009F06E6" w:rsidRDefault="002506F7" w:rsidP="006D7E53">
      <w:pPr>
        <w:pStyle w:val="Odsekzoznamu"/>
        <w:numPr>
          <w:ilvl w:val="0"/>
          <w:numId w:val="7"/>
        </w:numPr>
        <w:tabs>
          <w:tab w:val="left" w:pos="713"/>
        </w:tabs>
        <w:spacing w:before="118" w:line="276" w:lineRule="auto"/>
        <w:ind w:left="426" w:right="115" w:hanging="326"/>
        <w:rPr>
          <w:rFonts w:asciiTheme="minorHAnsi" w:hAnsiTheme="minorHAnsi"/>
          <w:sz w:val="24"/>
          <w:szCs w:val="24"/>
          <w:lang w:val="sk-SK"/>
        </w:rPr>
      </w:pPr>
      <w:r w:rsidRPr="009F06E6">
        <w:rPr>
          <w:rFonts w:asciiTheme="minorHAnsi" w:hAnsiTheme="minorHAnsi"/>
          <w:sz w:val="24"/>
          <w:szCs w:val="24"/>
          <w:lang w:val="sk-SK"/>
        </w:rPr>
        <w:t xml:space="preserve">„aktuálna Príručka pre mikroprijímateľa” – rozumie sa tým dokument schválený Výborom pre mikroprojekty, ktorého zmeny schvaľuje Výbor pre mikroprojekty, a v ktorom sú uvedené zásady prípravy, realizácie, monitorovania a vyúčtovania mikroprojektu a jeho udržateľnosti. Mikroprijímateľ má prístup k aktuálnej príručke pre mikroprijímateľa a prostredníctvom webovej stránky </w:t>
      </w:r>
      <w:r w:rsidR="002C4767" w:rsidRPr="002C4767">
        <w:rPr>
          <w:rFonts w:asciiTheme="minorHAnsi" w:hAnsiTheme="minorHAnsi"/>
          <w:sz w:val="24"/>
          <w:szCs w:val="24"/>
          <w:lang w:val="sk-SK"/>
        </w:rPr>
        <w:t>PSK</w:t>
      </w:r>
      <w:r w:rsidR="002C4767" w:rsidRPr="009F06E6">
        <w:rPr>
          <w:rFonts w:asciiTheme="minorHAnsi" w:hAnsiTheme="minorHAnsi"/>
          <w:sz w:val="24"/>
          <w:szCs w:val="24"/>
          <w:lang w:val="sk-SK"/>
        </w:rPr>
        <w:t xml:space="preserve"> </w:t>
      </w:r>
      <w:r w:rsidRPr="009F06E6">
        <w:rPr>
          <w:rFonts w:asciiTheme="minorHAnsi" w:hAnsiTheme="minorHAnsi"/>
          <w:sz w:val="24"/>
          <w:szCs w:val="24"/>
          <w:lang w:val="sk-SK"/>
        </w:rPr>
        <w:t>je informovaný o jej zmenách ako aj o dátume, od ktorého je nová verzia Príručky pre mikroprijímateľa platná;</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finančný príspevok” – rozumejú sa tým finančné prostriedky z</w:t>
      </w:r>
      <w:r w:rsidRPr="009F06E6">
        <w:rPr>
          <w:rFonts w:asciiTheme="minorHAnsi" w:hAnsiTheme="minorHAnsi"/>
          <w:spacing w:val="-22"/>
          <w:sz w:val="24"/>
          <w:szCs w:val="24"/>
          <w:lang w:val="sk-SK"/>
        </w:rPr>
        <w:t xml:space="preserve"> </w:t>
      </w:r>
      <w:r w:rsidRPr="009F06E6">
        <w:rPr>
          <w:rFonts w:asciiTheme="minorHAnsi" w:hAnsiTheme="minorHAnsi"/>
          <w:sz w:val="24"/>
          <w:szCs w:val="24"/>
          <w:lang w:val="sk-SK"/>
        </w:rPr>
        <w:t>EFRR;</w:t>
      </w:r>
    </w:p>
    <w:p w:rsidR="00FE099A" w:rsidRPr="009F06E6" w:rsidRDefault="002506F7" w:rsidP="006D7E53">
      <w:pPr>
        <w:pStyle w:val="Odsekzoznamu"/>
        <w:numPr>
          <w:ilvl w:val="0"/>
          <w:numId w:val="7"/>
        </w:numPr>
        <w:tabs>
          <w:tab w:val="left" w:pos="713"/>
        </w:tabs>
        <w:spacing w:before="118" w:line="276" w:lineRule="auto"/>
        <w:ind w:left="426" w:right="115" w:hanging="326"/>
        <w:rPr>
          <w:rFonts w:asciiTheme="minorHAnsi" w:hAnsiTheme="minorHAnsi"/>
          <w:sz w:val="24"/>
          <w:szCs w:val="24"/>
          <w:lang w:val="sk-SK"/>
        </w:rPr>
      </w:pPr>
      <w:r w:rsidRPr="009F06E6">
        <w:rPr>
          <w:rFonts w:asciiTheme="minorHAnsi" w:hAnsiTheme="minorHAnsi"/>
          <w:sz w:val="24"/>
          <w:szCs w:val="24"/>
          <w:lang w:val="sk-SK"/>
        </w:rPr>
        <w:t>„programové dokumenty” – rozumejú sa tým dokumenty schválené Riadiacim orgánom alebo Monitorovacím výborom, vzťahujúce sa na implementáciu</w:t>
      </w:r>
      <w:r w:rsidRPr="009F06E6">
        <w:rPr>
          <w:rFonts w:asciiTheme="minorHAnsi" w:hAnsiTheme="minorHAnsi"/>
          <w:spacing w:val="-16"/>
          <w:sz w:val="24"/>
          <w:szCs w:val="24"/>
          <w:lang w:val="sk-SK"/>
        </w:rPr>
        <w:t xml:space="preserve"> </w:t>
      </w:r>
      <w:r w:rsidR="0083532C">
        <w:rPr>
          <w:rFonts w:asciiTheme="minorHAnsi" w:hAnsiTheme="minorHAnsi"/>
          <w:sz w:val="24"/>
          <w:szCs w:val="24"/>
          <w:lang w:val="sk-SK"/>
        </w:rPr>
        <w:t>P</w:t>
      </w:r>
      <w:r w:rsidRPr="009F06E6">
        <w:rPr>
          <w:rFonts w:asciiTheme="minorHAnsi" w:hAnsiTheme="minorHAnsi"/>
          <w:sz w:val="24"/>
          <w:szCs w:val="24"/>
          <w:lang w:val="sk-SK"/>
        </w:rPr>
        <w:t>rogramu;</w:t>
      </w:r>
    </w:p>
    <w:p w:rsidR="00FE099A" w:rsidRPr="009F06E6" w:rsidRDefault="00C65996" w:rsidP="006D7E53">
      <w:pPr>
        <w:pStyle w:val="Odsekzoznamu"/>
        <w:numPr>
          <w:ilvl w:val="0"/>
          <w:numId w:val="7"/>
        </w:numPr>
        <w:tabs>
          <w:tab w:val="left" w:pos="713"/>
        </w:tabs>
        <w:spacing w:before="118" w:line="276" w:lineRule="auto"/>
        <w:ind w:left="426" w:right="115" w:hanging="326"/>
        <w:rPr>
          <w:rFonts w:asciiTheme="minorHAnsi" w:hAnsiTheme="minorHAnsi"/>
          <w:sz w:val="24"/>
          <w:szCs w:val="24"/>
          <w:lang w:val="sk-SK"/>
        </w:rPr>
      </w:pPr>
      <w:r>
        <w:rPr>
          <w:rFonts w:asciiTheme="minorHAnsi" w:hAnsiTheme="minorHAnsi"/>
          <w:sz w:val="24"/>
          <w:szCs w:val="24"/>
          <w:lang w:val="sk-SK"/>
        </w:rPr>
        <w:t>„</w:t>
      </w:r>
      <w:r w:rsidR="002506F7" w:rsidRPr="009F06E6">
        <w:rPr>
          <w:rFonts w:asciiTheme="minorHAnsi" w:hAnsiTheme="minorHAnsi"/>
          <w:sz w:val="24"/>
          <w:szCs w:val="24"/>
          <w:lang w:val="sk-SK"/>
        </w:rPr>
        <w:t>EFRR” – rozumie sa tým Európsky fond regionálneho</w:t>
      </w:r>
      <w:r w:rsidR="002506F7" w:rsidRPr="009F06E6">
        <w:rPr>
          <w:rFonts w:asciiTheme="minorHAnsi" w:hAnsiTheme="minorHAnsi"/>
          <w:spacing w:val="-23"/>
          <w:sz w:val="24"/>
          <w:szCs w:val="24"/>
          <w:lang w:val="sk-SK"/>
        </w:rPr>
        <w:t xml:space="preserve"> </w:t>
      </w:r>
      <w:r w:rsidR="002506F7" w:rsidRPr="009F06E6">
        <w:rPr>
          <w:rFonts w:asciiTheme="minorHAnsi" w:hAnsiTheme="minorHAnsi"/>
          <w:sz w:val="24"/>
          <w:szCs w:val="24"/>
          <w:lang w:val="sk-SK"/>
        </w:rPr>
        <w:t>rozvoja; „elektronická verzia dokum</w:t>
      </w:r>
      <w:r w:rsidR="002506F7" w:rsidRPr="009F06E6">
        <w:rPr>
          <w:rFonts w:asciiTheme="minorHAnsi" w:hAnsiTheme="minorHAnsi"/>
          <w:spacing w:val="-2"/>
          <w:sz w:val="24"/>
          <w:szCs w:val="24"/>
          <w:lang w:val="sk-SK"/>
        </w:rPr>
        <w:t>ento</w:t>
      </w:r>
      <w:r w:rsidR="002506F7" w:rsidRPr="009F06E6">
        <w:rPr>
          <w:rFonts w:asciiTheme="minorHAnsi" w:hAnsiTheme="minorHAnsi"/>
          <w:sz w:val="24"/>
          <w:szCs w:val="24"/>
          <w:lang w:val="sk-SK"/>
        </w:rPr>
        <w:t>v” – rozumejú sa tým dokumenty výlučne v elektronickej podobe alebo ich fotokópie, originálne elektronické dokumenty, existujúce takisto v papierovej verzii, ako aj skeny a fotokópie originálnych papierových dokumentov, opísané mikroprijímateľom v súlade s požiadavkami uvedenými v aktuálnej Príručke pre</w:t>
      </w:r>
      <w:r w:rsidR="002506F7" w:rsidRPr="009F06E6">
        <w:rPr>
          <w:rFonts w:asciiTheme="minorHAnsi" w:hAnsiTheme="minorHAnsi"/>
          <w:spacing w:val="-18"/>
          <w:sz w:val="24"/>
          <w:szCs w:val="24"/>
          <w:lang w:val="sk-SK"/>
        </w:rPr>
        <w:t xml:space="preserve"> mikro</w:t>
      </w:r>
      <w:r w:rsidR="002506F7" w:rsidRPr="009F06E6">
        <w:rPr>
          <w:rFonts w:asciiTheme="minorHAnsi" w:hAnsiTheme="minorHAnsi"/>
          <w:sz w:val="24"/>
          <w:szCs w:val="24"/>
          <w:lang w:val="sk-SK"/>
        </w:rPr>
        <w:t>prijímateľa;</w:t>
      </w:r>
    </w:p>
    <w:p w:rsidR="009F6225" w:rsidRPr="00935CAC" w:rsidRDefault="009F6225" w:rsidP="006D7E53">
      <w:pPr>
        <w:pStyle w:val="Odsekzoznamu"/>
        <w:numPr>
          <w:ilvl w:val="0"/>
          <w:numId w:val="7"/>
        </w:numPr>
        <w:tabs>
          <w:tab w:val="left" w:pos="426"/>
        </w:tabs>
        <w:spacing w:before="118" w:line="276" w:lineRule="auto"/>
        <w:ind w:left="426" w:right="115" w:hanging="284"/>
        <w:rPr>
          <w:rFonts w:ascii="Calibri" w:hAnsi="Calibri"/>
          <w:sz w:val="24"/>
          <w:szCs w:val="24"/>
          <w:lang w:val="sk-SK"/>
        </w:rPr>
      </w:pPr>
      <w:r w:rsidRPr="00935CAC">
        <w:rPr>
          <w:rFonts w:ascii="Calibri" w:hAnsi="Calibri"/>
          <w:sz w:val="24"/>
          <w:szCs w:val="24"/>
          <w:lang w:val="sk-SK"/>
        </w:rPr>
        <w:t>„elektronická verzia dokum</w:t>
      </w:r>
      <w:r w:rsidRPr="00935CAC">
        <w:rPr>
          <w:rFonts w:ascii="Calibri" w:hAnsi="Calibri"/>
          <w:spacing w:val="-2"/>
          <w:sz w:val="24"/>
          <w:szCs w:val="24"/>
          <w:lang w:val="sk-SK"/>
        </w:rPr>
        <w:t>ento</w:t>
      </w:r>
      <w:r w:rsidRPr="00935CAC">
        <w:rPr>
          <w:rFonts w:ascii="Calibri" w:hAnsi="Calibri"/>
          <w:sz w:val="24"/>
          <w:szCs w:val="24"/>
          <w:lang w:val="sk-SK"/>
        </w:rPr>
        <w:t>v” – rozumejú sa tým dokumenty výlučne v elektronickej podobe alebo ich fotokópie, originálne elektronické dokumenty, existujúce takisto v papierovej verzii, ako aj skeny a fotokópie originálnych papierových dokumentov, opísané mikroprijímateľom v súlade s požiadavkami uvedenými v aktuálnej Príručke pre</w:t>
      </w:r>
      <w:r w:rsidRPr="00935CAC">
        <w:rPr>
          <w:rFonts w:ascii="Calibri" w:hAnsi="Calibri"/>
          <w:spacing w:val="-18"/>
          <w:sz w:val="24"/>
          <w:szCs w:val="24"/>
          <w:lang w:val="sk-SK"/>
        </w:rPr>
        <w:t xml:space="preserve"> mikro</w:t>
      </w:r>
      <w:r w:rsidRPr="00935CAC">
        <w:rPr>
          <w:rFonts w:ascii="Calibri" w:hAnsi="Calibri"/>
          <w:sz w:val="24"/>
          <w:szCs w:val="24"/>
          <w:lang w:val="sk-SK"/>
        </w:rPr>
        <w:t>prijímateľa;</w:t>
      </w:r>
    </w:p>
    <w:p w:rsidR="00FE099A" w:rsidRPr="00C65996" w:rsidRDefault="002506F7" w:rsidP="006D7E53">
      <w:pPr>
        <w:pStyle w:val="Odsekzoznamu"/>
        <w:numPr>
          <w:ilvl w:val="0"/>
          <w:numId w:val="7"/>
        </w:numPr>
        <w:tabs>
          <w:tab w:val="left" w:pos="713"/>
        </w:tabs>
        <w:spacing w:before="127" w:line="276" w:lineRule="auto"/>
        <w:ind w:left="426" w:right="121" w:hanging="326"/>
        <w:rPr>
          <w:rFonts w:ascii="Calibri" w:hAnsi="Calibri"/>
          <w:sz w:val="24"/>
          <w:szCs w:val="24"/>
          <w:lang w:val="sk-SK"/>
        </w:rPr>
      </w:pPr>
      <w:r w:rsidRPr="009F06E6">
        <w:rPr>
          <w:rFonts w:asciiTheme="minorHAnsi" w:hAnsiTheme="minorHAnsi"/>
          <w:sz w:val="24"/>
          <w:szCs w:val="24"/>
          <w:lang w:val="sk-SK"/>
        </w:rPr>
        <w:t>„</w:t>
      </w:r>
      <w:r w:rsidRPr="00C65996">
        <w:rPr>
          <w:rFonts w:ascii="Calibri" w:hAnsi="Calibri"/>
          <w:sz w:val="24"/>
          <w:szCs w:val="24"/>
          <w:lang w:val="sk-SK"/>
        </w:rPr>
        <w:t>generátor žiadostí a vyúčtovaní” – rozumie sa tým informačný nástroj vytvorený pre podávanie žiadostí o poskytnutie finančného príspevku a na vyúčtovanie mikroprojektov v programe Interreg V-A Poľsko-Slovensko, v súlade s pravidlami uvedenými v užívateľskej príručky dostupnej na webovej stránke PSK;</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„Riadiaci orgán“ – rozumie sa tým príslušné ministerstvo regionálneho rozvoja v Poľsku;</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„Výbor pre mikroprojekty“ – rozumie sa tým subjekt zriadený Vedúcim partnerom Strešného projektu pre účely výberu a monitorovania mikroprojektov a schvaľovania dokumentov týkajúcich sa mikroprojektov v danom Strešnom projekte;</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lastRenderedPageBreak/>
        <w:t>„kontrolór“ – rozumie sa tým kontrolór uvedený v čl. 23 ods. 4 nariadenia</w:t>
      </w:r>
      <w:r w:rsidRPr="009F06E6">
        <w:rPr>
          <w:rFonts w:asciiTheme="minorHAnsi" w:hAnsiTheme="minorHAnsi"/>
          <w:spacing w:val="-36"/>
          <w:sz w:val="24"/>
          <w:szCs w:val="24"/>
          <w:lang w:val="sk-SK"/>
        </w:rPr>
        <w:t xml:space="preserve"> </w:t>
      </w:r>
      <w:r w:rsidRPr="009F06E6">
        <w:rPr>
          <w:rFonts w:asciiTheme="minorHAnsi" w:hAnsiTheme="minorHAnsi"/>
          <w:sz w:val="24"/>
          <w:szCs w:val="24"/>
          <w:lang w:val="sk-SK"/>
        </w:rPr>
        <w:t>EÚS;</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 xml:space="preserve">"finančná korekcia” – rozumie sa tým čiastka, o ktorú bude znížený finančný príspevok </w:t>
      </w:r>
      <w:r w:rsidR="00204DBC" w:rsidRPr="00C00335">
        <w:rPr>
          <w:rFonts w:asciiTheme="minorHAnsi" w:hAnsiTheme="minorHAnsi"/>
          <w:sz w:val="24"/>
          <w:szCs w:val="24"/>
          <w:lang w:val="sk-SK"/>
        </w:rPr>
        <w:t>a spolufinancovanie zo štátneho rozpočtu</w:t>
      </w:r>
      <w:r w:rsidR="00204DBC">
        <w:rPr>
          <w:rFonts w:asciiTheme="minorHAnsi" w:hAnsiTheme="minorHAnsi"/>
          <w:sz w:val="24"/>
          <w:szCs w:val="24"/>
          <w:lang w:val="sk-SK"/>
        </w:rPr>
        <w:t xml:space="preserve"> </w:t>
      </w:r>
      <w:r w:rsidRPr="009F06E6">
        <w:rPr>
          <w:rFonts w:asciiTheme="minorHAnsi" w:hAnsiTheme="minorHAnsi"/>
          <w:sz w:val="24"/>
          <w:szCs w:val="24"/>
          <w:lang w:val="sk-SK"/>
        </w:rPr>
        <w:t>pre mikroprojekt v súvislosti s nezrovnalosťou zistenou v schválenej správe o postupe realizácie mikroprojektu;</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„priame personálne výdavky" – rozumejú sa tým výdavky spojené s personálom priamo zapojeným do realizácie mikroprojektu, vyúčtované v rámci rozpočtového riadku: Personálne</w:t>
      </w:r>
      <w:r w:rsidRPr="009F06E6">
        <w:rPr>
          <w:rFonts w:asciiTheme="minorHAnsi" w:hAnsiTheme="minorHAnsi"/>
          <w:spacing w:val="-22"/>
          <w:sz w:val="24"/>
          <w:szCs w:val="24"/>
          <w:lang w:val="sk-SK"/>
        </w:rPr>
        <w:t xml:space="preserve"> </w:t>
      </w:r>
      <w:r w:rsidRPr="009F06E6">
        <w:rPr>
          <w:rFonts w:asciiTheme="minorHAnsi" w:hAnsiTheme="minorHAnsi"/>
          <w:sz w:val="24"/>
          <w:szCs w:val="24"/>
          <w:lang w:val="sk-SK"/>
        </w:rPr>
        <w:t>výdavky;</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"nepriame výdavky” – rozumejú sa tým výdavky nevyhnutné pre realizáciu</w:t>
      </w:r>
      <w:r w:rsidRPr="009F06E6">
        <w:rPr>
          <w:rFonts w:asciiTheme="minorHAnsi" w:hAnsiTheme="minorHAnsi"/>
          <w:color w:val="FF0000"/>
          <w:sz w:val="24"/>
          <w:szCs w:val="24"/>
          <w:lang w:val="sk-SK"/>
        </w:rPr>
        <w:t xml:space="preserve"> </w:t>
      </w:r>
      <w:r w:rsidRPr="009F06E6">
        <w:rPr>
          <w:rFonts w:asciiTheme="minorHAnsi" w:hAnsiTheme="minorHAnsi"/>
          <w:sz w:val="24"/>
          <w:szCs w:val="24"/>
          <w:lang w:val="sk-SK"/>
        </w:rPr>
        <w:t>mikroprojektu, no netýkajúce sa priamo jeho hlavného predmetu; tieto výdavky sú určené v aktuálnej Príručke pre mikroprijímateľa v rámci rozpočtového riadku: Kancelárske a administratívne</w:t>
      </w:r>
      <w:r w:rsidRPr="009F06E6">
        <w:rPr>
          <w:rFonts w:asciiTheme="minorHAnsi" w:hAnsiTheme="minorHAnsi"/>
          <w:spacing w:val="-16"/>
          <w:sz w:val="24"/>
          <w:szCs w:val="24"/>
          <w:lang w:val="sk-SK"/>
        </w:rPr>
        <w:t xml:space="preserve"> </w:t>
      </w:r>
      <w:r w:rsidRPr="009F06E6">
        <w:rPr>
          <w:rFonts w:asciiTheme="minorHAnsi" w:hAnsiTheme="minorHAnsi"/>
          <w:sz w:val="24"/>
          <w:szCs w:val="24"/>
          <w:lang w:val="sk-SK"/>
        </w:rPr>
        <w:t>výdavky;</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 xml:space="preserve">„mikroprijímateľ“ – rozumie sa tým subjekt zúčastňujúci sa na realizácii mikroprojektu ako subjekt, ktorý podal žiadosť o poskytnutie finančného príspevku; </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mikroprojekt” – rozumie sa tým mikroprojekt realizovaný v rámci Strešného projektu aspoň 2 subjektmi – minimálne po jednom z každej strany hranice, okrem Európskeho zoskupenia územnej spolupráce, ktoré sa o poskytnutie finančného príspevku môže uchádzať ako tzv. jediný prijímateľ;</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„individuálny mikroprojekt” – rozumie sa tým projekt pripravený a realizovaný za účasti partnerov z oboch strán hranice, ale za finančnej účasti iba jedného z nich;</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„schválený príspevok” – prostriedky EFRR určené na vyplatenie mikroprijímateľovi na základe predložených a schválených oprávnených</w:t>
      </w:r>
      <w:r w:rsidRPr="009F06E6">
        <w:rPr>
          <w:rFonts w:asciiTheme="minorHAnsi" w:hAnsiTheme="minorHAnsi"/>
          <w:spacing w:val="-28"/>
          <w:sz w:val="24"/>
          <w:szCs w:val="24"/>
          <w:lang w:val="sk-SK"/>
        </w:rPr>
        <w:t xml:space="preserve"> </w:t>
      </w:r>
      <w:r w:rsidRPr="009F06E6">
        <w:rPr>
          <w:rFonts w:asciiTheme="minorHAnsi" w:hAnsiTheme="minorHAnsi"/>
          <w:sz w:val="24"/>
          <w:szCs w:val="24"/>
          <w:lang w:val="sk-SK"/>
        </w:rPr>
        <w:t xml:space="preserve">výdavkov; </w:t>
      </w:r>
    </w:p>
    <w:p w:rsidR="00FE099A" w:rsidRPr="009F06E6" w:rsidRDefault="006B0138"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Pr>
          <w:rFonts w:asciiTheme="minorHAnsi" w:hAnsiTheme="minorHAnsi"/>
          <w:sz w:val="24"/>
          <w:szCs w:val="24"/>
          <w:lang w:val="sk-SK"/>
        </w:rPr>
        <w:t>„</w:t>
      </w:r>
      <w:r w:rsidR="002506F7" w:rsidRPr="009F06E6">
        <w:rPr>
          <w:rFonts w:asciiTheme="minorHAnsi" w:hAnsiTheme="minorHAnsi"/>
          <w:sz w:val="24"/>
          <w:szCs w:val="24"/>
          <w:lang w:val="sk-SK"/>
        </w:rPr>
        <w:t>nezrovnalosť” – rozumie sa tým individuálna nezrovnalosť uvedená v čl. 2 bod 36 všeobecného</w:t>
      </w:r>
      <w:r w:rsidR="002506F7" w:rsidRPr="009F06E6">
        <w:rPr>
          <w:rFonts w:asciiTheme="minorHAnsi" w:hAnsiTheme="minorHAnsi"/>
          <w:spacing w:val="-37"/>
          <w:sz w:val="24"/>
          <w:szCs w:val="24"/>
          <w:lang w:val="sk-SK"/>
        </w:rPr>
        <w:t xml:space="preserve"> </w:t>
      </w:r>
      <w:r w:rsidR="002506F7" w:rsidRPr="009F06E6">
        <w:rPr>
          <w:rFonts w:asciiTheme="minorHAnsi" w:hAnsiTheme="minorHAnsi"/>
          <w:sz w:val="24"/>
          <w:szCs w:val="24"/>
          <w:lang w:val="sk-SK"/>
        </w:rPr>
        <w:t>nariadenia;</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„partner mikroprojektu” – rozumie sa tým subjekt uvedený v žiadosti o poskytnutie finančného príspevku, ktorý sa zúčastňuje na mikroprojekte a je v zmluvnom vzťahu s mikroprijímateľom</w:t>
      </w:r>
      <w:r w:rsidRPr="009F06E6">
        <w:rPr>
          <w:rFonts w:asciiTheme="minorHAnsi" w:hAnsiTheme="minorHAnsi"/>
          <w:color w:val="FF0000"/>
          <w:sz w:val="24"/>
          <w:szCs w:val="24"/>
          <w:lang w:val="sk-SK"/>
        </w:rPr>
        <w:t xml:space="preserve"> </w:t>
      </w:r>
      <w:r w:rsidRPr="009F06E6">
        <w:rPr>
          <w:rFonts w:asciiTheme="minorHAnsi" w:hAnsiTheme="minorHAnsi"/>
          <w:sz w:val="24"/>
          <w:szCs w:val="24"/>
          <w:lang w:val="sk-SK"/>
        </w:rPr>
        <w:t>na základe partnerskej dohody</w:t>
      </w:r>
      <w:r w:rsidRPr="009F06E6">
        <w:rPr>
          <w:rFonts w:asciiTheme="minorHAnsi" w:hAnsiTheme="minorHAnsi"/>
          <w:color w:val="FF0000"/>
          <w:sz w:val="24"/>
          <w:szCs w:val="24"/>
          <w:lang w:val="sk-SK"/>
        </w:rPr>
        <w:t xml:space="preserve"> </w:t>
      </w:r>
      <w:r w:rsidRPr="009F06E6">
        <w:rPr>
          <w:rFonts w:asciiTheme="minorHAnsi" w:hAnsiTheme="minorHAnsi"/>
          <w:sz w:val="24"/>
          <w:szCs w:val="24"/>
          <w:lang w:val="sk-SK"/>
        </w:rPr>
        <w:t>týkajúcej sa realizácie mikroprojektu;</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 xml:space="preserve">„Partnerská dohoda” – rozumie sa tým </w:t>
      </w:r>
      <w:r w:rsidR="007856B2" w:rsidRPr="00FE099A">
        <w:rPr>
          <w:rFonts w:asciiTheme="minorHAnsi" w:hAnsiTheme="minorHAnsi"/>
          <w:sz w:val="24"/>
          <w:szCs w:val="24"/>
          <w:lang w:val="sk-SK"/>
        </w:rPr>
        <w:t>dohoda</w:t>
      </w:r>
      <w:r w:rsidRPr="009F06E6">
        <w:rPr>
          <w:rFonts w:asciiTheme="minorHAnsi" w:hAnsiTheme="minorHAnsi"/>
          <w:sz w:val="24"/>
          <w:szCs w:val="24"/>
          <w:lang w:val="sk-SK"/>
        </w:rPr>
        <w:t xml:space="preserve"> určujúca vzájomné práva a povinnosti mikroprijímateľa a partnerov mikroprojektu v rámci </w:t>
      </w:r>
      <w:r w:rsidRPr="00215014">
        <w:rPr>
          <w:rFonts w:asciiTheme="minorHAnsi" w:hAnsiTheme="minorHAnsi"/>
          <w:sz w:val="24"/>
          <w:szCs w:val="24"/>
          <w:lang w:val="sk-SK"/>
        </w:rPr>
        <w:t>realizácie mikro</w:t>
      </w:r>
      <w:r w:rsidRPr="009F06E6">
        <w:rPr>
          <w:rFonts w:asciiTheme="minorHAnsi" w:hAnsiTheme="minorHAnsi"/>
          <w:sz w:val="24"/>
          <w:szCs w:val="24"/>
          <w:lang w:val="sk-SK"/>
        </w:rPr>
        <w:t>projektu;</w:t>
      </w:r>
    </w:p>
    <w:p w:rsidR="00FE099A" w:rsidRPr="00535F25"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535F25">
        <w:rPr>
          <w:rFonts w:asciiTheme="minorHAnsi" w:hAnsiTheme="minorHAnsi"/>
          <w:sz w:val="24"/>
          <w:szCs w:val="24"/>
          <w:lang w:val="sk-SK"/>
        </w:rPr>
        <w:t xml:space="preserve">„pomoc </w:t>
      </w:r>
      <w:r w:rsidRPr="00535F25">
        <w:rPr>
          <w:rFonts w:asciiTheme="minorHAnsi" w:hAnsiTheme="minorHAnsi"/>
          <w:i/>
          <w:sz w:val="24"/>
          <w:szCs w:val="24"/>
          <w:lang w:val="sk-SK"/>
        </w:rPr>
        <w:t>de minimis</w:t>
      </w:r>
      <w:r w:rsidRPr="00535F25">
        <w:rPr>
          <w:rFonts w:asciiTheme="minorHAnsi" w:hAnsiTheme="minorHAnsi"/>
          <w:sz w:val="24"/>
          <w:szCs w:val="24"/>
          <w:lang w:val="sk-SK"/>
        </w:rPr>
        <w:t xml:space="preserve">“ – rozumie sa ňou pomoc upravená Nariadením Komisie č. 1407/2013 z 18. decembra 2013 o uplatňovaní článkov 107 a 108 Zmluvy o fungovaní európskej únie na pomoc </w:t>
      </w:r>
      <w:r w:rsidRPr="00535F25">
        <w:rPr>
          <w:rFonts w:asciiTheme="minorHAnsi" w:hAnsiTheme="minorHAnsi"/>
          <w:i/>
          <w:sz w:val="24"/>
          <w:szCs w:val="24"/>
          <w:lang w:val="sk-SK"/>
        </w:rPr>
        <w:t>de minimis</w:t>
      </w:r>
      <w:r w:rsidRPr="00535F25">
        <w:rPr>
          <w:rFonts w:asciiTheme="minorHAnsi" w:hAnsiTheme="minorHAnsi"/>
          <w:sz w:val="24"/>
          <w:szCs w:val="24"/>
          <w:lang w:val="sk-SK"/>
        </w:rPr>
        <w:t xml:space="preserve"> (Ú. v. EÚ L 352 z 24.12.2013, str. 1);</w:t>
      </w:r>
    </w:p>
    <w:p w:rsidR="00FE099A" w:rsidRPr="006B404B" w:rsidRDefault="006B0138" w:rsidP="006D7E53">
      <w:pPr>
        <w:pStyle w:val="Odsekzoznamu"/>
        <w:numPr>
          <w:ilvl w:val="0"/>
          <w:numId w:val="7"/>
        </w:numPr>
        <w:tabs>
          <w:tab w:val="left" w:pos="713"/>
        </w:tabs>
        <w:spacing w:before="118" w:line="276" w:lineRule="auto"/>
        <w:ind w:left="426" w:right="115" w:hanging="326"/>
        <w:rPr>
          <w:rFonts w:asciiTheme="minorHAnsi" w:hAnsiTheme="minorHAnsi"/>
          <w:sz w:val="24"/>
          <w:szCs w:val="24"/>
          <w:lang w:val="sk-SK"/>
        </w:rPr>
      </w:pPr>
      <w:r>
        <w:rPr>
          <w:rFonts w:asciiTheme="minorHAnsi" w:hAnsiTheme="minorHAnsi"/>
          <w:sz w:val="24"/>
          <w:szCs w:val="24"/>
          <w:lang w:val="sk-SK"/>
        </w:rPr>
        <w:t>„</w:t>
      </w:r>
      <w:r w:rsidR="002506F7" w:rsidRPr="009F06E6">
        <w:rPr>
          <w:rFonts w:asciiTheme="minorHAnsi" w:hAnsiTheme="minorHAnsi"/>
          <w:sz w:val="24"/>
          <w:szCs w:val="24"/>
          <w:lang w:val="sk-SK"/>
        </w:rPr>
        <w:t xml:space="preserve">program” – rozumie sa tým Program cezhraničnej spolupráce Interreg </w:t>
      </w:r>
      <w:r w:rsidR="002506F7" w:rsidRPr="009F06E6">
        <w:rPr>
          <w:rFonts w:asciiTheme="minorHAnsi" w:hAnsiTheme="minorHAnsi"/>
          <w:spacing w:val="-2"/>
          <w:sz w:val="24"/>
          <w:szCs w:val="24"/>
          <w:lang w:val="sk-SK"/>
        </w:rPr>
        <w:t xml:space="preserve">V-A </w:t>
      </w:r>
      <w:r w:rsidR="002506F7" w:rsidRPr="009F06E6">
        <w:rPr>
          <w:rFonts w:asciiTheme="minorHAnsi" w:hAnsiTheme="minorHAnsi"/>
          <w:sz w:val="24"/>
          <w:szCs w:val="24"/>
          <w:lang w:val="sk-SK"/>
        </w:rPr>
        <w:t>Poľsko-Slovensko 2014-</w:t>
      </w:r>
      <w:r w:rsidR="002506F7" w:rsidRPr="006B404B">
        <w:rPr>
          <w:rFonts w:asciiTheme="minorHAnsi" w:hAnsiTheme="minorHAnsi"/>
          <w:sz w:val="24"/>
          <w:szCs w:val="24"/>
          <w:lang w:val="sk-SK"/>
        </w:rPr>
        <w:t>2020</w:t>
      </w:r>
      <w:r w:rsidR="006B404B" w:rsidRPr="006B404B">
        <w:rPr>
          <w:rFonts w:asciiTheme="minorHAnsi" w:hAnsiTheme="minorHAnsi"/>
          <w:sz w:val="24"/>
          <w:szCs w:val="24"/>
          <w:lang w:val="sk-SK"/>
        </w:rPr>
        <w:t xml:space="preserve"> </w:t>
      </w:r>
      <w:r w:rsidR="006B404B" w:rsidRPr="000B1922">
        <w:rPr>
          <w:rFonts w:asciiTheme="minorHAnsi" w:hAnsiTheme="minorHAnsi"/>
          <w:color w:val="000000" w:themeColor="text1"/>
          <w:sz w:val="24"/>
          <w:szCs w:val="24"/>
          <w:lang w:val="sk-SK"/>
        </w:rPr>
        <w:t>schválený rozhodnutím Európskej komisie č. C(2015) 889 zo dňa 12. 2.2015 v znení neskorších predpisov</w:t>
      </w:r>
      <w:r w:rsidR="002506F7" w:rsidRPr="006B404B">
        <w:rPr>
          <w:rFonts w:asciiTheme="minorHAnsi" w:hAnsiTheme="minorHAnsi"/>
          <w:sz w:val="24"/>
          <w:szCs w:val="24"/>
          <w:lang w:val="sk-SK"/>
        </w:rPr>
        <w:t>;</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 xml:space="preserve">„účet </w:t>
      </w:r>
      <w:r w:rsidR="00EC7C82">
        <w:rPr>
          <w:rFonts w:asciiTheme="minorHAnsi" w:hAnsiTheme="minorHAnsi"/>
          <w:sz w:val="24"/>
          <w:szCs w:val="24"/>
          <w:lang w:val="sk-SK"/>
        </w:rPr>
        <w:t>PSK</w:t>
      </w:r>
      <w:r w:rsidRPr="009F06E6">
        <w:rPr>
          <w:rFonts w:asciiTheme="minorHAnsi" w:hAnsiTheme="minorHAnsi"/>
          <w:sz w:val="24"/>
          <w:szCs w:val="24"/>
          <w:lang w:val="sk-SK"/>
        </w:rPr>
        <w:t xml:space="preserve">” – rozumie sa tým bankový účet, z ktorého </w:t>
      </w:r>
      <w:r w:rsidR="00EC7C82">
        <w:rPr>
          <w:rFonts w:asciiTheme="minorHAnsi" w:hAnsiTheme="minorHAnsi"/>
          <w:sz w:val="24"/>
          <w:szCs w:val="24"/>
          <w:lang w:val="sk-SK"/>
        </w:rPr>
        <w:t>PSK</w:t>
      </w:r>
      <w:r w:rsidRPr="009F06E6">
        <w:rPr>
          <w:rFonts w:asciiTheme="minorHAnsi" w:hAnsiTheme="minorHAnsi"/>
          <w:sz w:val="24"/>
          <w:szCs w:val="24"/>
          <w:lang w:val="sk-SK"/>
        </w:rPr>
        <w:t xml:space="preserve">  poukazuje finančné prostriedky mikroprijímateľom;</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lastRenderedPageBreak/>
        <w:t xml:space="preserve">„účet mikroprijímateľa“ </w:t>
      </w:r>
      <w:r w:rsidR="002421AD" w:rsidRPr="00215014">
        <w:rPr>
          <w:rFonts w:asciiTheme="minorHAnsi" w:hAnsiTheme="minorHAnsi"/>
          <w:b/>
          <w:sz w:val="24"/>
          <w:szCs w:val="24"/>
          <w:lang w:val="sk-SK"/>
        </w:rPr>
        <w:fldChar w:fldCharType="begin"/>
      </w:r>
      <w:r w:rsidR="002421AD" w:rsidRPr="00215014">
        <w:rPr>
          <w:rFonts w:asciiTheme="minorHAnsi" w:hAnsiTheme="minorHAnsi"/>
          <w:b/>
          <w:sz w:val="24"/>
          <w:szCs w:val="24"/>
          <w:lang w:val="sk-SK"/>
        </w:rPr>
        <w:instrText xml:space="preserve"> MERGEFIELD "Vedúci_partneržiadateľ" </w:instrText>
      </w:r>
      <w:r w:rsidR="002421AD" w:rsidRPr="00215014">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Gymnázium J. Francisciho-Rimavského</w:t>
      </w:r>
      <w:r w:rsidR="002421AD" w:rsidRPr="00215014">
        <w:rPr>
          <w:rFonts w:asciiTheme="minorHAnsi" w:hAnsiTheme="minorHAnsi"/>
          <w:b/>
          <w:sz w:val="24"/>
          <w:szCs w:val="24"/>
          <w:lang w:val="sk-SK"/>
        </w:rPr>
        <w:fldChar w:fldCharType="end"/>
      </w:r>
      <w:r w:rsidR="002421AD">
        <w:rPr>
          <w:rFonts w:asciiTheme="minorHAnsi" w:hAnsiTheme="minorHAnsi"/>
          <w:sz w:val="24"/>
          <w:szCs w:val="24"/>
          <w:lang w:val="sk-SK"/>
        </w:rPr>
        <w:t xml:space="preserve"> </w:t>
      </w:r>
      <w:r w:rsidRPr="009F06E6">
        <w:rPr>
          <w:rFonts w:asciiTheme="minorHAnsi" w:hAnsiTheme="minorHAnsi"/>
          <w:sz w:val="24"/>
          <w:szCs w:val="24"/>
          <w:lang w:val="sk-SK"/>
        </w:rPr>
        <w:t>– rozumie sa tým:</w:t>
      </w:r>
    </w:p>
    <w:p w:rsidR="001C7643" w:rsidRPr="009F06E6" w:rsidRDefault="002506F7" w:rsidP="00D631A8">
      <w:pPr>
        <w:pStyle w:val="Odsekzoznamu"/>
        <w:tabs>
          <w:tab w:val="left" w:pos="713"/>
        </w:tabs>
        <w:spacing w:before="127" w:line="276" w:lineRule="auto"/>
        <w:ind w:left="426" w:right="121"/>
        <w:jc w:val="left"/>
        <w:rPr>
          <w:rFonts w:asciiTheme="minorHAnsi" w:hAnsiTheme="minorHAnsi"/>
          <w:sz w:val="24"/>
          <w:szCs w:val="24"/>
          <w:lang w:val="sk-SK"/>
        </w:rPr>
      </w:pPr>
      <w:r w:rsidRPr="009F06E6">
        <w:rPr>
          <w:rFonts w:asciiTheme="minorHAnsi" w:hAnsiTheme="minorHAnsi"/>
          <w:sz w:val="24"/>
          <w:szCs w:val="24"/>
          <w:lang w:val="sk-SK"/>
        </w:rPr>
        <w:t>osobitný bankový účet, na ktorý sa poukazuje finančný príspevok:</w:t>
      </w:r>
    </w:p>
    <w:p w:rsidR="001C7643" w:rsidRPr="009F06E6" w:rsidRDefault="002506F7" w:rsidP="00D631A8">
      <w:pPr>
        <w:pStyle w:val="Odsekzoznamu"/>
        <w:tabs>
          <w:tab w:val="left" w:pos="713"/>
        </w:tabs>
        <w:spacing w:before="127" w:line="276" w:lineRule="auto"/>
        <w:ind w:left="426" w:right="121"/>
        <w:rPr>
          <w:rFonts w:asciiTheme="minorHAnsi" w:hAnsiTheme="minorHAnsi"/>
          <w:sz w:val="24"/>
          <w:szCs w:val="24"/>
          <w:lang w:val="sk-SK"/>
        </w:rPr>
      </w:pPr>
      <w:r w:rsidRPr="009F06E6">
        <w:rPr>
          <w:rFonts w:asciiTheme="minorHAnsi" w:hAnsiTheme="minorHAnsi"/>
          <w:sz w:val="24"/>
          <w:szCs w:val="24"/>
          <w:lang w:val="sk-SK"/>
        </w:rPr>
        <w:t xml:space="preserve">názov a adresa banky: </w:t>
      </w:r>
      <w:r w:rsidR="002421AD">
        <w:rPr>
          <w:rFonts w:asciiTheme="minorHAnsi" w:hAnsiTheme="minorHAnsi"/>
          <w:sz w:val="24"/>
          <w:szCs w:val="24"/>
          <w:highlight w:val="lightGray"/>
          <w:lang w:val="sk-SK"/>
        </w:rPr>
        <w:fldChar w:fldCharType="begin"/>
      </w:r>
      <w:r w:rsidR="002421AD">
        <w:rPr>
          <w:rFonts w:asciiTheme="minorHAnsi" w:hAnsiTheme="minorHAnsi"/>
          <w:sz w:val="24"/>
          <w:szCs w:val="24"/>
          <w:highlight w:val="lightGray"/>
          <w:lang w:val="sk-SK"/>
        </w:rPr>
        <w:instrText xml:space="preserve"> MERGEFIELD "názov_a_adresa_banky" </w:instrText>
      </w:r>
      <w:r w:rsidR="002421AD">
        <w:rPr>
          <w:rFonts w:asciiTheme="minorHAnsi" w:hAnsiTheme="minorHAnsi"/>
          <w:sz w:val="24"/>
          <w:szCs w:val="24"/>
          <w:highlight w:val="lightGray"/>
          <w:lang w:val="sk-SK"/>
        </w:rPr>
        <w:fldChar w:fldCharType="separate"/>
      </w:r>
      <w:r w:rsidR="00DA0445" w:rsidRPr="005900C7">
        <w:rPr>
          <w:rFonts w:asciiTheme="minorHAnsi" w:hAnsiTheme="minorHAnsi"/>
          <w:noProof/>
          <w:sz w:val="24"/>
          <w:szCs w:val="24"/>
          <w:highlight w:val="lightGray"/>
          <w:lang w:val="sk-SK"/>
        </w:rPr>
        <w:t>Štátna pokladnica, Radlinského 32, 810 05 Bratislava</w:t>
      </w:r>
      <w:r w:rsidR="002421AD">
        <w:rPr>
          <w:rFonts w:asciiTheme="minorHAnsi" w:hAnsiTheme="minorHAnsi"/>
          <w:sz w:val="24"/>
          <w:szCs w:val="24"/>
          <w:highlight w:val="lightGray"/>
          <w:lang w:val="sk-SK"/>
        </w:rPr>
        <w:fldChar w:fldCharType="end"/>
      </w:r>
    </w:p>
    <w:p w:rsidR="001C7643" w:rsidRPr="009F06E6" w:rsidRDefault="002506F7" w:rsidP="00D631A8">
      <w:pPr>
        <w:pStyle w:val="Odsekzoznamu"/>
        <w:tabs>
          <w:tab w:val="left" w:pos="713"/>
        </w:tabs>
        <w:spacing w:before="127" w:line="276" w:lineRule="auto"/>
        <w:ind w:left="426" w:right="121"/>
        <w:rPr>
          <w:rFonts w:asciiTheme="minorHAnsi" w:hAnsiTheme="minorHAnsi"/>
          <w:sz w:val="24"/>
          <w:szCs w:val="24"/>
          <w:lang w:val="sk-SK"/>
        </w:rPr>
      </w:pPr>
      <w:r w:rsidRPr="009F06E6">
        <w:rPr>
          <w:rFonts w:asciiTheme="minorHAnsi" w:hAnsiTheme="minorHAnsi"/>
          <w:sz w:val="24"/>
          <w:szCs w:val="24"/>
          <w:lang w:val="sk-SK"/>
        </w:rPr>
        <w:t xml:space="preserve">kód banky (BIC/SWIFT): </w:t>
      </w:r>
      <w:r w:rsidR="002421AD" w:rsidRPr="00215014">
        <w:rPr>
          <w:rFonts w:asciiTheme="minorHAnsi" w:hAnsiTheme="minorHAnsi"/>
          <w:sz w:val="24"/>
          <w:szCs w:val="24"/>
          <w:lang w:val="sk-SK"/>
        </w:rPr>
        <w:fldChar w:fldCharType="begin"/>
      </w:r>
      <w:r w:rsidR="002421AD" w:rsidRPr="00215014">
        <w:rPr>
          <w:rFonts w:asciiTheme="minorHAnsi" w:hAnsiTheme="minorHAnsi"/>
          <w:sz w:val="24"/>
          <w:szCs w:val="24"/>
          <w:lang w:val="sk-SK"/>
        </w:rPr>
        <w:instrText xml:space="preserve"> MERGEFIELD "BIC" </w:instrText>
      </w:r>
      <w:r w:rsidR="002421AD" w:rsidRPr="00215014">
        <w:rPr>
          <w:rFonts w:asciiTheme="minorHAnsi" w:hAnsiTheme="minorHAnsi"/>
          <w:sz w:val="24"/>
          <w:szCs w:val="24"/>
          <w:lang w:val="sk-SK"/>
        </w:rPr>
        <w:fldChar w:fldCharType="separate"/>
      </w:r>
      <w:r w:rsidR="00DA0445" w:rsidRPr="005900C7">
        <w:rPr>
          <w:rFonts w:asciiTheme="minorHAnsi" w:hAnsiTheme="minorHAnsi"/>
          <w:noProof/>
          <w:sz w:val="24"/>
          <w:szCs w:val="24"/>
          <w:lang w:val="sk-SK"/>
        </w:rPr>
        <w:t>SPSRSKBA</w:t>
      </w:r>
      <w:r w:rsidR="002421AD" w:rsidRPr="00215014">
        <w:rPr>
          <w:rFonts w:asciiTheme="minorHAnsi" w:hAnsiTheme="minorHAnsi"/>
          <w:sz w:val="24"/>
          <w:szCs w:val="24"/>
          <w:lang w:val="sk-SK"/>
        </w:rPr>
        <w:fldChar w:fldCharType="end"/>
      </w:r>
    </w:p>
    <w:p w:rsidR="001C7643" w:rsidRPr="009F06E6" w:rsidRDefault="002506F7" w:rsidP="00D631A8">
      <w:pPr>
        <w:pStyle w:val="Odsekzoznamu"/>
        <w:tabs>
          <w:tab w:val="left" w:pos="713"/>
        </w:tabs>
        <w:spacing w:before="127" w:line="276" w:lineRule="auto"/>
        <w:ind w:left="426" w:right="121"/>
        <w:jc w:val="left"/>
        <w:rPr>
          <w:rFonts w:asciiTheme="minorHAnsi" w:hAnsiTheme="minorHAnsi"/>
          <w:sz w:val="24"/>
          <w:szCs w:val="24"/>
          <w:lang w:val="sk-SK"/>
        </w:rPr>
      </w:pPr>
      <w:r w:rsidRPr="009F06E6">
        <w:rPr>
          <w:rFonts w:asciiTheme="minorHAnsi" w:hAnsiTheme="minorHAnsi"/>
          <w:sz w:val="24"/>
          <w:szCs w:val="24"/>
          <w:lang w:val="sk-SK"/>
        </w:rPr>
        <w:t xml:space="preserve">IBAN: </w:t>
      </w:r>
      <w:r w:rsidR="002421AD" w:rsidRPr="00215014">
        <w:rPr>
          <w:rFonts w:asciiTheme="minorHAnsi" w:hAnsiTheme="minorHAnsi"/>
          <w:b/>
          <w:sz w:val="24"/>
          <w:szCs w:val="24"/>
          <w:lang w:val="sk-SK"/>
        </w:rPr>
        <w:fldChar w:fldCharType="begin"/>
      </w:r>
      <w:r w:rsidR="002421AD" w:rsidRPr="00215014">
        <w:rPr>
          <w:rFonts w:asciiTheme="minorHAnsi" w:hAnsiTheme="minorHAnsi"/>
          <w:b/>
          <w:sz w:val="24"/>
          <w:szCs w:val="24"/>
          <w:lang w:val="sk-SK"/>
        </w:rPr>
        <w:instrText xml:space="preserve"> MERGEFIELD "IBAN" </w:instrText>
      </w:r>
      <w:r w:rsidR="002421AD" w:rsidRPr="00215014">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SK47 8180 0000 0070 0063 4929</w:t>
      </w:r>
      <w:r w:rsidR="002421AD" w:rsidRPr="00215014">
        <w:rPr>
          <w:rFonts w:asciiTheme="minorHAnsi" w:hAnsiTheme="minorHAnsi"/>
          <w:b/>
          <w:sz w:val="24"/>
          <w:szCs w:val="24"/>
          <w:lang w:val="sk-SK"/>
        </w:rPr>
        <w:fldChar w:fldCharType="end"/>
      </w:r>
    </w:p>
    <w:p w:rsidR="001C7643" w:rsidRPr="001B473D" w:rsidRDefault="002506F7" w:rsidP="00D631A8">
      <w:pPr>
        <w:pStyle w:val="Odsekzoznamu"/>
        <w:tabs>
          <w:tab w:val="left" w:pos="713"/>
        </w:tabs>
        <w:spacing w:before="127" w:line="276" w:lineRule="auto"/>
        <w:ind w:left="426" w:right="121"/>
        <w:jc w:val="left"/>
        <w:rPr>
          <w:rFonts w:asciiTheme="minorHAnsi" w:hAnsiTheme="minorHAnsi"/>
          <w:strike/>
          <w:sz w:val="24"/>
          <w:szCs w:val="24"/>
          <w:lang w:val="sk-SK"/>
        </w:rPr>
      </w:pPr>
      <w:r w:rsidRPr="001B473D">
        <w:rPr>
          <w:rFonts w:asciiTheme="minorHAnsi" w:hAnsiTheme="minorHAnsi"/>
          <w:strike/>
          <w:sz w:val="24"/>
          <w:szCs w:val="24"/>
          <w:lang w:val="sk-SK"/>
        </w:rPr>
        <w:t>Bežný bankový účet, na ktorý sú poukazované prostriedky z účelovej rezervy štátneho rozpočtu</w:t>
      </w:r>
      <w:r w:rsidRPr="001B473D">
        <w:rPr>
          <w:rStyle w:val="Odkaznapoznmkupodiarou"/>
          <w:rFonts w:asciiTheme="minorHAnsi" w:hAnsiTheme="minorHAnsi"/>
          <w:strike/>
          <w:sz w:val="24"/>
          <w:szCs w:val="24"/>
          <w:lang w:val="sk-SK"/>
        </w:rPr>
        <w:footnoteReference w:id="5"/>
      </w:r>
      <w:r w:rsidRPr="001B473D">
        <w:rPr>
          <w:rFonts w:asciiTheme="minorHAnsi" w:hAnsiTheme="minorHAnsi"/>
          <w:strike/>
          <w:sz w:val="24"/>
          <w:szCs w:val="24"/>
          <w:lang w:val="sk-SK"/>
        </w:rPr>
        <w:t>:</w:t>
      </w:r>
    </w:p>
    <w:p w:rsidR="001B473D" w:rsidRPr="005119EF" w:rsidRDefault="002506F7" w:rsidP="00D631A8">
      <w:pPr>
        <w:pStyle w:val="Odsekzoznamu"/>
        <w:tabs>
          <w:tab w:val="left" w:pos="713"/>
        </w:tabs>
        <w:spacing w:before="127" w:line="276" w:lineRule="auto"/>
        <w:ind w:left="426" w:right="121"/>
        <w:jc w:val="left"/>
        <w:rPr>
          <w:rFonts w:asciiTheme="minorHAnsi" w:hAnsiTheme="minorHAnsi"/>
          <w:strike/>
          <w:sz w:val="24"/>
          <w:szCs w:val="24"/>
          <w:lang w:val="sk-SK"/>
        </w:rPr>
      </w:pPr>
      <w:r w:rsidRPr="001B473D">
        <w:rPr>
          <w:rFonts w:asciiTheme="minorHAnsi" w:hAnsiTheme="minorHAnsi"/>
          <w:strike/>
          <w:sz w:val="24"/>
          <w:szCs w:val="24"/>
          <w:lang w:val="sk-SK"/>
        </w:rPr>
        <w:t xml:space="preserve">názov a adresa banky: </w:t>
      </w:r>
      <w:r w:rsidRPr="005119EF">
        <w:rPr>
          <w:rFonts w:asciiTheme="minorHAnsi" w:hAnsiTheme="minorHAnsi"/>
          <w:strike/>
          <w:sz w:val="24"/>
          <w:szCs w:val="24"/>
          <w:lang w:val="sk-SK"/>
        </w:rPr>
        <w:t>…………………..</w:t>
      </w:r>
      <w:r w:rsidR="001B473D" w:rsidRPr="005119EF">
        <w:rPr>
          <w:rFonts w:asciiTheme="minorHAnsi" w:hAnsiTheme="minorHAnsi"/>
          <w:strike/>
          <w:sz w:val="24"/>
          <w:szCs w:val="24"/>
          <w:lang w:val="sk-SK"/>
        </w:rPr>
        <w:t xml:space="preserve">, </w:t>
      </w:r>
      <w:r w:rsidRPr="005119EF">
        <w:rPr>
          <w:rFonts w:asciiTheme="minorHAnsi" w:hAnsiTheme="minorHAnsi"/>
          <w:strike/>
          <w:sz w:val="24"/>
          <w:szCs w:val="24"/>
          <w:lang w:val="sk-SK"/>
        </w:rPr>
        <w:t>č. účtu: …………………..</w:t>
      </w:r>
    </w:p>
    <w:p w:rsidR="00FE099A" w:rsidRPr="003B4E3C" w:rsidRDefault="002506F7" w:rsidP="006D7E53">
      <w:pPr>
        <w:pStyle w:val="Odsekzoznamu"/>
        <w:numPr>
          <w:ilvl w:val="0"/>
          <w:numId w:val="7"/>
        </w:numPr>
        <w:tabs>
          <w:tab w:val="left" w:pos="567"/>
        </w:tabs>
        <w:spacing w:before="127" w:line="276" w:lineRule="auto"/>
        <w:ind w:left="426" w:right="121" w:hanging="284"/>
        <w:rPr>
          <w:rFonts w:asciiTheme="minorHAnsi" w:hAnsiTheme="minorHAnsi"/>
          <w:sz w:val="24"/>
          <w:szCs w:val="24"/>
          <w:lang w:val="sk-SK"/>
        </w:rPr>
      </w:pPr>
      <w:r w:rsidRPr="003B4E3C">
        <w:rPr>
          <w:rFonts w:asciiTheme="minorHAnsi" w:hAnsiTheme="minorHAnsi"/>
          <w:sz w:val="24"/>
          <w:szCs w:val="24"/>
          <w:lang w:val="sk-SK"/>
        </w:rPr>
        <w:t>„správa o postupe realizácie mikroprojektu“ – rozumie sa tým správa, ktorú mikroprijímateľ predkladá PSK</w:t>
      </w:r>
      <w:r w:rsidR="004C637D">
        <w:rPr>
          <w:rFonts w:asciiTheme="minorHAnsi" w:hAnsiTheme="minorHAnsi"/>
          <w:sz w:val="24"/>
          <w:szCs w:val="24"/>
          <w:lang w:val="sk-SK"/>
        </w:rPr>
        <w:t xml:space="preserve"> </w:t>
      </w:r>
      <w:r w:rsidRPr="003B4E3C">
        <w:rPr>
          <w:rFonts w:asciiTheme="minorHAnsi" w:hAnsiTheme="minorHAnsi"/>
          <w:sz w:val="24"/>
          <w:szCs w:val="24"/>
          <w:lang w:val="sk-SK"/>
        </w:rPr>
        <w:t>v súlade s pravidlami uvedenými v aktuálnej Príručke pre mikroprijímateľa a v zmluve, ktorá odzrkadľuje postup pri realizácii mikroprojektu;</w:t>
      </w:r>
    </w:p>
    <w:p w:rsidR="006B404B" w:rsidRPr="009F06E6" w:rsidRDefault="006B404B"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0B1922">
        <w:rPr>
          <w:rFonts w:asciiTheme="minorHAnsi" w:hAnsiTheme="minorHAnsi"/>
          <w:sz w:val="24"/>
          <w:szCs w:val="24"/>
          <w:lang w:val="sk-SK"/>
        </w:rPr>
        <w:t>GDPR” - rozumie sa tým nariadenie Európskeho parlamentu a Rady (EÚ) č. 2016/679 zo dňa 27. apríla 2016 o ochrane fyzických osôb pri spracúvaní osobných údajov a o voľnom pohybe takýchto údajov, ktorým sa zrušuje smernica 95/46/ES (</w:t>
      </w:r>
      <w:bookmarkStart w:id="3" w:name="_Hlk536534349"/>
      <w:r w:rsidRPr="000B1922">
        <w:rPr>
          <w:rFonts w:asciiTheme="minorHAnsi" w:hAnsiTheme="minorHAnsi"/>
          <w:sz w:val="24"/>
          <w:szCs w:val="24"/>
          <w:lang w:val="sk-SK"/>
        </w:rPr>
        <w:t xml:space="preserve">Ú. v. EÚ </w:t>
      </w:r>
      <w:bookmarkEnd w:id="3"/>
      <w:r w:rsidRPr="000B1922">
        <w:rPr>
          <w:rFonts w:asciiTheme="minorHAnsi" w:hAnsiTheme="minorHAnsi"/>
          <w:sz w:val="24"/>
          <w:szCs w:val="24"/>
          <w:lang w:val="sk-SK"/>
        </w:rPr>
        <w:t>L 119, s. 1);</w:t>
      </w:r>
    </w:p>
    <w:p w:rsidR="00FE099A" w:rsidRPr="009F06E6" w:rsidRDefault="002506F7" w:rsidP="006D7E53">
      <w:pPr>
        <w:pStyle w:val="Odsekzoznamu"/>
        <w:numPr>
          <w:ilvl w:val="0"/>
          <w:numId w:val="7"/>
        </w:numPr>
        <w:tabs>
          <w:tab w:val="left" w:pos="713"/>
        </w:tabs>
        <w:spacing w:before="0" w:line="276" w:lineRule="auto"/>
        <w:ind w:left="426" w:right="119" w:hanging="326"/>
        <w:rPr>
          <w:rFonts w:asciiTheme="minorHAnsi" w:hAnsiTheme="minorHAnsi"/>
          <w:sz w:val="24"/>
          <w:szCs w:val="24"/>
          <w:lang w:val="sk-SK"/>
        </w:rPr>
      </w:pPr>
      <w:r w:rsidRPr="009F06E6">
        <w:rPr>
          <w:rFonts w:asciiTheme="minorHAnsi" w:hAnsiTheme="minorHAnsi"/>
          <w:sz w:val="24"/>
          <w:szCs w:val="24"/>
          <w:lang w:val="sk-SK"/>
        </w:rPr>
        <w:t xml:space="preserve">„nariadenie EÚS” – rozumie sa tým nariadenie Európskeho parlamentu a Rady (EÚ) č. 1299/2013 zo 17. decembra 2013 o osobitných ustanoveniach na podporu cieľa „Európska územná spolupráca” z Európskeho fondu regionálneho rozvoja (Ú. v. EÚ L 347 z 20.12.2013, </w:t>
      </w:r>
      <w:r w:rsidRPr="009F06E6">
        <w:rPr>
          <w:rFonts w:asciiTheme="minorHAnsi" w:hAnsiTheme="minorHAnsi"/>
          <w:spacing w:val="-3"/>
          <w:sz w:val="24"/>
          <w:szCs w:val="24"/>
          <w:lang w:val="sk-SK"/>
        </w:rPr>
        <w:t>s.</w:t>
      </w:r>
      <w:r w:rsidRPr="009F06E6">
        <w:rPr>
          <w:rFonts w:asciiTheme="minorHAnsi" w:hAnsiTheme="minorHAnsi"/>
          <w:spacing w:val="-28"/>
          <w:sz w:val="24"/>
          <w:szCs w:val="24"/>
          <w:lang w:val="sk-SK"/>
        </w:rPr>
        <w:t xml:space="preserve"> </w:t>
      </w:r>
      <w:r w:rsidRPr="009F06E6">
        <w:rPr>
          <w:rFonts w:asciiTheme="minorHAnsi" w:hAnsiTheme="minorHAnsi"/>
          <w:sz w:val="24"/>
          <w:szCs w:val="24"/>
          <w:lang w:val="sk-SK"/>
        </w:rPr>
        <w:t xml:space="preserve">259-280); </w:t>
      </w:r>
    </w:p>
    <w:p w:rsidR="00FE099A" w:rsidRPr="009F06E6" w:rsidRDefault="002506F7" w:rsidP="006D7E53">
      <w:pPr>
        <w:pStyle w:val="Odsekzoznamu"/>
        <w:numPr>
          <w:ilvl w:val="0"/>
          <w:numId w:val="7"/>
        </w:numPr>
        <w:tabs>
          <w:tab w:val="left" w:pos="713"/>
        </w:tabs>
        <w:spacing w:before="0" w:line="276" w:lineRule="auto"/>
        <w:ind w:left="426" w:right="119" w:hanging="326"/>
        <w:rPr>
          <w:rFonts w:asciiTheme="minorHAnsi" w:hAnsiTheme="minorHAnsi"/>
          <w:sz w:val="24"/>
          <w:szCs w:val="24"/>
          <w:lang w:val="sk-SK"/>
        </w:rPr>
      </w:pPr>
      <w:r w:rsidRPr="009F06E6">
        <w:rPr>
          <w:rFonts w:asciiTheme="minorHAnsi" w:hAnsiTheme="minorHAnsi"/>
          <w:sz w:val="24"/>
          <w:szCs w:val="24"/>
          <w:lang w:val="sk-SK"/>
        </w:rPr>
        <w:t xml:space="preserve">„všeobecné nariadenie“ – rozumie sa tým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ruší nariadenie Rady (ES) č. 1083/2006 (Ú. v. EÚ L 347 z 20.12.2013, </w:t>
      </w:r>
      <w:r w:rsidRPr="009F06E6">
        <w:rPr>
          <w:rFonts w:asciiTheme="minorHAnsi" w:hAnsiTheme="minorHAnsi"/>
          <w:spacing w:val="-3"/>
          <w:sz w:val="24"/>
          <w:szCs w:val="24"/>
          <w:lang w:val="sk-SK"/>
        </w:rPr>
        <w:t>s.</w:t>
      </w:r>
      <w:r w:rsidRPr="009F06E6">
        <w:rPr>
          <w:rFonts w:asciiTheme="minorHAnsi" w:hAnsiTheme="minorHAnsi"/>
          <w:spacing w:val="-28"/>
          <w:sz w:val="24"/>
          <w:szCs w:val="24"/>
          <w:lang w:val="sk-SK"/>
        </w:rPr>
        <w:t xml:space="preserve"> </w:t>
      </w:r>
      <w:r w:rsidRPr="009F06E6">
        <w:rPr>
          <w:rFonts w:asciiTheme="minorHAnsi" w:hAnsiTheme="minorHAnsi"/>
          <w:sz w:val="24"/>
          <w:szCs w:val="24"/>
          <w:lang w:val="sk-SK"/>
        </w:rPr>
        <w:t>320-469);</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„paušálna sadzba” – rozumie sa tým finančný príspevok podľa paušálnych sadzieb vypočítaných uplatnením percentuálnej hodnoty pre jednu alebo niekoľko kategórií výdavkov;</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„miera spolufinancovania” – rozumie sa tým pomer hodnoty finančného príspevku poskytnutého pre celý mikroprojekt a hodnoty celkových oprávnených výdavkov mikroprojektu vyjadrený s presnosťou na dve desatinné miesta. Miera spolufinancovania nemôže prekročiť 85,00% oprávnených výdavkov mikroprijímateľa;</w:t>
      </w:r>
    </w:p>
    <w:p w:rsidR="00FE099A" w:rsidRPr="003B0120" w:rsidRDefault="002506F7" w:rsidP="006D7E53">
      <w:pPr>
        <w:pStyle w:val="Odsekzoznamu"/>
        <w:numPr>
          <w:ilvl w:val="0"/>
          <w:numId w:val="7"/>
        </w:numPr>
        <w:tabs>
          <w:tab w:val="left" w:pos="713"/>
          <w:tab w:val="left" w:pos="9639"/>
        </w:tabs>
        <w:spacing w:before="0" w:line="276" w:lineRule="auto"/>
        <w:ind w:left="426" w:right="119" w:hanging="326"/>
        <w:rPr>
          <w:rStyle w:val="Hypertextovprepojenie"/>
        </w:rPr>
      </w:pPr>
      <w:r w:rsidRPr="009F06E6">
        <w:rPr>
          <w:rFonts w:asciiTheme="minorHAnsi" w:hAnsiTheme="minorHAnsi"/>
          <w:sz w:val="24"/>
          <w:szCs w:val="24"/>
          <w:lang w:val="sk-SK"/>
        </w:rPr>
        <w:t xml:space="preserve">„webová stránka PSK“ – rozumie sa tým stránka: </w:t>
      </w:r>
      <w:hyperlink r:id="rId12" w:history="1">
        <w:r w:rsidR="0064087B" w:rsidRPr="00EF3BB7">
          <w:rPr>
            <w:rStyle w:val="Hypertextovprepojenie"/>
            <w:rFonts w:asciiTheme="minorHAnsi" w:hAnsiTheme="minorHAnsi"/>
            <w:sz w:val="24"/>
            <w:szCs w:val="24"/>
            <w:lang w:val="sk-SK"/>
          </w:rPr>
          <w:t>www.po-kraj.sk</w:t>
        </w:r>
      </w:hyperlink>
      <w:r w:rsidRPr="003B0120">
        <w:rPr>
          <w:rStyle w:val="Hypertextovprepojenie"/>
        </w:rPr>
        <w:t>;</w:t>
      </w:r>
    </w:p>
    <w:p w:rsidR="00FE099A" w:rsidRPr="009F06E6" w:rsidRDefault="002506F7" w:rsidP="006D7E53">
      <w:pPr>
        <w:pStyle w:val="Odsekzoznamu"/>
        <w:numPr>
          <w:ilvl w:val="0"/>
          <w:numId w:val="7"/>
        </w:numPr>
        <w:tabs>
          <w:tab w:val="left" w:pos="713"/>
          <w:tab w:val="left" w:pos="9639"/>
        </w:tabs>
        <w:spacing w:before="0" w:line="276" w:lineRule="auto"/>
        <w:ind w:left="426" w:right="119" w:hanging="326"/>
        <w:rPr>
          <w:rStyle w:val="Hypertextovprepojenie"/>
          <w:rFonts w:asciiTheme="minorHAnsi" w:hAnsiTheme="minorHAnsi"/>
          <w:color w:val="auto"/>
          <w:sz w:val="24"/>
          <w:szCs w:val="24"/>
          <w:u w:val="none"/>
          <w:lang w:val="sk-SK"/>
        </w:rPr>
      </w:pPr>
      <w:r w:rsidRPr="009F06E6">
        <w:rPr>
          <w:rFonts w:asciiTheme="minorHAnsi" w:hAnsiTheme="minorHAnsi"/>
          <w:sz w:val="24"/>
          <w:szCs w:val="24"/>
          <w:lang w:val="sk-SK"/>
        </w:rPr>
        <w:t xml:space="preserve">„webová stránka programu“ – rozumie sa tým stránka: </w:t>
      </w:r>
      <w:hyperlink r:id="rId13" w:history="1">
        <w:r w:rsidRPr="009F06E6">
          <w:rPr>
            <w:rStyle w:val="Hypertextovprepojenie"/>
            <w:rFonts w:asciiTheme="minorHAnsi" w:hAnsiTheme="minorHAnsi"/>
            <w:sz w:val="24"/>
            <w:szCs w:val="24"/>
            <w:lang w:val="sk-SK"/>
          </w:rPr>
          <w:t>www.plsk.eu</w:t>
        </w:r>
      </w:hyperlink>
    </w:p>
    <w:p w:rsidR="00FE099A" w:rsidRPr="009F06E6" w:rsidRDefault="002506F7" w:rsidP="006D7E53">
      <w:pPr>
        <w:pStyle w:val="Odsekzoznamu"/>
        <w:numPr>
          <w:ilvl w:val="0"/>
          <w:numId w:val="7"/>
        </w:numPr>
        <w:tabs>
          <w:tab w:val="left" w:pos="713"/>
          <w:tab w:val="left" w:pos="9639"/>
        </w:tabs>
        <w:spacing w:before="0" w:line="276" w:lineRule="auto"/>
        <w:ind w:left="426" w:right="119" w:hanging="326"/>
        <w:rPr>
          <w:rFonts w:asciiTheme="minorHAnsi" w:hAnsiTheme="minorHAnsi"/>
          <w:sz w:val="24"/>
          <w:szCs w:val="24"/>
          <w:lang w:val="sk-SK"/>
        </w:rPr>
      </w:pPr>
      <w:r w:rsidRPr="009F06E6">
        <w:rPr>
          <w:rFonts w:asciiTheme="minorHAnsi" w:hAnsiTheme="minorHAnsi"/>
          <w:sz w:val="24"/>
          <w:szCs w:val="24"/>
          <w:lang w:val="sk-SK"/>
        </w:rPr>
        <w:t>„udržateľnosť” – rozumie sa tým zákaz vykonávať podstatné modifikácie mikroprojektu, uvedené v čl. 71 všeobecného nariadenia, v období 5 rokov od poslednej platby pre</w:t>
      </w:r>
      <w:r w:rsidRPr="009F06E6">
        <w:rPr>
          <w:rFonts w:asciiTheme="minorHAnsi" w:hAnsiTheme="minorHAnsi"/>
          <w:spacing w:val="-18"/>
          <w:sz w:val="24"/>
          <w:szCs w:val="24"/>
          <w:lang w:val="sk-SK"/>
        </w:rPr>
        <w:t xml:space="preserve"> </w:t>
      </w:r>
      <w:r w:rsidRPr="009F06E6">
        <w:rPr>
          <w:rFonts w:asciiTheme="minorHAnsi" w:hAnsiTheme="minorHAnsi"/>
          <w:sz w:val="24"/>
          <w:szCs w:val="24"/>
          <w:lang w:val="sk-SK"/>
        </w:rPr>
        <w:lastRenderedPageBreak/>
        <w:t xml:space="preserve">mikroprijímateľa </w:t>
      </w:r>
    </w:p>
    <w:p w:rsidR="00FE099A" w:rsidRPr="009F06E6" w:rsidRDefault="002506F7" w:rsidP="006D7E53">
      <w:pPr>
        <w:pStyle w:val="Odsekzoznamu"/>
        <w:numPr>
          <w:ilvl w:val="0"/>
          <w:numId w:val="7"/>
        </w:numPr>
        <w:tabs>
          <w:tab w:val="left" w:pos="426"/>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„vlastný vklad“ - rozumie sa tým podiel mikroprijímateľa na celkových oprávnených výdavkoch mikroprojektu uvedený v žiadosti o poskytnutí finančného príspevku</w:t>
      </w:r>
    </w:p>
    <w:p w:rsidR="00FE099A" w:rsidRPr="009F06E6"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„spolufinancovanie zo štátneho rozpočtu“ – rozumejú sa tým prostriedky z poľského/slovenského štátneho rozpočtu, ktoré PSK</w:t>
      </w:r>
      <w:r w:rsidR="001E45D0">
        <w:rPr>
          <w:rFonts w:asciiTheme="minorHAnsi" w:hAnsiTheme="minorHAnsi"/>
          <w:sz w:val="24"/>
          <w:szCs w:val="24"/>
          <w:lang w:val="sk-SK"/>
        </w:rPr>
        <w:t xml:space="preserve"> </w:t>
      </w:r>
      <w:r w:rsidRPr="009F06E6">
        <w:rPr>
          <w:rFonts w:asciiTheme="minorHAnsi" w:hAnsiTheme="minorHAnsi"/>
          <w:sz w:val="24"/>
          <w:szCs w:val="24"/>
          <w:lang w:val="sk-SK"/>
        </w:rPr>
        <w:t>poukazuje mikroprijímateľovi ako doplnenie vlastného vkladu mikroprijímateľa. V prípade, že je poľským mikroprijímateľom štátna rozpočtová organizácia, sa finančné prostriedky zo štátneho rozpočtu poukazujú príslušným disponentom rozpočtovej časti na základe osobitných predpisov;</w:t>
      </w:r>
    </w:p>
    <w:p w:rsidR="00FE099A" w:rsidRPr="009F06E6" w:rsidRDefault="002506F7" w:rsidP="006D7E53">
      <w:pPr>
        <w:pStyle w:val="Bezriadkovania"/>
        <w:numPr>
          <w:ilvl w:val="0"/>
          <w:numId w:val="7"/>
        </w:numPr>
        <w:tabs>
          <w:tab w:val="left" w:pos="713"/>
        </w:tabs>
        <w:spacing w:before="127" w:after="120" w:line="276" w:lineRule="auto"/>
        <w:ind w:left="426" w:right="121" w:hanging="326"/>
        <w:jc w:val="both"/>
        <w:rPr>
          <w:rFonts w:asciiTheme="minorHAnsi" w:hAnsiTheme="minorHAnsi"/>
          <w:sz w:val="24"/>
          <w:szCs w:val="24"/>
          <w:lang w:val="sk-SK"/>
        </w:rPr>
      </w:pPr>
      <w:r w:rsidRPr="009F06E6">
        <w:rPr>
          <w:rFonts w:asciiTheme="minorHAnsi" w:hAnsiTheme="minorHAnsi"/>
          <w:sz w:val="24"/>
          <w:szCs w:val="24"/>
          <w:lang w:val="sk-SK"/>
        </w:rPr>
        <w:t>„oprávnené výdavky” – rozumejú sa tým výdavky alebo náklady riadne vynaložené mikroprijímateľom v súvislosti s realizáciou mikroprojektu v rámci programu, v súlade so zmluvou, právnymi predpismi EÚ a vnútroštátnymi predpismi, s aktuálnou Príručkou pre</w:t>
      </w:r>
      <w:r w:rsidRPr="009F06E6">
        <w:rPr>
          <w:rFonts w:asciiTheme="minorHAnsi" w:hAnsiTheme="minorHAnsi"/>
          <w:spacing w:val="-25"/>
          <w:sz w:val="24"/>
          <w:szCs w:val="24"/>
          <w:lang w:val="sk-SK"/>
        </w:rPr>
        <w:t xml:space="preserve"> </w:t>
      </w:r>
      <w:r w:rsidRPr="009F06E6">
        <w:rPr>
          <w:rFonts w:asciiTheme="minorHAnsi" w:hAnsiTheme="minorHAnsi"/>
          <w:sz w:val="24"/>
          <w:szCs w:val="24"/>
          <w:lang w:val="sk-SK"/>
        </w:rPr>
        <w:t xml:space="preserve">mikroprijímateľa, aktuálnou Príručkou pre prijímateľa </w:t>
      </w:r>
      <w:r w:rsidRPr="009F06E6">
        <w:rPr>
          <w:rFonts w:asciiTheme="minorHAnsi" w:hAnsiTheme="minorHAnsi" w:cs="Arial"/>
          <w:sz w:val="24"/>
          <w:szCs w:val="24"/>
          <w:lang w:val="sk-SK"/>
        </w:rPr>
        <w:t>a</w:t>
      </w:r>
      <w:r w:rsidR="00C00335">
        <w:rPr>
          <w:rFonts w:asciiTheme="minorHAnsi" w:hAnsiTheme="minorHAnsi" w:cs="Arial"/>
          <w:sz w:val="24"/>
          <w:szCs w:val="24"/>
          <w:lang w:val="sk-SK"/>
        </w:rPr>
        <w:t> Užívateľskou príručkou Generátora</w:t>
      </w:r>
      <w:r w:rsidRPr="009F06E6">
        <w:rPr>
          <w:rFonts w:asciiTheme="minorHAnsi" w:hAnsiTheme="minorHAnsi"/>
          <w:sz w:val="24"/>
          <w:szCs w:val="24"/>
          <w:lang w:val="sk-SK"/>
        </w:rPr>
        <w:t xml:space="preserve"> žiadostí a vyúčtovaní;</w:t>
      </w:r>
    </w:p>
    <w:p w:rsidR="0007275A" w:rsidRPr="0007275A" w:rsidRDefault="002506F7"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07275A">
        <w:rPr>
          <w:rFonts w:asciiTheme="minorHAnsi" w:hAnsiTheme="minorHAnsi"/>
          <w:sz w:val="24"/>
          <w:szCs w:val="24"/>
          <w:lang w:val="sk-SK"/>
        </w:rPr>
        <w:t>„neoprávnený výdavok” – rozumie sa tým akýkoľvek výdavok alebo náklad, ktorý nemôže byť uznaný za oprávnený výdavok;</w:t>
      </w:r>
    </w:p>
    <w:p w:rsidR="00D42791" w:rsidRPr="0007275A" w:rsidRDefault="00D42791"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07275A">
        <w:rPr>
          <w:rFonts w:asciiTheme="minorHAnsi" w:hAnsiTheme="minorHAnsi"/>
          <w:sz w:val="24"/>
          <w:szCs w:val="24"/>
          <w:lang w:val="sk-SK"/>
        </w:rPr>
        <w:t>„neoprávnene vynaložen</w:t>
      </w:r>
      <w:r w:rsidR="00614E1D" w:rsidRPr="0007275A">
        <w:rPr>
          <w:rFonts w:asciiTheme="minorHAnsi" w:hAnsiTheme="minorHAnsi"/>
          <w:sz w:val="24"/>
          <w:szCs w:val="24"/>
          <w:lang w:val="sk-SK"/>
        </w:rPr>
        <w:t>ý</w:t>
      </w:r>
      <w:r w:rsidRPr="0007275A">
        <w:rPr>
          <w:rFonts w:asciiTheme="minorHAnsi" w:hAnsiTheme="minorHAnsi"/>
          <w:sz w:val="24"/>
          <w:szCs w:val="24"/>
          <w:lang w:val="sk-SK"/>
        </w:rPr>
        <w:t xml:space="preserve"> výdavok“ - rozumie sa tým individuálna nezrovnalosť uvedená v čl. 2 bod 36 všeobecného nariadenia;  </w:t>
      </w:r>
    </w:p>
    <w:p w:rsidR="00DD293C" w:rsidRPr="0007275A" w:rsidRDefault="00D42791" w:rsidP="006D7E53">
      <w:pPr>
        <w:pStyle w:val="Odsekzoznamu"/>
        <w:numPr>
          <w:ilvl w:val="0"/>
          <w:numId w:val="7"/>
        </w:numPr>
        <w:tabs>
          <w:tab w:val="left" w:pos="713"/>
        </w:tabs>
        <w:spacing w:before="127" w:line="276" w:lineRule="auto"/>
        <w:ind w:left="426" w:right="121" w:hanging="326"/>
        <w:rPr>
          <w:rFonts w:asciiTheme="minorHAnsi" w:hAnsiTheme="minorHAnsi"/>
          <w:sz w:val="24"/>
          <w:szCs w:val="24"/>
          <w:lang w:val="sk-SK"/>
        </w:rPr>
      </w:pPr>
      <w:r w:rsidRPr="0007275A">
        <w:rPr>
          <w:rFonts w:asciiTheme="minorHAnsi" w:hAnsiTheme="minorHAnsi"/>
          <w:sz w:val="24"/>
          <w:szCs w:val="24"/>
          <w:lang w:val="sk-SK"/>
        </w:rPr>
        <w:t xml:space="preserve">„ukončenie vecných aktivít v mikroprojekte“ – rozumie sa tým dátum ukončenia poslednej aktivity mikroprojektu, ktorá je potrebná pre dosiahnutie jeho cieľa. </w:t>
      </w:r>
    </w:p>
    <w:p w:rsidR="00DD293C" w:rsidRPr="009F06E6" w:rsidRDefault="002506F7" w:rsidP="00D631A8">
      <w:pPr>
        <w:pStyle w:val="Nadpis1"/>
        <w:spacing w:before="116" w:line="276" w:lineRule="auto"/>
        <w:rPr>
          <w:rFonts w:asciiTheme="minorHAnsi" w:hAnsiTheme="minorHAnsi"/>
          <w:sz w:val="24"/>
          <w:szCs w:val="24"/>
          <w:lang w:val="sk-SK"/>
        </w:rPr>
      </w:pPr>
      <w:r w:rsidRPr="009F06E6">
        <w:rPr>
          <w:rFonts w:asciiTheme="minorHAnsi" w:hAnsiTheme="minorHAnsi"/>
          <w:sz w:val="24"/>
          <w:szCs w:val="24"/>
          <w:lang w:val="sk-SK"/>
        </w:rPr>
        <w:t>§ 2</w:t>
      </w:r>
    </w:p>
    <w:p w:rsidR="00DD293C" w:rsidRPr="009F06E6" w:rsidRDefault="002506F7" w:rsidP="00D631A8">
      <w:pPr>
        <w:spacing w:before="120" w:line="276" w:lineRule="auto"/>
        <w:ind w:left="308" w:right="326"/>
        <w:jc w:val="center"/>
        <w:rPr>
          <w:rFonts w:asciiTheme="minorHAnsi" w:hAnsiTheme="minorHAnsi"/>
          <w:b/>
          <w:sz w:val="24"/>
          <w:szCs w:val="24"/>
          <w:lang w:val="sk-SK"/>
        </w:rPr>
      </w:pPr>
      <w:r w:rsidRPr="009F06E6">
        <w:rPr>
          <w:rFonts w:asciiTheme="minorHAnsi" w:hAnsiTheme="minorHAnsi"/>
          <w:b/>
          <w:sz w:val="24"/>
          <w:szCs w:val="24"/>
          <w:lang w:val="sk-SK"/>
        </w:rPr>
        <w:t>PREDMET ZMLUVY</w:t>
      </w:r>
    </w:p>
    <w:p w:rsidR="00DD293C" w:rsidRPr="002A1AF8" w:rsidRDefault="002506F7" w:rsidP="006D7E53">
      <w:pPr>
        <w:pStyle w:val="Odsekzoznamu"/>
        <w:numPr>
          <w:ilvl w:val="0"/>
          <w:numId w:val="19"/>
        </w:numPr>
        <w:tabs>
          <w:tab w:val="left" w:pos="713"/>
        </w:tabs>
        <w:spacing w:before="127" w:line="276" w:lineRule="auto"/>
        <w:ind w:left="426" w:right="121" w:hanging="284"/>
        <w:rPr>
          <w:rFonts w:asciiTheme="minorHAnsi" w:hAnsiTheme="minorHAnsi"/>
          <w:sz w:val="24"/>
          <w:szCs w:val="24"/>
          <w:lang w:val="sk-SK"/>
        </w:rPr>
      </w:pPr>
      <w:r w:rsidRPr="009F06E6">
        <w:rPr>
          <w:rFonts w:asciiTheme="minorHAnsi" w:hAnsiTheme="minorHAnsi"/>
          <w:sz w:val="24"/>
          <w:szCs w:val="24"/>
          <w:lang w:val="sk-SK"/>
        </w:rPr>
        <w:t>P</w:t>
      </w:r>
      <w:r w:rsidRPr="000A345F">
        <w:rPr>
          <w:rFonts w:asciiTheme="minorHAnsi" w:hAnsiTheme="minorHAnsi"/>
          <w:sz w:val="24"/>
          <w:szCs w:val="24"/>
          <w:lang w:val="sk-SK"/>
        </w:rPr>
        <w:t>r</w:t>
      </w:r>
      <w:r w:rsidRPr="009F06E6">
        <w:rPr>
          <w:rFonts w:asciiTheme="minorHAnsi" w:hAnsiTheme="minorHAnsi"/>
          <w:sz w:val="24"/>
          <w:szCs w:val="24"/>
          <w:lang w:val="sk-SK"/>
        </w:rPr>
        <w:t xml:space="preserve">edmetom zmluvy je stanovenie podmienok, za ktorých </w:t>
      </w:r>
      <w:r w:rsidRPr="003229AB">
        <w:rPr>
          <w:rFonts w:asciiTheme="minorHAnsi" w:hAnsiTheme="minorHAnsi"/>
          <w:sz w:val="24"/>
          <w:szCs w:val="24"/>
          <w:lang w:val="sk-SK"/>
        </w:rPr>
        <w:t>PSK</w:t>
      </w:r>
      <w:r w:rsidRPr="009F06E6">
        <w:rPr>
          <w:rFonts w:asciiTheme="minorHAnsi" w:hAnsiTheme="minorHAnsi"/>
          <w:sz w:val="24"/>
          <w:szCs w:val="24"/>
          <w:lang w:val="sk-SK"/>
        </w:rPr>
        <w:t xml:space="preserve"> poskytuje finančný príspevok z EFRR a finančné prostriedky zo štátneho rozpočtu na realizáciu mikroprojektu a mikroprijímateľ realizuje mikroprojekt, v súlade so žiadosťou o poskytnutie finančného príspevku a rozhodnutím Výboru pre mikroprojekty.</w:t>
      </w:r>
    </w:p>
    <w:p w:rsidR="00D7576A" w:rsidRPr="0019410A" w:rsidRDefault="002506F7" w:rsidP="006D7E53">
      <w:pPr>
        <w:pStyle w:val="Odsekzoznamu"/>
        <w:numPr>
          <w:ilvl w:val="0"/>
          <w:numId w:val="19"/>
        </w:numPr>
        <w:tabs>
          <w:tab w:val="left" w:pos="713"/>
        </w:tabs>
        <w:spacing w:before="127" w:line="276" w:lineRule="auto"/>
        <w:ind w:left="426" w:right="121" w:hanging="326"/>
        <w:rPr>
          <w:rFonts w:asciiTheme="minorHAnsi" w:hAnsiTheme="minorHAnsi"/>
          <w:sz w:val="24"/>
          <w:szCs w:val="24"/>
          <w:lang w:val="sk-SK"/>
        </w:rPr>
      </w:pPr>
      <w:r w:rsidRPr="0019410A">
        <w:rPr>
          <w:rFonts w:asciiTheme="minorHAnsi" w:hAnsiTheme="minorHAnsi"/>
          <w:sz w:val="24"/>
          <w:szCs w:val="24"/>
          <w:lang w:val="sk-SK"/>
        </w:rPr>
        <w:t>Zmluva predovšetkým stanovuje práva a povinnosti zmluvných strán týkajúce sa realizácie mikroprojektu v rámci spôsobu a podmienok, za ktorých je poskytovaný finančný príspevok a finančné prostriedky zo štátneho rozpočtu a za ktorých sa uskutočňuje: monitorovanie, predkladanie žiadostí o platbu, úhrady, overovanie/kontrola dokumentov, informovanie a propagácia a riadenie mikroprojektu.</w:t>
      </w:r>
    </w:p>
    <w:p w:rsidR="00D7576A" w:rsidRPr="009F06E6" w:rsidRDefault="002506F7" w:rsidP="006D7E53">
      <w:pPr>
        <w:pStyle w:val="Odsekzoznamu"/>
        <w:numPr>
          <w:ilvl w:val="0"/>
          <w:numId w:val="19"/>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V prípade jednotiek územnej samosprávy môžu úlohy a záväzky mikroprijímateľa vyplývajúce zo zmluvy realizovať príslušné úrady pre tieto jednotky.</w:t>
      </w:r>
    </w:p>
    <w:p w:rsidR="00DD293C" w:rsidRPr="009F06E6" w:rsidRDefault="002506F7" w:rsidP="006D7E53">
      <w:pPr>
        <w:pStyle w:val="Odsekzoznamu"/>
        <w:numPr>
          <w:ilvl w:val="0"/>
          <w:numId w:val="19"/>
        </w:numPr>
        <w:tabs>
          <w:tab w:val="left" w:pos="713"/>
        </w:tabs>
        <w:spacing w:before="127" w:line="276" w:lineRule="auto"/>
        <w:ind w:left="426" w:right="121" w:hanging="326"/>
        <w:rPr>
          <w:rFonts w:asciiTheme="minorHAnsi" w:hAnsiTheme="minorHAnsi"/>
          <w:sz w:val="24"/>
          <w:szCs w:val="24"/>
          <w:lang w:val="sk-SK"/>
        </w:rPr>
      </w:pPr>
      <w:r w:rsidRPr="009F06E6">
        <w:rPr>
          <w:rFonts w:asciiTheme="minorHAnsi" w:hAnsiTheme="minorHAnsi"/>
          <w:sz w:val="24"/>
          <w:szCs w:val="24"/>
          <w:lang w:val="sk-SK"/>
        </w:rPr>
        <w:t>Počas realizácie mikroprojektu ako aj v období jeho udržateľnosti, mikroprijímateľ koná v súlade s:</w:t>
      </w:r>
    </w:p>
    <w:p w:rsidR="00DD293C" w:rsidRPr="009F06E6" w:rsidRDefault="002506F7" w:rsidP="006D7E53">
      <w:pPr>
        <w:pStyle w:val="Odsekzoznamu"/>
        <w:numPr>
          <w:ilvl w:val="1"/>
          <w:numId w:val="6"/>
        </w:numPr>
        <w:tabs>
          <w:tab w:val="left" w:pos="2069"/>
        </w:tabs>
        <w:spacing w:line="276" w:lineRule="auto"/>
        <w:rPr>
          <w:rFonts w:asciiTheme="minorHAnsi" w:hAnsiTheme="minorHAnsi"/>
          <w:sz w:val="24"/>
          <w:szCs w:val="24"/>
          <w:lang w:val="sk-SK"/>
        </w:rPr>
      </w:pPr>
      <w:r w:rsidRPr="009F06E6">
        <w:rPr>
          <w:rFonts w:asciiTheme="minorHAnsi" w:hAnsiTheme="minorHAnsi"/>
          <w:sz w:val="24"/>
          <w:szCs w:val="24"/>
          <w:lang w:val="sk-SK"/>
        </w:rPr>
        <w:t>platnými predpismi EÚ a vnútroštátnymi predpismi, a</w:t>
      </w:r>
      <w:r w:rsidRPr="009F06E6">
        <w:rPr>
          <w:rFonts w:asciiTheme="minorHAnsi" w:hAnsiTheme="minorHAnsi"/>
          <w:spacing w:val="-21"/>
          <w:sz w:val="24"/>
          <w:szCs w:val="24"/>
          <w:lang w:val="sk-SK"/>
        </w:rPr>
        <w:t xml:space="preserve"> </w:t>
      </w:r>
      <w:r w:rsidRPr="009F06E6">
        <w:rPr>
          <w:rFonts w:asciiTheme="minorHAnsi" w:hAnsiTheme="minorHAnsi"/>
          <w:sz w:val="24"/>
          <w:szCs w:val="24"/>
          <w:lang w:val="sk-SK"/>
        </w:rPr>
        <w:t>predovšetkým:</w:t>
      </w:r>
    </w:p>
    <w:p w:rsidR="00DD293C" w:rsidRPr="009F06E6" w:rsidRDefault="002506F7" w:rsidP="006D7E53">
      <w:pPr>
        <w:pStyle w:val="Odsekzoznamu"/>
        <w:numPr>
          <w:ilvl w:val="2"/>
          <w:numId w:val="6"/>
        </w:numPr>
        <w:tabs>
          <w:tab w:val="left" w:pos="3341"/>
        </w:tabs>
        <w:spacing w:line="276" w:lineRule="auto"/>
        <w:rPr>
          <w:rFonts w:asciiTheme="minorHAnsi" w:hAnsiTheme="minorHAnsi"/>
          <w:sz w:val="24"/>
          <w:szCs w:val="24"/>
          <w:lang w:val="sk-SK"/>
        </w:rPr>
      </w:pPr>
      <w:r w:rsidRPr="009F06E6">
        <w:rPr>
          <w:rFonts w:asciiTheme="minorHAnsi" w:hAnsiTheme="minorHAnsi"/>
          <w:sz w:val="24"/>
          <w:szCs w:val="24"/>
          <w:lang w:val="sk-SK"/>
        </w:rPr>
        <w:t>nariadením</w:t>
      </w:r>
      <w:r w:rsidRPr="009F06E6">
        <w:rPr>
          <w:rFonts w:asciiTheme="minorHAnsi" w:hAnsiTheme="minorHAnsi"/>
          <w:spacing w:val="-5"/>
          <w:sz w:val="24"/>
          <w:szCs w:val="24"/>
          <w:lang w:val="sk-SK"/>
        </w:rPr>
        <w:t xml:space="preserve"> </w:t>
      </w:r>
      <w:r w:rsidRPr="009F06E6">
        <w:rPr>
          <w:rFonts w:asciiTheme="minorHAnsi" w:hAnsiTheme="minorHAnsi"/>
          <w:sz w:val="24"/>
          <w:szCs w:val="24"/>
          <w:lang w:val="sk-SK"/>
        </w:rPr>
        <w:t>EÚS,</w:t>
      </w:r>
    </w:p>
    <w:p w:rsidR="006B404B" w:rsidRPr="000B1922" w:rsidRDefault="002506F7" w:rsidP="006D7E53">
      <w:pPr>
        <w:pStyle w:val="Odsekzoznamu"/>
        <w:numPr>
          <w:ilvl w:val="2"/>
          <w:numId w:val="6"/>
        </w:numPr>
        <w:tabs>
          <w:tab w:val="left" w:pos="3341"/>
        </w:tabs>
        <w:spacing w:line="276" w:lineRule="auto"/>
        <w:rPr>
          <w:rFonts w:asciiTheme="minorHAnsi" w:hAnsiTheme="minorHAnsi"/>
          <w:sz w:val="24"/>
          <w:szCs w:val="24"/>
          <w:lang w:val="sk-SK"/>
        </w:rPr>
      </w:pPr>
      <w:r w:rsidRPr="009F06E6">
        <w:rPr>
          <w:rFonts w:asciiTheme="minorHAnsi" w:hAnsiTheme="minorHAnsi"/>
          <w:sz w:val="24"/>
          <w:szCs w:val="24"/>
          <w:lang w:val="sk-SK"/>
        </w:rPr>
        <w:lastRenderedPageBreak/>
        <w:t xml:space="preserve">nariadením Európskeho parlamentu a Rady (EÚ) č. 1301/2013 zo 17. decembra 2013 o Európskom fonde regionálneho rozvoja a o osobitných ustanoveniach týkajúcich sa cieľa Investovanie do rastu a zamestnanosti, a ktorým sa zrušuje nariadenie (ES) č. 1080/2006 (Ú. v. EÚ L 347 z 20.12.2013, </w:t>
      </w:r>
      <w:r w:rsidRPr="000B1922">
        <w:rPr>
          <w:rFonts w:asciiTheme="minorHAnsi" w:hAnsiTheme="minorHAnsi"/>
          <w:sz w:val="24"/>
          <w:szCs w:val="24"/>
          <w:lang w:val="sk-SK"/>
        </w:rPr>
        <w:t xml:space="preserve">s. </w:t>
      </w:r>
      <w:r w:rsidRPr="009F06E6">
        <w:rPr>
          <w:rFonts w:asciiTheme="minorHAnsi" w:hAnsiTheme="minorHAnsi"/>
          <w:sz w:val="24"/>
          <w:szCs w:val="24"/>
          <w:lang w:val="sk-SK"/>
        </w:rPr>
        <w:t>289</w:t>
      </w:r>
      <w:r w:rsidR="006B404B" w:rsidRPr="000B1922">
        <w:rPr>
          <w:rFonts w:asciiTheme="minorHAnsi" w:hAnsiTheme="minorHAnsi"/>
          <w:sz w:val="24"/>
          <w:szCs w:val="24"/>
          <w:lang w:val="sk-SK"/>
        </w:rPr>
        <w:t>v znení neskorších predpisov);</w:t>
      </w:r>
    </w:p>
    <w:p w:rsidR="00DD293C" w:rsidRPr="009F06E6" w:rsidRDefault="00DD293C" w:rsidP="00D631A8">
      <w:pPr>
        <w:pStyle w:val="Odsekzoznamu"/>
        <w:tabs>
          <w:tab w:val="left" w:pos="3341"/>
        </w:tabs>
        <w:spacing w:line="276" w:lineRule="auto"/>
        <w:ind w:left="3341" w:right="124"/>
        <w:rPr>
          <w:rFonts w:asciiTheme="minorHAnsi" w:hAnsiTheme="minorHAnsi"/>
          <w:sz w:val="24"/>
          <w:szCs w:val="24"/>
          <w:lang w:val="sk-SK"/>
        </w:rPr>
      </w:pPr>
    </w:p>
    <w:p w:rsidR="00DD293C" w:rsidRPr="009F06E6" w:rsidRDefault="002506F7" w:rsidP="006D7E53">
      <w:pPr>
        <w:pStyle w:val="Odsekzoznamu"/>
        <w:numPr>
          <w:ilvl w:val="2"/>
          <w:numId w:val="6"/>
        </w:numPr>
        <w:tabs>
          <w:tab w:val="left" w:pos="3341"/>
        </w:tabs>
        <w:spacing w:line="276" w:lineRule="auto"/>
        <w:rPr>
          <w:rFonts w:asciiTheme="minorHAnsi" w:hAnsiTheme="minorHAnsi"/>
          <w:sz w:val="24"/>
          <w:szCs w:val="24"/>
          <w:lang w:val="sk-SK"/>
        </w:rPr>
      </w:pPr>
      <w:r w:rsidRPr="009F06E6">
        <w:rPr>
          <w:rFonts w:asciiTheme="minorHAnsi" w:hAnsiTheme="minorHAnsi"/>
          <w:sz w:val="24"/>
          <w:szCs w:val="24"/>
          <w:lang w:val="sk-SK"/>
        </w:rPr>
        <w:t>všeobecným</w:t>
      </w:r>
      <w:r w:rsidRPr="009F06E6">
        <w:rPr>
          <w:rFonts w:asciiTheme="minorHAnsi" w:hAnsiTheme="minorHAnsi"/>
          <w:spacing w:val="-4"/>
          <w:sz w:val="24"/>
          <w:szCs w:val="24"/>
          <w:lang w:val="sk-SK"/>
        </w:rPr>
        <w:t xml:space="preserve"> </w:t>
      </w:r>
      <w:r w:rsidRPr="009F06E6">
        <w:rPr>
          <w:rFonts w:asciiTheme="minorHAnsi" w:hAnsiTheme="minorHAnsi"/>
          <w:sz w:val="24"/>
          <w:szCs w:val="24"/>
          <w:lang w:val="sk-SK"/>
        </w:rPr>
        <w:t>nariadením,</w:t>
      </w:r>
    </w:p>
    <w:p w:rsidR="00DD293C" w:rsidRPr="009F06E6" w:rsidRDefault="002506F7" w:rsidP="006D7E53">
      <w:pPr>
        <w:pStyle w:val="Odsekzoznamu"/>
        <w:numPr>
          <w:ilvl w:val="2"/>
          <w:numId w:val="6"/>
        </w:numPr>
        <w:tabs>
          <w:tab w:val="left" w:pos="3341"/>
        </w:tabs>
        <w:spacing w:line="276" w:lineRule="auto"/>
        <w:ind w:right="127"/>
        <w:rPr>
          <w:rFonts w:asciiTheme="minorHAnsi" w:hAnsiTheme="minorHAnsi"/>
          <w:sz w:val="24"/>
          <w:szCs w:val="24"/>
          <w:lang w:val="sk-SK"/>
        </w:rPr>
      </w:pPr>
      <w:r w:rsidRPr="009F06E6">
        <w:rPr>
          <w:rFonts w:asciiTheme="minorHAnsi" w:hAnsiTheme="minorHAnsi"/>
          <w:sz w:val="24"/>
          <w:szCs w:val="24"/>
          <w:lang w:val="sk-SK"/>
        </w:rPr>
        <w:t>vykonávacími nariadeniami Európskej komisie, ktoré doplňujú Všeobecné nariadenie, nariadenie EÚS ako aj nariadenie uvedené v písm.</w:t>
      </w:r>
      <w:r w:rsidRPr="009F06E6">
        <w:rPr>
          <w:rFonts w:asciiTheme="minorHAnsi" w:hAnsiTheme="minorHAnsi"/>
          <w:spacing w:val="-15"/>
          <w:sz w:val="24"/>
          <w:szCs w:val="24"/>
          <w:lang w:val="sk-SK"/>
        </w:rPr>
        <w:t xml:space="preserve"> </w:t>
      </w:r>
      <w:r w:rsidRPr="009F06E6">
        <w:rPr>
          <w:rFonts w:asciiTheme="minorHAnsi" w:hAnsiTheme="minorHAnsi"/>
          <w:sz w:val="24"/>
          <w:szCs w:val="24"/>
          <w:lang w:val="sk-SK"/>
        </w:rPr>
        <w:t>b,</w:t>
      </w:r>
    </w:p>
    <w:p w:rsidR="00583601" w:rsidRPr="009F06E6" w:rsidRDefault="002506F7" w:rsidP="006D7E53">
      <w:pPr>
        <w:pStyle w:val="Odsekzoznamu"/>
        <w:numPr>
          <w:ilvl w:val="2"/>
          <w:numId w:val="6"/>
        </w:numPr>
        <w:tabs>
          <w:tab w:val="left" w:pos="3341"/>
        </w:tabs>
        <w:spacing w:line="276" w:lineRule="auto"/>
        <w:ind w:right="124"/>
        <w:rPr>
          <w:rFonts w:asciiTheme="minorHAnsi" w:hAnsiTheme="minorHAnsi"/>
          <w:sz w:val="24"/>
          <w:szCs w:val="24"/>
          <w:lang w:val="sk-SK"/>
        </w:rPr>
      </w:pPr>
      <w:r w:rsidRPr="006B404B">
        <w:rPr>
          <w:rFonts w:asciiTheme="minorHAnsi" w:hAnsiTheme="minorHAnsi"/>
          <w:sz w:val="24"/>
          <w:szCs w:val="24"/>
          <w:lang w:val="sk-SK"/>
        </w:rPr>
        <w:t xml:space="preserve">vnútroštátnymi </w:t>
      </w:r>
      <w:r w:rsidR="006B404B" w:rsidRPr="000B1922">
        <w:rPr>
          <w:rFonts w:asciiTheme="minorHAnsi" w:hAnsiTheme="minorHAnsi"/>
          <w:color w:val="000000" w:themeColor="text1"/>
          <w:sz w:val="24"/>
          <w:szCs w:val="24"/>
          <w:lang w:val="sk-SK"/>
        </w:rPr>
        <w:t>a európskymi</w:t>
      </w:r>
      <w:r w:rsidR="006B404B" w:rsidRPr="00BA272E">
        <w:rPr>
          <w:rFonts w:asciiTheme="minorHAnsi" w:hAnsiTheme="minorHAnsi"/>
          <w:i/>
          <w:color w:val="000000" w:themeColor="text1"/>
          <w:sz w:val="20"/>
          <w:szCs w:val="20"/>
          <w:lang w:val="sk-SK"/>
        </w:rPr>
        <w:t xml:space="preserve"> </w:t>
      </w:r>
      <w:r w:rsidRPr="009F06E6">
        <w:rPr>
          <w:rFonts w:asciiTheme="minorHAnsi" w:hAnsiTheme="minorHAnsi"/>
          <w:sz w:val="24"/>
          <w:szCs w:val="24"/>
          <w:lang w:val="sk-SK"/>
        </w:rPr>
        <w:t xml:space="preserve">predpismi v oblasti ochrany osobných údajov, </w:t>
      </w:r>
    </w:p>
    <w:p w:rsidR="00DD293C" w:rsidRPr="009F06E6" w:rsidRDefault="002506F7" w:rsidP="006D7E53">
      <w:pPr>
        <w:pStyle w:val="Odsekzoznamu"/>
        <w:numPr>
          <w:ilvl w:val="2"/>
          <w:numId w:val="6"/>
        </w:numPr>
        <w:tabs>
          <w:tab w:val="left" w:pos="3341"/>
        </w:tabs>
        <w:spacing w:line="276" w:lineRule="auto"/>
        <w:ind w:right="124"/>
        <w:rPr>
          <w:rFonts w:asciiTheme="minorHAnsi" w:hAnsiTheme="minorHAnsi"/>
          <w:sz w:val="24"/>
          <w:szCs w:val="24"/>
          <w:lang w:val="sk-SK"/>
        </w:rPr>
      </w:pPr>
      <w:r w:rsidRPr="009F06E6">
        <w:rPr>
          <w:rFonts w:asciiTheme="minorHAnsi" w:hAnsiTheme="minorHAnsi"/>
          <w:sz w:val="24"/>
          <w:szCs w:val="24"/>
          <w:lang w:val="sk-SK"/>
        </w:rPr>
        <w:t>vnútroštátnymi a európskymi predpismi o verejnom</w:t>
      </w:r>
      <w:r w:rsidRPr="00D20ADF">
        <w:rPr>
          <w:rFonts w:asciiTheme="minorHAnsi" w:hAnsiTheme="minorHAnsi"/>
          <w:sz w:val="24"/>
          <w:szCs w:val="24"/>
          <w:lang w:val="sk-SK"/>
        </w:rPr>
        <w:t xml:space="preserve"> </w:t>
      </w:r>
      <w:r w:rsidRPr="009F06E6">
        <w:rPr>
          <w:rFonts w:asciiTheme="minorHAnsi" w:hAnsiTheme="minorHAnsi"/>
          <w:sz w:val="24"/>
          <w:szCs w:val="24"/>
          <w:lang w:val="sk-SK"/>
        </w:rPr>
        <w:t>obstarávaní;</w:t>
      </w:r>
    </w:p>
    <w:p w:rsidR="00FE099A" w:rsidRPr="009F06E6" w:rsidRDefault="002506F7" w:rsidP="006D7E53">
      <w:pPr>
        <w:pStyle w:val="Zkladntext"/>
        <w:widowControl/>
        <w:numPr>
          <w:ilvl w:val="2"/>
          <w:numId w:val="6"/>
        </w:numPr>
        <w:spacing w:before="0" w:after="120" w:line="276" w:lineRule="auto"/>
        <w:rPr>
          <w:rFonts w:asciiTheme="minorHAnsi" w:hAnsiTheme="minorHAnsi"/>
          <w:sz w:val="24"/>
          <w:szCs w:val="24"/>
          <w:lang w:val="sk-SK"/>
        </w:rPr>
      </w:pPr>
      <w:r w:rsidRPr="009F06E6">
        <w:rPr>
          <w:rFonts w:asciiTheme="minorHAnsi" w:hAnsiTheme="minorHAnsi"/>
          <w:sz w:val="24"/>
          <w:szCs w:val="24"/>
          <w:lang w:val="sk-SK"/>
        </w:rPr>
        <w:t>nariadením Komisie (EÚ) č. 1407/2013 z 18. decembra 2013 o uplatňovaní článkov 107 a 108 Zmluvy o fungovaní Európskej únie na pomoc de minimis (Ú.v. EÚ L 352 z 24. 12. 2013, s. 1)</w:t>
      </w:r>
      <w:r w:rsidR="000829D1" w:rsidRPr="000829D1">
        <w:rPr>
          <w:i/>
          <w:vertAlign w:val="superscript"/>
          <w:lang w:eastAsia="sk-SK" w:bidi="sk-SK"/>
        </w:rPr>
        <w:t xml:space="preserve"> </w:t>
      </w:r>
      <w:r w:rsidR="000829D1" w:rsidRPr="009324AC">
        <w:rPr>
          <w:i/>
          <w:vertAlign w:val="superscript"/>
          <w:lang w:eastAsia="sk-SK" w:bidi="sk-SK"/>
        </w:rPr>
        <w:footnoteReference w:id="6"/>
      </w:r>
      <w:r w:rsidRPr="009F06E6">
        <w:rPr>
          <w:rFonts w:asciiTheme="minorHAnsi" w:hAnsiTheme="minorHAnsi"/>
          <w:sz w:val="24"/>
          <w:szCs w:val="24"/>
          <w:lang w:val="sk-SK"/>
        </w:rPr>
        <w:t>;</w:t>
      </w:r>
    </w:p>
    <w:p w:rsidR="00FE099A" w:rsidRPr="009F06E6" w:rsidRDefault="002506F7" w:rsidP="006D7E53">
      <w:pPr>
        <w:pStyle w:val="Zkladntext"/>
        <w:widowControl/>
        <w:numPr>
          <w:ilvl w:val="2"/>
          <w:numId w:val="6"/>
        </w:numPr>
        <w:spacing w:before="0" w:after="120" w:line="276" w:lineRule="auto"/>
        <w:rPr>
          <w:rFonts w:asciiTheme="minorHAnsi" w:hAnsiTheme="minorHAnsi"/>
          <w:sz w:val="24"/>
          <w:szCs w:val="24"/>
          <w:lang w:val="sk-SK"/>
        </w:rPr>
      </w:pPr>
      <w:r w:rsidRPr="009F06E6">
        <w:rPr>
          <w:rFonts w:asciiTheme="minorHAnsi" w:hAnsiTheme="minorHAnsi"/>
          <w:sz w:val="24"/>
          <w:szCs w:val="24"/>
          <w:lang w:val="sk-SK"/>
        </w:rPr>
        <w:t xml:space="preserve">nariadením Komisie (EÚ) č. 651/2014 zo 17. júna 2014 o vyhlásení určitých kategórií pomoci za zlučiteľné s vnútorným trhom podľa článkov 107 a 108 zmluvy (Ú. v. EÚ L 187 z 26.06.2014, s. </w:t>
      </w:r>
      <w:r w:rsidRPr="005D52B3">
        <w:rPr>
          <w:rFonts w:asciiTheme="minorHAnsi" w:hAnsiTheme="minorHAnsi"/>
          <w:sz w:val="24"/>
          <w:szCs w:val="24"/>
          <w:lang w:val="sk-SK"/>
        </w:rPr>
        <w:t>1</w:t>
      </w:r>
      <w:r w:rsidR="005D52B3" w:rsidRPr="000B1922">
        <w:rPr>
          <w:rFonts w:asciiTheme="minorHAnsi" w:hAnsiTheme="minorHAnsi"/>
          <w:sz w:val="24"/>
          <w:szCs w:val="24"/>
          <w:lang w:eastAsia="sk-SK" w:bidi="sk-SK"/>
        </w:rPr>
        <w:t xml:space="preserve"> v znení neskorších predpisov) ďalej len „nariadenie č. 651/2014”</w:t>
      </w:r>
      <w:r w:rsidRPr="005D52B3">
        <w:rPr>
          <w:rFonts w:asciiTheme="minorHAnsi" w:hAnsiTheme="minorHAnsi"/>
          <w:sz w:val="24"/>
          <w:szCs w:val="24"/>
          <w:lang w:val="sk-SK"/>
        </w:rPr>
        <w:t>;</w:t>
      </w:r>
    </w:p>
    <w:p w:rsidR="00FE099A" w:rsidRPr="009F06E6" w:rsidRDefault="002506F7" w:rsidP="006D7E53">
      <w:pPr>
        <w:pStyle w:val="Zkladntext"/>
        <w:widowControl/>
        <w:numPr>
          <w:ilvl w:val="2"/>
          <w:numId w:val="6"/>
        </w:numPr>
        <w:spacing w:before="0" w:after="120" w:line="276" w:lineRule="auto"/>
        <w:rPr>
          <w:rFonts w:asciiTheme="minorHAnsi" w:eastAsia="Times New Roman" w:hAnsiTheme="minorHAnsi"/>
          <w:sz w:val="24"/>
          <w:szCs w:val="24"/>
          <w:lang w:val="pl-PL" w:eastAsia="pl-PL"/>
        </w:rPr>
      </w:pPr>
      <w:r w:rsidRPr="009F06E6">
        <w:rPr>
          <w:rFonts w:asciiTheme="minorHAnsi" w:hAnsiTheme="minorHAnsi"/>
          <w:sz w:val="24"/>
          <w:szCs w:val="24"/>
          <w:lang w:val="sk-SK"/>
        </w:rPr>
        <w:t>nariadením Ministra infraštruktúry a rozvoja z dňa 20.10.2015 o poskytovaní pomoci de minimis a štátnej pomoci v rámci programov Európskej územnej spolupráce na roky 2014 - 2020 z. 2.11.2015, poz. 1760;</w:t>
      </w:r>
    </w:p>
    <w:p w:rsidR="00DD293C" w:rsidRPr="009F06E6" w:rsidRDefault="002506F7" w:rsidP="006D7E53">
      <w:pPr>
        <w:pStyle w:val="Odsekzoznamu"/>
        <w:numPr>
          <w:ilvl w:val="1"/>
          <w:numId w:val="6"/>
        </w:numPr>
        <w:tabs>
          <w:tab w:val="left" w:pos="2069"/>
        </w:tabs>
        <w:spacing w:before="6" w:line="276" w:lineRule="auto"/>
        <w:rPr>
          <w:rFonts w:asciiTheme="minorHAnsi" w:hAnsiTheme="minorHAnsi"/>
          <w:sz w:val="24"/>
          <w:szCs w:val="24"/>
          <w:lang w:val="sk-SK"/>
        </w:rPr>
      </w:pPr>
      <w:r w:rsidRPr="009F06E6">
        <w:rPr>
          <w:rFonts w:asciiTheme="minorHAnsi" w:hAnsiTheme="minorHAnsi"/>
          <w:sz w:val="24"/>
          <w:szCs w:val="24"/>
          <w:lang w:val="sk-SK"/>
        </w:rPr>
        <w:t>aktuálnou programovou dokumentáciou pre mikroprojekty,</w:t>
      </w:r>
      <w:r w:rsidRPr="009F06E6">
        <w:rPr>
          <w:rFonts w:asciiTheme="minorHAnsi" w:hAnsiTheme="minorHAnsi"/>
          <w:spacing w:val="-12"/>
          <w:sz w:val="24"/>
          <w:szCs w:val="24"/>
          <w:lang w:val="sk-SK"/>
        </w:rPr>
        <w:t xml:space="preserve"> </w:t>
      </w:r>
      <w:r w:rsidRPr="009F06E6">
        <w:rPr>
          <w:rFonts w:asciiTheme="minorHAnsi" w:hAnsiTheme="minorHAnsi"/>
          <w:sz w:val="24"/>
          <w:szCs w:val="24"/>
          <w:lang w:val="sk-SK"/>
        </w:rPr>
        <w:t>predovšetkým:</w:t>
      </w:r>
    </w:p>
    <w:p w:rsidR="00DD293C" w:rsidRPr="009F06E6" w:rsidRDefault="002506F7" w:rsidP="006D7E53">
      <w:pPr>
        <w:pStyle w:val="Odsekzoznamu"/>
        <w:numPr>
          <w:ilvl w:val="2"/>
          <w:numId w:val="6"/>
        </w:numPr>
        <w:tabs>
          <w:tab w:val="left" w:pos="3113"/>
        </w:tabs>
        <w:spacing w:line="276" w:lineRule="auto"/>
        <w:ind w:left="3160" w:right="115" w:hanging="360"/>
        <w:rPr>
          <w:rFonts w:asciiTheme="minorHAnsi" w:hAnsiTheme="minorHAnsi"/>
          <w:sz w:val="24"/>
          <w:szCs w:val="24"/>
          <w:lang w:val="sk-SK"/>
        </w:rPr>
      </w:pPr>
      <w:r w:rsidRPr="009F06E6">
        <w:rPr>
          <w:rFonts w:asciiTheme="minorHAnsi" w:hAnsiTheme="minorHAnsi"/>
          <w:sz w:val="24"/>
          <w:szCs w:val="24"/>
          <w:lang w:val="sk-SK"/>
        </w:rPr>
        <w:t>Programom cezhraničnej spolupráce Interreg V-A Poľsko-Slovensko 2014-2020</w:t>
      </w:r>
      <w:r w:rsidR="00785895" w:rsidRPr="00785895">
        <w:rPr>
          <w:rFonts w:asciiTheme="minorHAnsi" w:hAnsiTheme="minorHAnsi"/>
          <w:i/>
          <w:color w:val="000000" w:themeColor="text1"/>
          <w:sz w:val="20"/>
          <w:szCs w:val="20"/>
          <w:lang w:val="sk-SK"/>
        </w:rPr>
        <w:t xml:space="preserve"> </w:t>
      </w:r>
      <w:r w:rsidR="00785895" w:rsidRPr="000B1922">
        <w:rPr>
          <w:rFonts w:asciiTheme="minorHAnsi" w:hAnsiTheme="minorHAnsi"/>
          <w:color w:val="000000" w:themeColor="text1"/>
          <w:sz w:val="24"/>
          <w:szCs w:val="24"/>
          <w:lang w:val="sk-SK"/>
        </w:rPr>
        <w:t>schváleným rozhodnutím Európskej komisie č. C(2015) 889 zo dňa 12. 2.2015 v znení neskorších predpisov</w:t>
      </w:r>
      <w:r w:rsidR="00785895">
        <w:rPr>
          <w:rFonts w:asciiTheme="minorHAnsi" w:hAnsiTheme="minorHAnsi"/>
          <w:sz w:val="24"/>
          <w:szCs w:val="24"/>
          <w:lang w:val="sk-SK"/>
        </w:rPr>
        <w:t>;</w:t>
      </w:r>
      <w:r w:rsidRPr="009F06E6">
        <w:rPr>
          <w:rFonts w:asciiTheme="minorHAnsi" w:hAnsiTheme="minorHAnsi"/>
          <w:sz w:val="24"/>
          <w:szCs w:val="24"/>
          <w:lang w:val="sk-SK"/>
        </w:rPr>
        <w:t xml:space="preserve"> </w:t>
      </w:r>
    </w:p>
    <w:p w:rsidR="00DD293C" w:rsidRPr="009F06E6" w:rsidRDefault="002506F7" w:rsidP="006D7E53">
      <w:pPr>
        <w:pStyle w:val="Odsekzoznamu"/>
        <w:numPr>
          <w:ilvl w:val="2"/>
          <w:numId w:val="6"/>
        </w:numPr>
        <w:tabs>
          <w:tab w:val="left" w:pos="3113"/>
        </w:tabs>
        <w:spacing w:line="276" w:lineRule="auto"/>
        <w:ind w:left="3160" w:right="122" w:hanging="360"/>
        <w:rPr>
          <w:rFonts w:asciiTheme="minorHAnsi" w:hAnsiTheme="minorHAnsi"/>
          <w:sz w:val="24"/>
          <w:szCs w:val="24"/>
          <w:lang w:val="sk-SK"/>
        </w:rPr>
      </w:pPr>
      <w:r w:rsidRPr="009F06E6">
        <w:rPr>
          <w:rFonts w:asciiTheme="minorHAnsi" w:hAnsiTheme="minorHAnsi"/>
          <w:sz w:val="24"/>
          <w:szCs w:val="24"/>
          <w:lang w:val="sk-SK"/>
        </w:rPr>
        <w:t xml:space="preserve">aktuálnou Príručkou pre prijímateľa, zverejnenou na internetovej stránke </w:t>
      </w:r>
      <w:r w:rsidR="00087B25">
        <w:rPr>
          <w:rFonts w:asciiTheme="minorHAnsi" w:hAnsiTheme="minorHAnsi"/>
          <w:sz w:val="24"/>
          <w:szCs w:val="24"/>
          <w:lang w:val="sk-SK"/>
        </w:rPr>
        <w:t>P</w:t>
      </w:r>
      <w:r w:rsidRPr="009F06E6">
        <w:rPr>
          <w:rFonts w:asciiTheme="minorHAnsi" w:hAnsiTheme="minorHAnsi"/>
          <w:sz w:val="24"/>
          <w:szCs w:val="24"/>
          <w:lang w:val="sk-SK"/>
        </w:rPr>
        <w:t>rogramu;</w:t>
      </w:r>
    </w:p>
    <w:p w:rsidR="005B415B" w:rsidRPr="009F06E6" w:rsidRDefault="002506F7" w:rsidP="006D7E53">
      <w:pPr>
        <w:pStyle w:val="Odsekzoznamu"/>
        <w:numPr>
          <w:ilvl w:val="2"/>
          <w:numId w:val="6"/>
        </w:numPr>
        <w:tabs>
          <w:tab w:val="left" w:pos="3113"/>
        </w:tabs>
        <w:spacing w:line="276" w:lineRule="auto"/>
        <w:ind w:left="3160" w:right="122" w:hanging="360"/>
        <w:rPr>
          <w:rFonts w:asciiTheme="minorHAnsi" w:hAnsiTheme="minorHAnsi"/>
          <w:sz w:val="24"/>
          <w:szCs w:val="24"/>
          <w:lang w:val="sk-SK"/>
        </w:rPr>
      </w:pPr>
      <w:r w:rsidRPr="009F06E6">
        <w:rPr>
          <w:rFonts w:asciiTheme="minorHAnsi" w:hAnsiTheme="minorHAnsi"/>
          <w:sz w:val="24"/>
          <w:szCs w:val="24"/>
          <w:lang w:val="sk-SK"/>
        </w:rPr>
        <w:t xml:space="preserve">aktuálnou Príručkou pre mikroprijímateľa zverejnenou na internetovej stránke </w:t>
      </w:r>
      <w:r w:rsidRPr="00907FED">
        <w:rPr>
          <w:rFonts w:asciiTheme="minorHAnsi" w:hAnsiTheme="minorHAnsi"/>
          <w:sz w:val="24"/>
          <w:szCs w:val="24"/>
          <w:lang w:val="sk-SK"/>
        </w:rPr>
        <w:t>PSK</w:t>
      </w:r>
      <w:r w:rsidRPr="009F06E6">
        <w:rPr>
          <w:rFonts w:asciiTheme="minorHAnsi" w:hAnsiTheme="minorHAnsi"/>
          <w:sz w:val="24"/>
          <w:szCs w:val="24"/>
          <w:lang w:val="sk-SK"/>
        </w:rPr>
        <w:t>,</w:t>
      </w:r>
    </w:p>
    <w:p w:rsidR="00DD293C" w:rsidRPr="009F06E6" w:rsidRDefault="002506F7" w:rsidP="006D7E53">
      <w:pPr>
        <w:pStyle w:val="Odsekzoznamu"/>
        <w:numPr>
          <w:ilvl w:val="1"/>
          <w:numId w:val="6"/>
        </w:numPr>
        <w:tabs>
          <w:tab w:val="left" w:pos="2069"/>
        </w:tabs>
        <w:spacing w:before="118" w:line="276" w:lineRule="auto"/>
        <w:rPr>
          <w:rFonts w:asciiTheme="minorHAnsi" w:hAnsiTheme="minorHAnsi"/>
          <w:sz w:val="24"/>
          <w:szCs w:val="24"/>
          <w:lang w:val="sk-SK"/>
        </w:rPr>
      </w:pPr>
      <w:r w:rsidRPr="009F06E6">
        <w:rPr>
          <w:rFonts w:asciiTheme="minorHAnsi" w:hAnsiTheme="minorHAnsi"/>
          <w:sz w:val="24"/>
          <w:szCs w:val="24"/>
          <w:lang w:val="sk-SK"/>
        </w:rPr>
        <w:lastRenderedPageBreak/>
        <w:t>zásadami a pokynmi vnútroštátnymi a EÚ,</w:t>
      </w:r>
      <w:r w:rsidRPr="009F06E6">
        <w:rPr>
          <w:rFonts w:asciiTheme="minorHAnsi" w:hAnsiTheme="minorHAnsi"/>
          <w:spacing w:val="-14"/>
          <w:sz w:val="24"/>
          <w:szCs w:val="24"/>
          <w:lang w:val="sk-SK"/>
        </w:rPr>
        <w:t xml:space="preserve"> </w:t>
      </w:r>
      <w:r w:rsidRPr="009F06E6">
        <w:rPr>
          <w:rFonts w:asciiTheme="minorHAnsi" w:hAnsiTheme="minorHAnsi"/>
          <w:sz w:val="24"/>
          <w:szCs w:val="24"/>
          <w:lang w:val="sk-SK"/>
        </w:rPr>
        <w:t>najmä:</w:t>
      </w:r>
    </w:p>
    <w:p w:rsidR="00DD293C" w:rsidRPr="009F06E6" w:rsidRDefault="002506F7" w:rsidP="006D7E53">
      <w:pPr>
        <w:pStyle w:val="Odsekzoznamu"/>
        <w:numPr>
          <w:ilvl w:val="2"/>
          <w:numId w:val="6"/>
        </w:numPr>
        <w:tabs>
          <w:tab w:val="left" w:pos="3113"/>
        </w:tabs>
        <w:spacing w:line="276" w:lineRule="auto"/>
        <w:ind w:left="3160" w:right="123" w:hanging="360"/>
        <w:rPr>
          <w:rFonts w:asciiTheme="minorHAnsi" w:hAnsiTheme="minorHAnsi"/>
          <w:sz w:val="24"/>
          <w:szCs w:val="24"/>
          <w:lang w:val="sk-SK"/>
        </w:rPr>
      </w:pPr>
      <w:r w:rsidRPr="009F06E6">
        <w:rPr>
          <w:rFonts w:asciiTheme="minorHAnsi" w:hAnsiTheme="minorHAnsi"/>
          <w:sz w:val="24"/>
          <w:szCs w:val="24"/>
          <w:lang w:val="sk-SK"/>
        </w:rPr>
        <w:t>Výkladovým oznámením Komisie o právnych predpisoch Spoločenstva uplatniteľných na zadávanie zákaziek, na ktoré sa úplne alebo čiastočne nevzťahujú smernice o verejnom obstarávaní (Ú. v. EÚ C 179 z</w:t>
      </w:r>
      <w:r w:rsidRPr="009F06E6">
        <w:rPr>
          <w:rFonts w:asciiTheme="minorHAnsi" w:hAnsiTheme="minorHAnsi"/>
          <w:spacing w:val="-24"/>
          <w:sz w:val="24"/>
          <w:szCs w:val="24"/>
          <w:lang w:val="sk-SK"/>
        </w:rPr>
        <w:t xml:space="preserve"> </w:t>
      </w:r>
      <w:r w:rsidRPr="009F06E6">
        <w:rPr>
          <w:rFonts w:asciiTheme="minorHAnsi" w:hAnsiTheme="minorHAnsi"/>
          <w:sz w:val="24"/>
          <w:szCs w:val="24"/>
          <w:lang w:val="sk-SK"/>
        </w:rPr>
        <w:t>01.08.2006</w:t>
      </w:r>
      <w:r w:rsidR="00D5477F" w:rsidRPr="00D5477F">
        <w:rPr>
          <w:rFonts w:asciiTheme="minorHAnsi" w:hAnsiTheme="minorHAnsi"/>
          <w:i/>
          <w:color w:val="000000" w:themeColor="text1"/>
          <w:sz w:val="20"/>
          <w:szCs w:val="20"/>
          <w:lang w:val="sk-SK"/>
        </w:rPr>
        <w:t xml:space="preserve"> </w:t>
      </w:r>
      <w:r w:rsidR="00D5477F" w:rsidRPr="000B1922">
        <w:rPr>
          <w:rFonts w:asciiTheme="minorHAnsi" w:hAnsiTheme="minorHAnsi"/>
          <w:color w:val="000000" w:themeColor="text1"/>
          <w:sz w:val="24"/>
          <w:szCs w:val="24"/>
          <w:lang w:val="sk-SK"/>
        </w:rPr>
        <w:t>s.2</w:t>
      </w:r>
      <w:r w:rsidRPr="009F06E6">
        <w:rPr>
          <w:rFonts w:asciiTheme="minorHAnsi" w:hAnsiTheme="minorHAnsi"/>
          <w:sz w:val="24"/>
          <w:szCs w:val="24"/>
          <w:lang w:val="sk-SK"/>
        </w:rPr>
        <w:t>),</w:t>
      </w:r>
    </w:p>
    <w:p w:rsidR="00DD293C" w:rsidRPr="009F06E6" w:rsidRDefault="002506F7" w:rsidP="006D7E53">
      <w:pPr>
        <w:pStyle w:val="Odsekzoznamu"/>
        <w:numPr>
          <w:ilvl w:val="2"/>
          <w:numId w:val="6"/>
        </w:numPr>
        <w:tabs>
          <w:tab w:val="left" w:pos="3113"/>
        </w:tabs>
        <w:spacing w:line="276" w:lineRule="auto"/>
        <w:ind w:left="3160" w:right="128" w:hanging="360"/>
        <w:rPr>
          <w:rFonts w:asciiTheme="minorHAnsi" w:hAnsiTheme="minorHAnsi"/>
          <w:sz w:val="24"/>
          <w:szCs w:val="24"/>
          <w:lang w:val="sk-SK"/>
        </w:rPr>
      </w:pPr>
      <w:r w:rsidRPr="009F06E6">
        <w:rPr>
          <w:rFonts w:asciiTheme="minorHAnsi" w:hAnsiTheme="minorHAnsi"/>
          <w:sz w:val="24"/>
          <w:szCs w:val="24"/>
          <w:lang w:val="sk-SK"/>
        </w:rPr>
        <w:t>dokumentom vydaným Európskou komisiou týkajúcim sa určenia finančných korekcií.</w:t>
      </w:r>
    </w:p>
    <w:p w:rsidR="00DD293C" w:rsidRPr="009F06E6" w:rsidRDefault="002506F7" w:rsidP="006D7E53">
      <w:pPr>
        <w:pStyle w:val="Odsekzoznamu"/>
        <w:numPr>
          <w:ilvl w:val="0"/>
          <w:numId w:val="19"/>
        </w:numPr>
        <w:tabs>
          <w:tab w:val="left" w:pos="713"/>
        </w:tabs>
        <w:spacing w:before="127" w:line="276" w:lineRule="auto"/>
        <w:ind w:left="426" w:right="121" w:hanging="284"/>
        <w:rPr>
          <w:rFonts w:asciiTheme="minorHAnsi" w:hAnsiTheme="minorHAnsi"/>
          <w:sz w:val="24"/>
          <w:szCs w:val="24"/>
          <w:lang w:val="sk-SK"/>
        </w:rPr>
      </w:pPr>
      <w:r w:rsidRPr="009F06E6">
        <w:rPr>
          <w:rFonts w:asciiTheme="minorHAnsi" w:hAnsiTheme="minorHAnsi"/>
          <w:sz w:val="24"/>
          <w:szCs w:val="24"/>
          <w:lang w:val="sk-SK"/>
        </w:rPr>
        <w:t>Mikroprijímateľ vyhlasuje, že je oboznámený s uvedenými dokumentmi a berie na vedomie spôsob sprístupňovania zmien týchto dokumentov, a taktiež berie na vedomie, že realizácia mikroprojektu, ktorá začne pred uzavretím tejto zmluvy, bude predmetom kontroly uvedenej v § 10 a</w:t>
      </w:r>
      <w:r w:rsidRPr="008B55BB">
        <w:rPr>
          <w:rFonts w:asciiTheme="minorHAnsi" w:hAnsiTheme="minorHAnsi"/>
          <w:sz w:val="24"/>
          <w:szCs w:val="24"/>
          <w:lang w:val="sk-SK"/>
        </w:rPr>
        <w:t xml:space="preserve"> </w:t>
      </w:r>
      <w:r w:rsidRPr="009F06E6">
        <w:rPr>
          <w:rFonts w:asciiTheme="minorHAnsi" w:hAnsiTheme="minorHAnsi"/>
          <w:sz w:val="24"/>
          <w:szCs w:val="24"/>
          <w:lang w:val="sk-SK"/>
        </w:rPr>
        <w:t>11 tejto zmluvy.</w:t>
      </w:r>
    </w:p>
    <w:p w:rsidR="00DD293C" w:rsidRDefault="002506F7" w:rsidP="006D7E53">
      <w:pPr>
        <w:pStyle w:val="Odsekzoznamu"/>
        <w:numPr>
          <w:ilvl w:val="0"/>
          <w:numId w:val="19"/>
        </w:numPr>
        <w:tabs>
          <w:tab w:val="left" w:pos="713"/>
        </w:tabs>
        <w:spacing w:before="127" w:line="276" w:lineRule="auto"/>
        <w:ind w:left="426" w:right="121" w:hanging="284"/>
        <w:rPr>
          <w:rFonts w:asciiTheme="minorHAnsi" w:hAnsiTheme="minorHAnsi"/>
          <w:sz w:val="24"/>
          <w:szCs w:val="24"/>
          <w:lang w:val="sk-SK"/>
        </w:rPr>
      </w:pPr>
      <w:r w:rsidRPr="009F06E6">
        <w:rPr>
          <w:rFonts w:asciiTheme="minorHAnsi" w:hAnsiTheme="minorHAnsi"/>
          <w:sz w:val="24"/>
          <w:szCs w:val="24"/>
          <w:lang w:val="sk-SK"/>
        </w:rPr>
        <w:t>Mikroprijímateľ týmto potvrdzuje správnosť údajov uvedených v zmluve a v prílohách, ktoré tvoria jej neoddeliteľnú</w:t>
      </w:r>
      <w:r w:rsidRPr="008B55BB">
        <w:rPr>
          <w:rFonts w:asciiTheme="minorHAnsi" w:hAnsiTheme="minorHAnsi"/>
          <w:sz w:val="24"/>
          <w:szCs w:val="24"/>
          <w:lang w:val="sk-SK"/>
        </w:rPr>
        <w:t xml:space="preserve"> </w:t>
      </w:r>
      <w:r w:rsidRPr="009F06E6">
        <w:rPr>
          <w:rFonts w:asciiTheme="minorHAnsi" w:hAnsiTheme="minorHAnsi"/>
          <w:sz w:val="24"/>
          <w:szCs w:val="24"/>
          <w:lang w:val="sk-SK"/>
        </w:rPr>
        <w:t>súčasť.</w:t>
      </w:r>
    </w:p>
    <w:p w:rsidR="001F0110" w:rsidRPr="000B1922" w:rsidRDefault="001F0110" w:rsidP="006D7E53">
      <w:pPr>
        <w:pStyle w:val="Odsekzoznamu"/>
        <w:numPr>
          <w:ilvl w:val="0"/>
          <w:numId w:val="19"/>
        </w:numPr>
        <w:tabs>
          <w:tab w:val="left" w:pos="713"/>
        </w:tabs>
        <w:spacing w:before="127" w:line="276" w:lineRule="auto"/>
        <w:ind w:left="426" w:right="121" w:hanging="284"/>
        <w:rPr>
          <w:rFonts w:asciiTheme="minorHAnsi" w:hAnsiTheme="minorHAnsi"/>
          <w:sz w:val="24"/>
          <w:szCs w:val="24"/>
          <w:lang w:val="sk-SK"/>
        </w:rPr>
      </w:pPr>
      <w:r w:rsidRPr="000B1922">
        <w:rPr>
          <w:rFonts w:asciiTheme="minorHAnsi" w:hAnsiTheme="minorHAnsi"/>
          <w:sz w:val="24"/>
          <w:szCs w:val="24"/>
          <w:lang w:val="sk-SK"/>
        </w:rPr>
        <w:t xml:space="preserve">Zmluva vymedzuje možnosť poskytnutia pomoci </w:t>
      </w:r>
      <w:r w:rsidRPr="008B55BB">
        <w:rPr>
          <w:rFonts w:asciiTheme="minorHAnsi" w:hAnsiTheme="minorHAnsi"/>
          <w:sz w:val="24"/>
          <w:szCs w:val="24"/>
          <w:lang w:val="sk-SK"/>
        </w:rPr>
        <w:t>de minimis</w:t>
      </w:r>
      <w:r w:rsidRPr="000B1922">
        <w:rPr>
          <w:rFonts w:asciiTheme="minorHAnsi" w:hAnsiTheme="minorHAnsi"/>
          <w:sz w:val="24"/>
          <w:szCs w:val="24"/>
          <w:lang w:val="sk-SK"/>
        </w:rPr>
        <w:t xml:space="preserve"> v mikroprojekte zo strany </w:t>
      </w:r>
      <w:r w:rsidRPr="009F06E6">
        <w:rPr>
          <w:rFonts w:asciiTheme="minorHAnsi" w:hAnsiTheme="minorHAnsi"/>
          <w:sz w:val="24"/>
          <w:szCs w:val="24"/>
          <w:lang w:val="sk-SK"/>
        </w:rPr>
        <w:t>mikroprijímateľa</w:t>
      </w:r>
      <w:r w:rsidRPr="001F0110">
        <w:rPr>
          <w:rFonts w:asciiTheme="minorHAnsi" w:hAnsiTheme="minorHAnsi"/>
          <w:sz w:val="24"/>
          <w:szCs w:val="24"/>
          <w:lang w:val="sk-SK"/>
        </w:rPr>
        <w:t xml:space="preserve"> </w:t>
      </w:r>
      <w:r w:rsidRPr="000B1922">
        <w:rPr>
          <w:rFonts w:asciiTheme="minorHAnsi" w:hAnsiTheme="minorHAnsi"/>
          <w:sz w:val="24"/>
          <w:szCs w:val="24"/>
          <w:lang w:val="sk-SK"/>
        </w:rPr>
        <w:t>(tzv. nepriama pomoc</w:t>
      </w:r>
      <w:r>
        <w:rPr>
          <w:rFonts w:asciiTheme="minorHAnsi" w:hAnsiTheme="minorHAnsi"/>
          <w:sz w:val="24"/>
          <w:szCs w:val="24"/>
          <w:lang w:val="sk-SK"/>
        </w:rPr>
        <w:t>)</w:t>
      </w:r>
      <w:r w:rsidRPr="008B55BB">
        <w:rPr>
          <w:rFonts w:asciiTheme="minorHAnsi" w:hAnsiTheme="minorHAnsi"/>
          <w:sz w:val="24"/>
          <w:szCs w:val="24"/>
          <w:lang w:val="sk-SK"/>
        </w:rPr>
        <w:t xml:space="preserve"> </w:t>
      </w:r>
      <w:r w:rsidRPr="00D631A8">
        <w:rPr>
          <w:sz w:val="24"/>
          <w:szCs w:val="24"/>
          <w:vertAlign w:val="superscript"/>
          <w:lang w:val="sk-SK"/>
        </w:rPr>
        <w:footnoteReference w:id="7"/>
      </w:r>
      <w:r w:rsidRPr="000B1922">
        <w:rPr>
          <w:rFonts w:asciiTheme="minorHAnsi" w:hAnsiTheme="minorHAnsi"/>
          <w:sz w:val="24"/>
          <w:szCs w:val="24"/>
          <w:lang w:val="sk-SK"/>
        </w:rPr>
        <w:t>.</w:t>
      </w:r>
    </w:p>
    <w:p w:rsidR="001F0110" w:rsidRPr="000B1922" w:rsidRDefault="001F0110" w:rsidP="006D7E53">
      <w:pPr>
        <w:pStyle w:val="Odsekzoznamu"/>
        <w:numPr>
          <w:ilvl w:val="0"/>
          <w:numId w:val="19"/>
        </w:numPr>
        <w:tabs>
          <w:tab w:val="left" w:pos="713"/>
        </w:tabs>
        <w:spacing w:before="127" w:line="276" w:lineRule="auto"/>
        <w:ind w:left="426" w:right="121" w:hanging="284"/>
        <w:rPr>
          <w:rFonts w:asciiTheme="minorHAnsi" w:hAnsiTheme="minorHAnsi"/>
          <w:sz w:val="24"/>
          <w:szCs w:val="24"/>
          <w:lang w:val="sk-SK"/>
        </w:rPr>
      </w:pPr>
      <w:r w:rsidRPr="000B1922">
        <w:rPr>
          <w:rFonts w:asciiTheme="minorHAnsi" w:hAnsiTheme="minorHAnsi"/>
          <w:sz w:val="24"/>
          <w:szCs w:val="24"/>
          <w:lang w:val="sk-SK"/>
        </w:rPr>
        <w:t xml:space="preserve">V prípade pomoci </w:t>
      </w:r>
      <w:r w:rsidRPr="008B55BB">
        <w:rPr>
          <w:rFonts w:asciiTheme="minorHAnsi" w:hAnsiTheme="minorHAnsi"/>
          <w:sz w:val="24"/>
          <w:szCs w:val="24"/>
          <w:lang w:val="sk-SK"/>
        </w:rPr>
        <w:t xml:space="preserve">de minimis </w:t>
      </w:r>
      <w:r w:rsidRPr="000B1922">
        <w:rPr>
          <w:rFonts w:asciiTheme="minorHAnsi" w:hAnsiTheme="minorHAnsi"/>
          <w:sz w:val="24"/>
          <w:szCs w:val="24"/>
          <w:lang w:val="sk-SK"/>
        </w:rPr>
        <w:t>v projekte na monitorovanie, informovanie, vrátane vystavovania osvedčení a správ o udeľovaní pomoci alebo informovania o neudeľovaní pomoci majú uplatnenie predpisy členského štátu príslušného pre sídlo riadiaceho orgánu.</w:t>
      </w:r>
    </w:p>
    <w:p w:rsidR="001F0110" w:rsidRPr="009F06E6" w:rsidRDefault="001F0110" w:rsidP="006D7E53">
      <w:pPr>
        <w:pStyle w:val="Odsekzoznamu"/>
        <w:numPr>
          <w:ilvl w:val="0"/>
          <w:numId w:val="19"/>
        </w:numPr>
        <w:tabs>
          <w:tab w:val="left" w:pos="713"/>
        </w:tabs>
        <w:spacing w:before="127" w:line="276" w:lineRule="auto"/>
        <w:ind w:left="426" w:right="121" w:hanging="284"/>
        <w:rPr>
          <w:rFonts w:asciiTheme="minorHAnsi" w:hAnsiTheme="minorHAnsi"/>
          <w:sz w:val="24"/>
          <w:szCs w:val="24"/>
          <w:lang w:val="sk-SK"/>
        </w:rPr>
      </w:pPr>
      <w:r w:rsidRPr="000B1922">
        <w:rPr>
          <w:rFonts w:asciiTheme="minorHAnsi" w:hAnsiTheme="minorHAnsi"/>
          <w:sz w:val="24"/>
          <w:szCs w:val="24"/>
          <w:lang w:val="sk-SK"/>
        </w:rPr>
        <w:t xml:space="preserve">Za účelom umožnenia realizácie oprávnení a povinností spojených s poskytovaním pomoci </w:t>
      </w:r>
      <w:r w:rsidRPr="008B55BB">
        <w:rPr>
          <w:rFonts w:asciiTheme="minorHAnsi" w:hAnsiTheme="minorHAnsi"/>
          <w:sz w:val="24"/>
          <w:szCs w:val="24"/>
          <w:lang w:val="sk-SK"/>
        </w:rPr>
        <w:t>de minimis</w:t>
      </w:r>
      <w:r w:rsidRPr="000B1922">
        <w:rPr>
          <w:rFonts w:asciiTheme="minorHAnsi" w:hAnsiTheme="minorHAnsi"/>
          <w:sz w:val="24"/>
          <w:szCs w:val="24"/>
          <w:lang w:val="sk-SK"/>
        </w:rPr>
        <w:t xml:space="preserve"> Riadiaci orgán udeľuje </w:t>
      </w:r>
      <w:r w:rsidRPr="009F06E6">
        <w:rPr>
          <w:rFonts w:asciiTheme="minorHAnsi" w:hAnsiTheme="minorHAnsi"/>
          <w:sz w:val="24"/>
          <w:szCs w:val="24"/>
          <w:lang w:val="sk-SK"/>
        </w:rPr>
        <w:t>mikroprijímateľ</w:t>
      </w:r>
      <w:r w:rsidRPr="000B1922">
        <w:rPr>
          <w:rFonts w:asciiTheme="minorHAnsi" w:hAnsiTheme="minorHAnsi"/>
          <w:sz w:val="24"/>
          <w:szCs w:val="24"/>
          <w:lang w:val="sk-SK"/>
        </w:rPr>
        <w:t>ovi referenčné číslo pomocného programu, t.j. SA. 52267(2018/X).</w:t>
      </w:r>
    </w:p>
    <w:p w:rsidR="00DD293C" w:rsidRPr="009F06E6" w:rsidRDefault="002506F7" w:rsidP="006D7E53">
      <w:pPr>
        <w:pStyle w:val="Odsekzoznamu"/>
        <w:numPr>
          <w:ilvl w:val="0"/>
          <w:numId w:val="19"/>
        </w:numPr>
        <w:tabs>
          <w:tab w:val="left" w:pos="713"/>
        </w:tabs>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Mikroprijímateľ zabezpečí, že sa všetci partneri mikroprojektu zaviažu dodržiavať platné ustanovenia vnútroštátnych právnych predpisov a predpisov EÚ, platných programových dokumentov, vnútroštátnych pravidiel, pravidiel EÚ a smerníc uvedených v ods.</w:t>
      </w:r>
      <w:r w:rsidRPr="008B55BB">
        <w:rPr>
          <w:rFonts w:asciiTheme="minorHAnsi" w:hAnsiTheme="minorHAnsi"/>
          <w:sz w:val="24"/>
          <w:szCs w:val="24"/>
          <w:lang w:val="sk-SK"/>
        </w:rPr>
        <w:t xml:space="preserve"> </w:t>
      </w:r>
      <w:r w:rsidRPr="009F06E6">
        <w:rPr>
          <w:rFonts w:asciiTheme="minorHAnsi" w:hAnsiTheme="minorHAnsi"/>
          <w:sz w:val="24"/>
          <w:szCs w:val="24"/>
          <w:lang w:val="sk-SK"/>
        </w:rPr>
        <w:t>4.</w:t>
      </w:r>
    </w:p>
    <w:p w:rsidR="003A043F" w:rsidRPr="009F06E6" w:rsidRDefault="003A043F" w:rsidP="00D631A8">
      <w:pPr>
        <w:pStyle w:val="Nadpis1"/>
        <w:spacing w:line="276" w:lineRule="auto"/>
        <w:rPr>
          <w:rFonts w:asciiTheme="minorHAnsi" w:hAnsiTheme="minorHAnsi"/>
          <w:sz w:val="24"/>
          <w:szCs w:val="24"/>
          <w:lang w:val="sk-SK"/>
        </w:rPr>
      </w:pP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3</w:t>
      </w:r>
    </w:p>
    <w:p w:rsidR="00DD293C" w:rsidRPr="009F06E6" w:rsidRDefault="002506F7" w:rsidP="00D631A8">
      <w:pPr>
        <w:spacing w:before="86" w:line="276" w:lineRule="auto"/>
        <w:ind w:left="308" w:right="325"/>
        <w:jc w:val="center"/>
        <w:rPr>
          <w:rFonts w:asciiTheme="minorHAnsi" w:hAnsiTheme="minorHAnsi"/>
          <w:b/>
          <w:sz w:val="24"/>
          <w:szCs w:val="24"/>
          <w:lang w:val="sk-SK"/>
        </w:rPr>
      </w:pPr>
      <w:r w:rsidRPr="009F06E6">
        <w:rPr>
          <w:rFonts w:asciiTheme="minorHAnsi" w:hAnsiTheme="minorHAnsi"/>
          <w:b/>
          <w:sz w:val="24"/>
          <w:szCs w:val="24"/>
          <w:lang w:val="sk-SK"/>
        </w:rPr>
        <w:t>PARTNERSKÁ DOHODA K REALIZÁCII MIKROPROJEKTU</w:t>
      </w:r>
    </w:p>
    <w:p w:rsidR="00DD293C" w:rsidRPr="00973FB9" w:rsidRDefault="002506F7" w:rsidP="006D7E53">
      <w:pPr>
        <w:pStyle w:val="Odsekzoznamu"/>
        <w:numPr>
          <w:ilvl w:val="0"/>
          <w:numId w:val="21"/>
        </w:numPr>
        <w:spacing w:before="127" w:line="276" w:lineRule="auto"/>
        <w:ind w:left="426" w:right="121" w:hanging="284"/>
        <w:rPr>
          <w:rFonts w:asciiTheme="minorHAnsi" w:hAnsiTheme="minorHAnsi"/>
          <w:sz w:val="24"/>
          <w:szCs w:val="24"/>
          <w:lang w:val="sk-SK"/>
        </w:rPr>
      </w:pPr>
      <w:r w:rsidRPr="009F06E6">
        <w:rPr>
          <w:rFonts w:asciiTheme="minorHAnsi" w:hAnsiTheme="minorHAnsi"/>
          <w:sz w:val="24"/>
          <w:szCs w:val="24"/>
          <w:lang w:val="sk-SK"/>
        </w:rPr>
        <w:t xml:space="preserve">Mikroprijímateľ v partnerskej dohode upravuje vzájomné </w:t>
      </w:r>
      <w:r w:rsidR="00A27B20">
        <w:rPr>
          <w:rFonts w:asciiTheme="minorHAnsi" w:hAnsiTheme="minorHAnsi"/>
          <w:sz w:val="24"/>
          <w:szCs w:val="24"/>
          <w:lang w:val="sk-SK"/>
        </w:rPr>
        <w:t>pravidlá spolupráce s</w:t>
      </w:r>
      <w:r w:rsidR="00215014">
        <w:rPr>
          <w:rFonts w:asciiTheme="minorHAnsi" w:hAnsiTheme="minorHAnsi"/>
          <w:sz w:val="24"/>
          <w:szCs w:val="24"/>
          <w:lang w:val="sk-SK"/>
        </w:rPr>
        <w:t> </w:t>
      </w:r>
      <w:r w:rsidR="00973FB9">
        <w:rPr>
          <w:rFonts w:asciiTheme="minorHAnsi" w:hAnsiTheme="minorHAnsi"/>
          <w:sz w:val="24"/>
          <w:szCs w:val="24"/>
          <w:lang w:val="sk-SK"/>
        </w:rPr>
        <w:t>partnermi</w:t>
      </w:r>
      <w:r w:rsidR="00215014">
        <w:rPr>
          <w:rFonts w:asciiTheme="minorHAnsi" w:hAnsiTheme="minorHAnsi"/>
          <w:sz w:val="24"/>
          <w:szCs w:val="24"/>
          <w:lang w:val="sk-SK"/>
        </w:rPr>
        <w:t xml:space="preserve"> </w:t>
      </w:r>
      <w:r w:rsidRPr="00973FB9">
        <w:rPr>
          <w:rFonts w:asciiTheme="minorHAnsi" w:hAnsiTheme="minorHAnsi"/>
          <w:sz w:val="24"/>
          <w:szCs w:val="24"/>
          <w:lang w:val="sk-SK"/>
        </w:rPr>
        <w:t>mikroprojektu, predovšetkým stanovuje úlohy a povinnosti vyplývajúce z realizácie mikroprojektu.</w:t>
      </w:r>
    </w:p>
    <w:p w:rsidR="00DD293C" w:rsidRPr="009F06E6" w:rsidRDefault="002506F7" w:rsidP="006D7E53">
      <w:pPr>
        <w:pStyle w:val="Odsekzoznamu"/>
        <w:numPr>
          <w:ilvl w:val="0"/>
          <w:numId w:val="21"/>
        </w:numPr>
        <w:tabs>
          <w:tab w:val="left" w:pos="426"/>
        </w:tabs>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Mikroprijímateľ pred uzavretím zmluvy s</w:t>
      </w:r>
      <w:r w:rsidR="00432653">
        <w:rPr>
          <w:rFonts w:asciiTheme="minorHAnsi" w:hAnsiTheme="minorHAnsi"/>
          <w:sz w:val="24"/>
          <w:szCs w:val="24"/>
          <w:lang w:val="sk-SK"/>
        </w:rPr>
        <w:t> </w:t>
      </w:r>
      <w:r w:rsidRPr="00432653">
        <w:rPr>
          <w:rFonts w:asciiTheme="minorHAnsi" w:hAnsiTheme="minorHAnsi"/>
          <w:sz w:val="24"/>
          <w:szCs w:val="24"/>
          <w:lang w:val="sk-SK"/>
        </w:rPr>
        <w:t>PSK</w:t>
      </w:r>
      <w:r w:rsidR="00432653">
        <w:rPr>
          <w:rFonts w:asciiTheme="minorHAnsi" w:hAnsiTheme="minorHAnsi"/>
          <w:sz w:val="24"/>
          <w:szCs w:val="24"/>
          <w:lang w:val="sk-SK"/>
        </w:rPr>
        <w:t xml:space="preserve"> </w:t>
      </w:r>
      <w:r w:rsidRPr="009F06E6">
        <w:rPr>
          <w:rFonts w:asciiTheme="minorHAnsi" w:hAnsiTheme="minorHAnsi"/>
          <w:sz w:val="24"/>
          <w:szCs w:val="24"/>
          <w:lang w:val="sk-SK"/>
        </w:rPr>
        <w:t xml:space="preserve">predkladá na </w:t>
      </w:r>
      <w:r w:rsidRPr="00432653">
        <w:rPr>
          <w:rFonts w:asciiTheme="minorHAnsi" w:hAnsiTheme="minorHAnsi"/>
          <w:sz w:val="24"/>
          <w:szCs w:val="24"/>
          <w:lang w:val="sk-SK"/>
        </w:rPr>
        <w:t>PSK</w:t>
      </w:r>
      <w:r w:rsidR="00432653">
        <w:rPr>
          <w:rFonts w:asciiTheme="minorHAnsi" w:hAnsiTheme="minorHAnsi"/>
          <w:sz w:val="24"/>
          <w:szCs w:val="24"/>
          <w:lang w:val="sk-SK"/>
        </w:rPr>
        <w:t xml:space="preserve"> </w:t>
      </w:r>
      <w:r w:rsidRPr="009F06E6">
        <w:rPr>
          <w:rFonts w:asciiTheme="minorHAnsi" w:hAnsiTheme="minorHAnsi"/>
          <w:sz w:val="24"/>
          <w:szCs w:val="24"/>
          <w:lang w:val="sk-SK"/>
        </w:rPr>
        <w:t>kópiu partnerskej dohody podpísanej všetkými partnermi mikroprojektu a mikroprijímateľom.</w:t>
      </w:r>
    </w:p>
    <w:p w:rsidR="00DD293C" w:rsidRPr="009F06E6" w:rsidRDefault="002506F7" w:rsidP="006D7E53">
      <w:pPr>
        <w:pStyle w:val="Odsekzoznamu"/>
        <w:numPr>
          <w:ilvl w:val="0"/>
          <w:numId w:val="21"/>
        </w:numPr>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 xml:space="preserve">Partnerská dohoda obsahuje ustanovenia, ktoré sú v súlade s minimálnym rozsahom </w:t>
      </w:r>
      <w:r w:rsidRPr="009F06E6">
        <w:rPr>
          <w:rFonts w:asciiTheme="minorHAnsi" w:hAnsiTheme="minorHAnsi"/>
          <w:sz w:val="24"/>
          <w:szCs w:val="24"/>
          <w:lang w:val="sk-SK"/>
        </w:rPr>
        <w:lastRenderedPageBreak/>
        <w:t xml:space="preserve">partnerskej </w:t>
      </w:r>
      <w:r w:rsidRPr="00A27B20">
        <w:rPr>
          <w:rFonts w:asciiTheme="minorHAnsi" w:hAnsiTheme="minorHAnsi"/>
          <w:sz w:val="24"/>
          <w:szCs w:val="24"/>
          <w:lang w:val="sk-SK"/>
        </w:rPr>
        <w:t xml:space="preserve">dohody, </w:t>
      </w:r>
      <w:r w:rsidRPr="009F06E6">
        <w:rPr>
          <w:rFonts w:asciiTheme="minorHAnsi" w:hAnsiTheme="minorHAnsi"/>
          <w:sz w:val="24"/>
          <w:szCs w:val="24"/>
          <w:lang w:val="sk-SK"/>
        </w:rPr>
        <w:t>tvoriacim prílohu žiadosti o poskytnutie finanč</w:t>
      </w:r>
      <w:r w:rsidR="00C37C1F">
        <w:rPr>
          <w:rFonts w:asciiTheme="minorHAnsi" w:hAnsiTheme="minorHAnsi"/>
          <w:sz w:val="24"/>
          <w:szCs w:val="24"/>
          <w:lang w:val="sk-SK"/>
        </w:rPr>
        <w:t>ného príspevku pre mikroprojekt</w:t>
      </w:r>
      <w:r w:rsidRPr="009F06E6">
        <w:rPr>
          <w:rFonts w:asciiTheme="minorHAnsi" w:hAnsiTheme="minorHAnsi"/>
          <w:sz w:val="24"/>
          <w:szCs w:val="24"/>
          <w:lang w:val="sk-SK"/>
        </w:rPr>
        <w:t>. Partnerská dohoda môže obsahovať dodatočné ustanovenia dohodnuté medzi mikroprijímateľom a partnermi mikroprojektu za účelom realizácie</w:t>
      </w:r>
      <w:r w:rsidRPr="00A27B20">
        <w:rPr>
          <w:rFonts w:asciiTheme="minorHAnsi" w:hAnsiTheme="minorHAnsi"/>
          <w:sz w:val="24"/>
          <w:szCs w:val="24"/>
          <w:lang w:val="sk-SK"/>
        </w:rPr>
        <w:t xml:space="preserve"> mikro</w:t>
      </w:r>
      <w:r w:rsidRPr="009F06E6">
        <w:rPr>
          <w:rFonts w:asciiTheme="minorHAnsi" w:hAnsiTheme="minorHAnsi"/>
          <w:sz w:val="24"/>
          <w:szCs w:val="24"/>
          <w:lang w:val="sk-SK"/>
        </w:rPr>
        <w:t>projektu. Dodatočné ustanovenia nesmú byť v rozpore s ustanoveniami uvedenými v partnerskej dohode.</w:t>
      </w:r>
    </w:p>
    <w:p w:rsidR="00DD293C" w:rsidRPr="009F06E6" w:rsidRDefault="00DD293C" w:rsidP="00D631A8">
      <w:pPr>
        <w:pStyle w:val="Odsekzoznamu"/>
        <w:tabs>
          <w:tab w:val="left" w:pos="713"/>
        </w:tabs>
        <w:spacing w:line="276" w:lineRule="auto"/>
        <w:ind w:right="123"/>
        <w:jc w:val="left"/>
        <w:rPr>
          <w:rFonts w:asciiTheme="minorHAnsi" w:hAnsiTheme="minorHAnsi"/>
          <w:sz w:val="24"/>
          <w:szCs w:val="24"/>
          <w:lang w:val="sk-SK"/>
        </w:rPr>
      </w:pP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4</w:t>
      </w:r>
    </w:p>
    <w:p w:rsidR="00DD293C" w:rsidRPr="009F06E6" w:rsidRDefault="002506F7" w:rsidP="00D631A8">
      <w:pPr>
        <w:spacing w:before="118" w:line="276" w:lineRule="auto"/>
        <w:ind w:left="308" w:right="325"/>
        <w:jc w:val="center"/>
        <w:rPr>
          <w:rFonts w:asciiTheme="minorHAnsi" w:hAnsiTheme="minorHAnsi"/>
          <w:b/>
          <w:sz w:val="24"/>
          <w:szCs w:val="24"/>
          <w:lang w:val="sk-SK"/>
        </w:rPr>
      </w:pPr>
      <w:r w:rsidRPr="009F06E6">
        <w:rPr>
          <w:rFonts w:asciiTheme="minorHAnsi" w:hAnsiTheme="minorHAnsi"/>
          <w:b/>
          <w:sz w:val="24"/>
          <w:szCs w:val="24"/>
          <w:lang w:val="sk-SK"/>
        </w:rPr>
        <w:t xml:space="preserve">ROZPOČET </w:t>
      </w:r>
      <w:r w:rsidR="00C43F7E" w:rsidRPr="00FE099A">
        <w:rPr>
          <w:rFonts w:asciiTheme="minorHAnsi" w:hAnsiTheme="minorHAnsi"/>
          <w:b/>
          <w:sz w:val="24"/>
          <w:szCs w:val="24"/>
          <w:lang w:val="sk-SK"/>
        </w:rPr>
        <w:t>MIKRO</w:t>
      </w:r>
      <w:r w:rsidRPr="009F06E6">
        <w:rPr>
          <w:rFonts w:asciiTheme="minorHAnsi" w:hAnsiTheme="minorHAnsi"/>
          <w:b/>
          <w:sz w:val="24"/>
          <w:szCs w:val="24"/>
          <w:lang w:val="sk-SK"/>
        </w:rPr>
        <w:t>PROJEKTU</w:t>
      </w:r>
    </w:p>
    <w:p w:rsidR="00DD293C" w:rsidRPr="009F06E6" w:rsidRDefault="002506F7" w:rsidP="006D7E53">
      <w:pPr>
        <w:pStyle w:val="Odsekzoznamu"/>
        <w:numPr>
          <w:ilvl w:val="0"/>
          <w:numId w:val="20"/>
        </w:numPr>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 xml:space="preserve">Finančný príspevok poskytnutý na mikroprojekt nie je vyšší ako: </w:t>
      </w:r>
      <w:r w:rsidR="00BD0736">
        <w:rPr>
          <w:rFonts w:asciiTheme="minorHAnsi" w:hAnsiTheme="minorHAnsi"/>
          <w:b/>
          <w:sz w:val="24"/>
          <w:szCs w:val="24"/>
          <w:lang w:val="sk-SK"/>
        </w:rPr>
        <w:fldChar w:fldCharType="begin"/>
      </w:r>
      <w:r w:rsidR="00BD0736">
        <w:rPr>
          <w:rFonts w:asciiTheme="minorHAnsi" w:hAnsiTheme="minorHAnsi"/>
          <w:b/>
          <w:sz w:val="24"/>
          <w:szCs w:val="24"/>
          <w:lang w:val="sk-SK"/>
        </w:rPr>
        <w:instrText xml:space="preserve"> MERGEFIELD Odporúčaná_hodnota_z_EFRR_SK </w:instrText>
      </w:r>
      <w:r w:rsidR="00BD0736">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37305,53</w:t>
      </w:r>
      <w:r w:rsidR="00BD0736">
        <w:rPr>
          <w:rFonts w:asciiTheme="minorHAnsi" w:hAnsiTheme="minorHAnsi"/>
          <w:b/>
          <w:sz w:val="24"/>
          <w:szCs w:val="24"/>
          <w:lang w:val="sk-SK"/>
        </w:rPr>
        <w:fldChar w:fldCharType="end"/>
      </w:r>
      <w:r w:rsidR="007D615F">
        <w:rPr>
          <w:rFonts w:asciiTheme="minorHAnsi" w:hAnsiTheme="minorHAnsi"/>
          <w:b/>
          <w:sz w:val="24"/>
          <w:szCs w:val="24"/>
          <w:lang w:val="sk-SK"/>
        </w:rPr>
        <w:t xml:space="preserve"> </w:t>
      </w:r>
      <w:r w:rsidRPr="00A10639">
        <w:rPr>
          <w:rFonts w:asciiTheme="minorHAnsi" w:hAnsiTheme="minorHAnsi"/>
          <w:b/>
          <w:sz w:val="24"/>
          <w:szCs w:val="24"/>
          <w:lang w:val="sk-SK"/>
        </w:rPr>
        <w:t>EUR</w:t>
      </w:r>
      <w:r w:rsidRPr="009F06E6">
        <w:rPr>
          <w:rFonts w:asciiTheme="minorHAnsi" w:hAnsiTheme="minorHAnsi"/>
          <w:sz w:val="24"/>
          <w:szCs w:val="24"/>
          <w:lang w:val="sk-SK"/>
        </w:rPr>
        <w:t xml:space="preserve"> (slovom</w:t>
      </w:r>
      <w:r w:rsidR="001F61D6">
        <w:rPr>
          <w:rFonts w:asciiTheme="minorHAnsi" w:hAnsiTheme="minorHAnsi"/>
          <w:sz w:val="24"/>
          <w:szCs w:val="24"/>
          <w:lang w:val="sk-SK"/>
        </w:rPr>
        <w:t xml:space="preserve">: </w:t>
      </w:r>
      <w:r w:rsidR="00CD75EF">
        <w:rPr>
          <w:rFonts w:asciiTheme="minorHAnsi" w:hAnsiTheme="minorHAnsi"/>
          <w:sz w:val="24"/>
          <w:szCs w:val="24"/>
          <w:lang w:val="sk-SK"/>
        </w:rPr>
        <w:fldChar w:fldCharType="begin"/>
      </w:r>
      <w:r w:rsidR="00CD75EF">
        <w:rPr>
          <w:rFonts w:asciiTheme="minorHAnsi" w:hAnsiTheme="minorHAnsi"/>
          <w:sz w:val="24"/>
          <w:szCs w:val="24"/>
          <w:lang w:val="sk-SK"/>
        </w:rPr>
        <w:instrText xml:space="preserve"> MERGEFIELD "slovom_EFRR" </w:instrText>
      </w:r>
      <w:r w:rsidR="00CD75EF">
        <w:rPr>
          <w:rFonts w:asciiTheme="minorHAnsi" w:hAnsiTheme="minorHAnsi"/>
          <w:sz w:val="24"/>
          <w:szCs w:val="24"/>
          <w:lang w:val="sk-SK"/>
        </w:rPr>
        <w:fldChar w:fldCharType="separate"/>
      </w:r>
      <w:r w:rsidR="00DA0445" w:rsidRPr="005900C7">
        <w:rPr>
          <w:rFonts w:asciiTheme="minorHAnsi" w:hAnsiTheme="minorHAnsi"/>
          <w:noProof/>
          <w:sz w:val="24"/>
          <w:szCs w:val="24"/>
          <w:lang w:val="sk-SK"/>
        </w:rPr>
        <w:t>tridsaťsedemtisíctristopäť EUR 53/100</w:t>
      </w:r>
      <w:r w:rsidR="00CD75EF">
        <w:rPr>
          <w:rFonts w:asciiTheme="minorHAnsi" w:hAnsiTheme="minorHAnsi"/>
          <w:sz w:val="24"/>
          <w:szCs w:val="24"/>
          <w:lang w:val="sk-SK"/>
        </w:rPr>
        <w:fldChar w:fldCharType="end"/>
      </w:r>
      <w:r w:rsidRPr="009F06E6">
        <w:rPr>
          <w:rFonts w:asciiTheme="minorHAnsi" w:hAnsiTheme="minorHAnsi"/>
          <w:sz w:val="24"/>
          <w:szCs w:val="24"/>
          <w:lang w:val="sk-SK"/>
        </w:rPr>
        <w:t xml:space="preserve">) a súčasne neprekračuje </w:t>
      </w:r>
      <w:r w:rsidRPr="001B274E">
        <w:rPr>
          <w:rFonts w:asciiTheme="minorHAnsi" w:hAnsiTheme="minorHAnsi"/>
          <w:b/>
          <w:sz w:val="24"/>
          <w:szCs w:val="24"/>
          <w:lang w:val="sk-SK"/>
        </w:rPr>
        <w:t>85,00</w:t>
      </w:r>
      <w:r w:rsidRPr="009F06E6">
        <w:rPr>
          <w:rFonts w:asciiTheme="minorHAnsi" w:hAnsiTheme="minorHAnsi"/>
          <w:sz w:val="24"/>
          <w:szCs w:val="24"/>
          <w:lang w:val="sk-SK"/>
        </w:rPr>
        <w:t>%</w:t>
      </w:r>
      <w:r w:rsidRPr="00076251">
        <w:rPr>
          <w:vertAlign w:val="superscript"/>
        </w:rPr>
        <w:footnoteReference w:id="8"/>
      </w:r>
      <w:r w:rsidRPr="009F06E6">
        <w:rPr>
          <w:rFonts w:asciiTheme="minorHAnsi" w:hAnsiTheme="minorHAnsi"/>
          <w:sz w:val="24"/>
          <w:szCs w:val="24"/>
          <w:lang w:val="sk-SK"/>
        </w:rPr>
        <w:t xml:space="preserve"> celkových oprávnených výdavkov mikroprojektu predstavujúcich</w:t>
      </w:r>
      <w:r w:rsidR="001F61D6">
        <w:rPr>
          <w:rFonts w:asciiTheme="minorHAnsi" w:hAnsiTheme="minorHAnsi"/>
          <w:sz w:val="24"/>
          <w:szCs w:val="24"/>
          <w:lang w:val="sk-SK"/>
        </w:rPr>
        <w:t xml:space="preserve"> </w:t>
      </w:r>
      <w:r w:rsidR="001F61D6" w:rsidRPr="00D715F4">
        <w:rPr>
          <w:rFonts w:asciiTheme="minorHAnsi" w:hAnsiTheme="minorHAnsi"/>
          <w:b/>
          <w:sz w:val="24"/>
          <w:szCs w:val="24"/>
          <w:lang w:val="sk-SK"/>
        </w:rPr>
        <w:fldChar w:fldCharType="begin"/>
      </w:r>
      <w:r w:rsidR="001F61D6" w:rsidRPr="00D715F4">
        <w:rPr>
          <w:rFonts w:asciiTheme="minorHAnsi" w:hAnsiTheme="minorHAnsi"/>
          <w:b/>
          <w:sz w:val="24"/>
          <w:szCs w:val="24"/>
          <w:lang w:val="sk-SK"/>
        </w:rPr>
        <w:instrText xml:space="preserve"> MERGEFIELD "COV" </w:instrText>
      </w:r>
      <w:r w:rsidR="001F61D6" w:rsidRPr="00D715F4">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43888,86</w:t>
      </w:r>
      <w:r w:rsidR="001F61D6" w:rsidRPr="00D715F4">
        <w:rPr>
          <w:rFonts w:asciiTheme="minorHAnsi" w:hAnsiTheme="minorHAnsi"/>
          <w:b/>
          <w:sz w:val="24"/>
          <w:szCs w:val="24"/>
          <w:lang w:val="sk-SK"/>
        </w:rPr>
        <w:fldChar w:fldCharType="end"/>
      </w:r>
      <w:r w:rsidR="001F61D6">
        <w:rPr>
          <w:rFonts w:asciiTheme="minorHAnsi" w:hAnsiTheme="minorHAnsi"/>
          <w:sz w:val="24"/>
          <w:szCs w:val="24"/>
          <w:lang w:val="sk-SK"/>
        </w:rPr>
        <w:t xml:space="preserve"> </w:t>
      </w:r>
      <w:r w:rsidRPr="009F06E6">
        <w:rPr>
          <w:rFonts w:asciiTheme="minorHAnsi" w:hAnsiTheme="minorHAnsi"/>
          <w:sz w:val="24"/>
          <w:szCs w:val="24"/>
          <w:lang w:val="sk-SK"/>
        </w:rPr>
        <w:t>EUR (slovom:</w:t>
      </w:r>
      <w:r w:rsidRPr="00CE616E">
        <w:rPr>
          <w:rFonts w:asciiTheme="minorHAnsi" w:hAnsiTheme="minorHAnsi"/>
          <w:sz w:val="24"/>
          <w:szCs w:val="24"/>
          <w:lang w:val="sk-SK"/>
        </w:rPr>
        <w:t xml:space="preserve"> </w:t>
      </w:r>
      <w:r w:rsidR="00CE72BE">
        <w:rPr>
          <w:rFonts w:asciiTheme="minorHAnsi" w:hAnsiTheme="minorHAnsi"/>
          <w:sz w:val="24"/>
          <w:szCs w:val="24"/>
          <w:lang w:val="sk-SK"/>
        </w:rPr>
        <w:fldChar w:fldCharType="begin"/>
      </w:r>
      <w:r w:rsidR="00CE72BE">
        <w:rPr>
          <w:rFonts w:asciiTheme="minorHAnsi" w:hAnsiTheme="minorHAnsi"/>
          <w:sz w:val="24"/>
          <w:szCs w:val="24"/>
          <w:lang w:val="sk-SK"/>
        </w:rPr>
        <w:instrText xml:space="preserve"> MERGEFIELD "slovom_COV" </w:instrText>
      </w:r>
      <w:r w:rsidR="00CE72BE">
        <w:rPr>
          <w:rFonts w:asciiTheme="minorHAnsi" w:hAnsiTheme="minorHAnsi"/>
          <w:sz w:val="24"/>
          <w:szCs w:val="24"/>
          <w:lang w:val="sk-SK"/>
        </w:rPr>
        <w:fldChar w:fldCharType="separate"/>
      </w:r>
      <w:r w:rsidR="00DA0445" w:rsidRPr="005900C7">
        <w:rPr>
          <w:rFonts w:asciiTheme="minorHAnsi" w:hAnsiTheme="minorHAnsi"/>
          <w:noProof/>
          <w:sz w:val="24"/>
          <w:szCs w:val="24"/>
          <w:lang w:val="sk-SK"/>
        </w:rPr>
        <w:t>štyridsaťtritisícosemstoosemdesiatosem EUR 86/100</w:t>
      </w:r>
      <w:r w:rsidR="00CE72BE">
        <w:rPr>
          <w:rFonts w:asciiTheme="minorHAnsi" w:hAnsiTheme="minorHAnsi"/>
          <w:sz w:val="24"/>
          <w:szCs w:val="24"/>
          <w:lang w:val="sk-SK"/>
        </w:rPr>
        <w:fldChar w:fldCharType="end"/>
      </w:r>
      <w:r w:rsidRPr="009F06E6">
        <w:rPr>
          <w:rFonts w:asciiTheme="minorHAnsi" w:hAnsiTheme="minorHAnsi"/>
          <w:sz w:val="24"/>
          <w:szCs w:val="24"/>
          <w:lang w:val="sk-SK"/>
        </w:rPr>
        <w:t>).</w:t>
      </w:r>
    </w:p>
    <w:p w:rsidR="00DD293C" w:rsidRPr="009F06E6" w:rsidRDefault="002506F7" w:rsidP="006D7E53">
      <w:pPr>
        <w:pStyle w:val="Odsekzoznamu"/>
        <w:numPr>
          <w:ilvl w:val="0"/>
          <w:numId w:val="20"/>
        </w:numPr>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 xml:space="preserve">Mikroprijímateľ sa zaväzuje poskytnúť vlastný vklad určený na realizáciu mikroprojektu vo výške nie nižšej ako </w:t>
      </w:r>
      <w:r w:rsidR="00171458" w:rsidRPr="00A24F5F">
        <w:rPr>
          <w:rFonts w:asciiTheme="minorHAnsi" w:hAnsiTheme="minorHAnsi"/>
          <w:b/>
          <w:sz w:val="24"/>
          <w:szCs w:val="24"/>
          <w:lang w:val="sk-SK"/>
        </w:rPr>
        <w:fldChar w:fldCharType="begin"/>
      </w:r>
      <w:r w:rsidR="00171458" w:rsidRPr="00A24F5F">
        <w:rPr>
          <w:rFonts w:asciiTheme="minorHAnsi" w:hAnsiTheme="minorHAnsi"/>
          <w:b/>
          <w:sz w:val="24"/>
          <w:szCs w:val="24"/>
          <w:lang w:val="sk-SK"/>
        </w:rPr>
        <w:instrText xml:space="preserve"> MERGEFIELD "vlastné_zdroje" </w:instrText>
      </w:r>
      <w:r w:rsidR="00171458" w:rsidRPr="00A24F5F">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2194,45</w:t>
      </w:r>
      <w:r w:rsidR="00171458" w:rsidRPr="00A24F5F">
        <w:rPr>
          <w:rFonts w:asciiTheme="minorHAnsi" w:hAnsiTheme="minorHAnsi"/>
          <w:b/>
          <w:sz w:val="24"/>
          <w:szCs w:val="24"/>
          <w:lang w:val="sk-SK"/>
        </w:rPr>
        <w:fldChar w:fldCharType="end"/>
      </w:r>
      <w:r w:rsidRPr="00CE616E">
        <w:rPr>
          <w:rFonts w:asciiTheme="minorHAnsi" w:hAnsiTheme="minorHAnsi"/>
          <w:sz w:val="24"/>
          <w:szCs w:val="24"/>
          <w:lang w:val="sk-SK"/>
        </w:rPr>
        <w:t xml:space="preserve"> </w:t>
      </w:r>
      <w:r w:rsidRPr="00A10639">
        <w:rPr>
          <w:rFonts w:asciiTheme="minorHAnsi" w:hAnsiTheme="minorHAnsi"/>
          <w:b/>
          <w:sz w:val="24"/>
          <w:szCs w:val="24"/>
          <w:lang w:val="sk-SK"/>
        </w:rPr>
        <w:t>EUR</w:t>
      </w:r>
      <w:r w:rsidRPr="009F06E6">
        <w:rPr>
          <w:rFonts w:asciiTheme="minorHAnsi" w:hAnsiTheme="minorHAnsi"/>
          <w:sz w:val="24"/>
          <w:szCs w:val="24"/>
          <w:lang w:val="sk-SK"/>
        </w:rPr>
        <w:t xml:space="preserve"> (slovom:</w:t>
      </w:r>
      <w:r w:rsidRPr="00CE616E">
        <w:rPr>
          <w:rFonts w:asciiTheme="minorHAnsi" w:hAnsiTheme="minorHAnsi"/>
          <w:sz w:val="24"/>
          <w:szCs w:val="24"/>
          <w:lang w:val="sk-SK"/>
        </w:rPr>
        <w:t xml:space="preserve"> </w:t>
      </w:r>
      <w:r w:rsidR="00171458">
        <w:rPr>
          <w:rFonts w:asciiTheme="minorHAnsi" w:hAnsiTheme="minorHAnsi"/>
          <w:sz w:val="24"/>
          <w:szCs w:val="24"/>
          <w:lang w:val="sk-SK"/>
        </w:rPr>
        <w:fldChar w:fldCharType="begin"/>
      </w:r>
      <w:r w:rsidR="00171458">
        <w:rPr>
          <w:rFonts w:asciiTheme="minorHAnsi" w:hAnsiTheme="minorHAnsi"/>
          <w:sz w:val="24"/>
          <w:szCs w:val="24"/>
          <w:lang w:val="sk-SK"/>
        </w:rPr>
        <w:instrText xml:space="preserve"> MERGEFIELD "slovom_VZ" </w:instrText>
      </w:r>
      <w:r w:rsidR="00171458">
        <w:rPr>
          <w:rFonts w:asciiTheme="minorHAnsi" w:hAnsiTheme="minorHAnsi"/>
          <w:sz w:val="24"/>
          <w:szCs w:val="24"/>
          <w:lang w:val="sk-SK"/>
        </w:rPr>
        <w:fldChar w:fldCharType="separate"/>
      </w:r>
      <w:r w:rsidR="00DA0445" w:rsidRPr="005900C7">
        <w:rPr>
          <w:rFonts w:asciiTheme="minorHAnsi" w:hAnsiTheme="minorHAnsi"/>
          <w:noProof/>
          <w:sz w:val="24"/>
          <w:szCs w:val="24"/>
          <w:lang w:val="sk-SK"/>
        </w:rPr>
        <w:t>dvetisícstodeväťdesiatštyri EUR 45/100</w:t>
      </w:r>
      <w:r w:rsidR="00171458">
        <w:rPr>
          <w:rFonts w:asciiTheme="minorHAnsi" w:hAnsiTheme="minorHAnsi"/>
          <w:sz w:val="24"/>
          <w:szCs w:val="24"/>
          <w:lang w:val="sk-SK"/>
        </w:rPr>
        <w:fldChar w:fldCharType="end"/>
      </w:r>
      <w:r w:rsidRPr="00CE616E">
        <w:rPr>
          <w:rFonts w:asciiTheme="minorHAnsi" w:hAnsiTheme="minorHAnsi"/>
          <w:sz w:val="24"/>
          <w:szCs w:val="24"/>
          <w:lang w:val="sk-SK"/>
        </w:rPr>
        <w:t xml:space="preserve"> </w:t>
      </w:r>
      <w:r w:rsidRPr="009F06E6">
        <w:rPr>
          <w:rFonts w:asciiTheme="minorHAnsi" w:hAnsiTheme="minorHAnsi"/>
          <w:sz w:val="24"/>
          <w:szCs w:val="24"/>
          <w:lang w:val="sk-SK"/>
        </w:rPr>
        <w:t xml:space="preserve">EUR), čo predstavuje min. </w:t>
      </w:r>
      <w:r w:rsidR="00171458" w:rsidRPr="00D715F4">
        <w:rPr>
          <w:rFonts w:asciiTheme="minorHAnsi" w:hAnsiTheme="minorHAnsi"/>
          <w:b/>
          <w:sz w:val="24"/>
          <w:szCs w:val="24"/>
          <w:lang w:val="sk-SK"/>
        </w:rPr>
        <w:fldChar w:fldCharType="begin"/>
      </w:r>
      <w:r w:rsidR="00171458" w:rsidRPr="00D715F4">
        <w:rPr>
          <w:rFonts w:asciiTheme="minorHAnsi" w:hAnsiTheme="minorHAnsi"/>
          <w:b/>
          <w:sz w:val="24"/>
          <w:szCs w:val="24"/>
          <w:lang w:val="sk-SK"/>
        </w:rPr>
        <w:instrText xml:space="preserve"> MERGEFIELD "percento_vlastné_zdroje" </w:instrText>
      </w:r>
      <w:r w:rsidR="00171458" w:rsidRPr="00D715F4">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5</w:t>
      </w:r>
      <w:r w:rsidR="00171458" w:rsidRPr="00D715F4">
        <w:rPr>
          <w:rFonts w:asciiTheme="minorHAnsi" w:hAnsiTheme="minorHAnsi"/>
          <w:b/>
          <w:sz w:val="24"/>
          <w:szCs w:val="24"/>
          <w:lang w:val="sk-SK"/>
        </w:rPr>
        <w:fldChar w:fldCharType="end"/>
      </w:r>
      <w:r w:rsidRPr="00D715F4">
        <w:rPr>
          <w:rFonts w:asciiTheme="minorHAnsi" w:hAnsiTheme="minorHAnsi"/>
          <w:b/>
          <w:sz w:val="24"/>
          <w:szCs w:val="24"/>
          <w:lang w:val="sk-SK"/>
        </w:rPr>
        <w:t>%</w:t>
      </w:r>
      <w:r w:rsidRPr="009F06E6">
        <w:rPr>
          <w:rFonts w:asciiTheme="minorHAnsi" w:hAnsiTheme="minorHAnsi"/>
          <w:sz w:val="24"/>
          <w:szCs w:val="24"/>
          <w:lang w:val="sk-SK"/>
        </w:rPr>
        <w:t xml:space="preserve"> celkových oprávnených výdavkov mikroprojektu. Ak je mikroprijímateľom obec, je povinná ku podpisu zmluvy predložiť výpis z uznesenia obecného zastupiteľstva o schválení spolufinancovania mikroprojektu</w:t>
      </w:r>
      <w:r w:rsidRPr="00076251">
        <w:rPr>
          <w:vertAlign w:val="superscript"/>
        </w:rPr>
        <w:footnoteReference w:id="9"/>
      </w:r>
    </w:p>
    <w:p w:rsidR="00B11266" w:rsidRPr="009F06E6" w:rsidRDefault="002506F7" w:rsidP="006D7E53">
      <w:pPr>
        <w:pStyle w:val="Odsekzoznamu"/>
        <w:numPr>
          <w:ilvl w:val="0"/>
          <w:numId w:val="20"/>
        </w:numPr>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Spolufinancovanie zo štátneho rozpočtu vo výške nie vyššej ako</w:t>
      </w:r>
      <w:r w:rsidRPr="00186EE7">
        <w:rPr>
          <w:vertAlign w:val="superscript"/>
        </w:rPr>
        <w:footnoteReference w:id="10"/>
      </w:r>
      <w:r w:rsidRPr="009F06E6">
        <w:rPr>
          <w:rFonts w:asciiTheme="minorHAnsi" w:hAnsiTheme="minorHAnsi"/>
          <w:sz w:val="24"/>
          <w:szCs w:val="24"/>
          <w:lang w:val="sk-SK"/>
        </w:rPr>
        <w:t xml:space="preserve"> </w:t>
      </w:r>
      <w:r w:rsidR="001453B6" w:rsidRPr="00A24F5F">
        <w:rPr>
          <w:rFonts w:asciiTheme="minorHAnsi" w:hAnsiTheme="minorHAnsi"/>
          <w:b/>
          <w:sz w:val="24"/>
          <w:szCs w:val="24"/>
          <w:lang w:val="sk-SK"/>
        </w:rPr>
        <w:fldChar w:fldCharType="begin"/>
      </w:r>
      <w:r w:rsidR="001453B6" w:rsidRPr="00A24F5F">
        <w:rPr>
          <w:rFonts w:asciiTheme="minorHAnsi" w:hAnsiTheme="minorHAnsi"/>
          <w:b/>
          <w:sz w:val="24"/>
          <w:szCs w:val="24"/>
          <w:lang w:val="sk-SK"/>
        </w:rPr>
        <w:instrText xml:space="preserve"> MERGEFIELD "štátny_rozpočet" </w:instrText>
      </w:r>
      <w:r w:rsidR="001453B6" w:rsidRPr="00A24F5F">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4388,88</w:t>
      </w:r>
      <w:r w:rsidR="001453B6" w:rsidRPr="00A24F5F">
        <w:rPr>
          <w:rFonts w:asciiTheme="minorHAnsi" w:hAnsiTheme="minorHAnsi"/>
          <w:b/>
          <w:sz w:val="24"/>
          <w:szCs w:val="24"/>
          <w:lang w:val="sk-SK"/>
        </w:rPr>
        <w:fldChar w:fldCharType="end"/>
      </w:r>
      <w:r w:rsidR="001453B6">
        <w:rPr>
          <w:rFonts w:asciiTheme="minorHAnsi" w:hAnsiTheme="minorHAnsi"/>
          <w:sz w:val="24"/>
          <w:szCs w:val="24"/>
          <w:lang w:val="sk-SK"/>
        </w:rPr>
        <w:t xml:space="preserve"> </w:t>
      </w:r>
      <w:r w:rsidRPr="00A10639">
        <w:rPr>
          <w:rFonts w:asciiTheme="minorHAnsi" w:hAnsiTheme="minorHAnsi"/>
          <w:b/>
          <w:sz w:val="24"/>
          <w:szCs w:val="24"/>
          <w:lang w:val="sk-SK"/>
        </w:rPr>
        <w:t>EUR</w:t>
      </w:r>
      <w:r w:rsidRPr="009F06E6">
        <w:rPr>
          <w:rFonts w:asciiTheme="minorHAnsi" w:hAnsiTheme="minorHAnsi"/>
          <w:sz w:val="24"/>
          <w:szCs w:val="24"/>
          <w:lang w:val="sk-SK"/>
        </w:rPr>
        <w:t xml:space="preserve"> (slovom:</w:t>
      </w:r>
      <w:r w:rsidRPr="00CE616E">
        <w:rPr>
          <w:rFonts w:asciiTheme="minorHAnsi" w:hAnsiTheme="minorHAnsi"/>
          <w:sz w:val="24"/>
          <w:szCs w:val="24"/>
          <w:lang w:val="sk-SK"/>
        </w:rPr>
        <w:t xml:space="preserve"> </w:t>
      </w:r>
      <w:r w:rsidR="001453B6">
        <w:rPr>
          <w:rFonts w:asciiTheme="minorHAnsi" w:hAnsiTheme="minorHAnsi"/>
          <w:sz w:val="24"/>
          <w:szCs w:val="24"/>
          <w:lang w:val="sk-SK"/>
        </w:rPr>
        <w:fldChar w:fldCharType="begin"/>
      </w:r>
      <w:r w:rsidR="001453B6">
        <w:rPr>
          <w:rFonts w:asciiTheme="minorHAnsi" w:hAnsiTheme="minorHAnsi"/>
          <w:sz w:val="24"/>
          <w:szCs w:val="24"/>
          <w:lang w:val="sk-SK"/>
        </w:rPr>
        <w:instrText xml:space="preserve"> MERGEFIELD "slovom_ŠR" </w:instrText>
      </w:r>
      <w:r w:rsidR="001453B6">
        <w:rPr>
          <w:rFonts w:asciiTheme="minorHAnsi" w:hAnsiTheme="minorHAnsi"/>
          <w:sz w:val="24"/>
          <w:szCs w:val="24"/>
          <w:lang w:val="sk-SK"/>
        </w:rPr>
        <w:fldChar w:fldCharType="separate"/>
      </w:r>
      <w:r w:rsidR="00DA0445" w:rsidRPr="005900C7">
        <w:rPr>
          <w:rFonts w:asciiTheme="minorHAnsi" w:hAnsiTheme="minorHAnsi"/>
          <w:noProof/>
          <w:sz w:val="24"/>
          <w:szCs w:val="24"/>
          <w:lang w:val="sk-SK"/>
        </w:rPr>
        <w:t>štyritisíctristoosemdesiatosem EUR 88/100</w:t>
      </w:r>
      <w:r w:rsidR="001453B6">
        <w:rPr>
          <w:rFonts w:asciiTheme="minorHAnsi" w:hAnsiTheme="minorHAnsi"/>
          <w:sz w:val="24"/>
          <w:szCs w:val="24"/>
          <w:lang w:val="sk-SK"/>
        </w:rPr>
        <w:fldChar w:fldCharType="end"/>
      </w:r>
      <w:r w:rsidR="001453B6">
        <w:rPr>
          <w:rFonts w:asciiTheme="minorHAnsi" w:hAnsiTheme="minorHAnsi"/>
          <w:sz w:val="24"/>
          <w:szCs w:val="24"/>
          <w:lang w:val="sk-SK"/>
        </w:rPr>
        <w:t xml:space="preserve"> </w:t>
      </w:r>
      <w:r w:rsidRPr="009F06E6">
        <w:rPr>
          <w:rFonts w:asciiTheme="minorHAnsi" w:hAnsiTheme="minorHAnsi"/>
          <w:sz w:val="24"/>
          <w:szCs w:val="24"/>
          <w:lang w:val="sk-SK"/>
        </w:rPr>
        <w:t xml:space="preserve">EUR), a súčasne neprekračuje </w:t>
      </w:r>
      <w:r w:rsidR="001453B6" w:rsidRPr="00D715F4">
        <w:rPr>
          <w:rFonts w:asciiTheme="minorHAnsi" w:hAnsiTheme="minorHAnsi"/>
          <w:b/>
          <w:sz w:val="24"/>
          <w:szCs w:val="24"/>
          <w:lang w:val="sk-SK"/>
        </w:rPr>
        <w:fldChar w:fldCharType="begin"/>
      </w:r>
      <w:r w:rsidR="001453B6" w:rsidRPr="00D715F4">
        <w:rPr>
          <w:rFonts w:asciiTheme="minorHAnsi" w:hAnsiTheme="minorHAnsi"/>
          <w:b/>
          <w:sz w:val="24"/>
          <w:szCs w:val="24"/>
          <w:lang w:val="sk-SK"/>
        </w:rPr>
        <w:instrText xml:space="preserve"> MERGEFIELD "percento_štátny_rozpočet" </w:instrText>
      </w:r>
      <w:r w:rsidR="001453B6" w:rsidRPr="00D715F4">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10</w:t>
      </w:r>
      <w:r w:rsidR="001453B6" w:rsidRPr="00D715F4">
        <w:rPr>
          <w:rFonts w:asciiTheme="minorHAnsi" w:hAnsiTheme="minorHAnsi"/>
          <w:b/>
          <w:sz w:val="24"/>
          <w:szCs w:val="24"/>
          <w:lang w:val="sk-SK"/>
        </w:rPr>
        <w:fldChar w:fldCharType="end"/>
      </w:r>
      <w:r w:rsidRPr="00D715F4">
        <w:rPr>
          <w:rFonts w:asciiTheme="minorHAnsi" w:hAnsiTheme="minorHAnsi"/>
          <w:b/>
          <w:sz w:val="24"/>
          <w:szCs w:val="24"/>
          <w:lang w:val="sk-SK"/>
        </w:rPr>
        <w:t>%</w:t>
      </w:r>
      <w:r w:rsidRPr="009F06E6">
        <w:rPr>
          <w:rFonts w:asciiTheme="minorHAnsi" w:hAnsiTheme="minorHAnsi"/>
          <w:sz w:val="24"/>
          <w:szCs w:val="24"/>
          <w:lang w:val="sk-SK"/>
        </w:rPr>
        <w:t xml:space="preserve"> celkových oprávnených výdavkov mikroprojektu uvedených v bode 1.</w:t>
      </w:r>
    </w:p>
    <w:p w:rsidR="004267B8" w:rsidRPr="002819E8" w:rsidRDefault="00186EE7" w:rsidP="006D7E53">
      <w:pPr>
        <w:pStyle w:val="Odsekzoznamu"/>
        <w:numPr>
          <w:ilvl w:val="0"/>
          <w:numId w:val="20"/>
        </w:numPr>
        <w:spacing w:before="127" w:line="276" w:lineRule="auto"/>
        <w:ind w:left="426" w:right="121" w:hanging="426"/>
        <w:rPr>
          <w:rFonts w:asciiTheme="minorHAnsi" w:hAnsiTheme="minorHAnsi"/>
          <w:sz w:val="24"/>
          <w:szCs w:val="24"/>
          <w:lang w:val="sk-SK"/>
        </w:rPr>
      </w:pPr>
      <w:r w:rsidRPr="002819E8">
        <w:rPr>
          <w:rFonts w:asciiTheme="minorHAnsi" w:hAnsiTheme="minorHAnsi"/>
          <w:strike/>
          <w:sz w:val="24"/>
          <w:szCs w:val="24"/>
          <w:lang w:val="sk-SK"/>
        </w:rPr>
        <w:t>Maximálna hodnota pomoci de minimis pre mikroprojekt udelenej Euregiónom nie je viac ako:...............EUR (slovom ..................... EUR)</w:t>
      </w:r>
      <w:r w:rsidRPr="002819E8">
        <w:rPr>
          <w:rFonts w:asciiTheme="minorHAnsi" w:hAnsiTheme="minorHAnsi"/>
          <w:sz w:val="24"/>
          <w:szCs w:val="24"/>
          <w:lang w:val="sk-SK"/>
        </w:rPr>
        <w:t xml:space="preserve"> – ak sa vzťahuje.</w:t>
      </w:r>
    </w:p>
    <w:p w:rsidR="00B11266" w:rsidRPr="009F06E6" w:rsidRDefault="002506F7" w:rsidP="006D7E53">
      <w:pPr>
        <w:pStyle w:val="Odsekzoznamu"/>
        <w:numPr>
          <w:ilvl w:val="0"/>
          <w:numId w:val="20"/>
        </w:numPr>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Poskytnutý finančný príspevok a spolufinancovanie zo štátneho rozpočtu je určený na refundáciu oprávnených výdavkov vynaložených na realizáciu</w:t>
      </w:r>
      <w:r w:rsidRPr="00CE616E">
        <w:rPr>
          <w:rFonts w:asciiTheme="minorHAnsi" w:hAnsiTheme="minorHAnsi"/>
          <w:sz w:val="24"/>
          <w:szCs w:val="24"/>
          <w:lang w:val="sk-SK"/>
        </w:rPr>
        <w:t xml:space="preserve"> mikro</w:t>
      </w:r>
      <w:r w:rsidRPr="009F06E6">
        <w:rPr>
          <w:rFonts w:asciiTheme="minorHAnsi" w:hAnsiTheme="minorHAnsi"/>
          <w:sz w:val="24"/>
          <w:szCs w:val="24"/>
          <w:lang w:val="sk-SK"/>
        </w:rPr>
        <w:t>projektu.</w:t>
      </w:r>
    </w:p>
    <w:p w:rsidR="00DD293C" w:rsidRPr="009F06E6" w:rsidRDefault="002506F7" w:rsidP="006D7E53">
      <w:pPr>
        <w:pStyle w:val="Odsekzoznamu"/>
        <w:numPr>
          <w:ilvl w:val="0"/>
          <w:numId w:val="20"/>
        </w:numPr>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Vyplatenie poskytnutého finančného príspevku a spolufinancovania zo štátneho rozpočtu pre mikroprojekt má formu refundácie skutočne vynaložených oprávnených výdavkov, vyplatenia paušálu na nepriame výdavky ako aj vyplatenia paušálu na personálne náklady – v súlade s rozpočtom mikroprojektu uvedeným v žiadosti o poskytnutie finančného príspevku.</w:t>
      </w:r>
    </w:p>
    <w:p w:rsidR="00DD293C" w:rsidRPr="009F06E6" w:rsidRDefault="002506F7" w:rsidP="006D7E53">
      <w:pPr>
        <w:pStyle w:val="Odsekzoznamu"/>
        <w:numPr>
          <w:ilvl w:val="0"/>
          <w:numId w:val="20"/>
        </w:numPr>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Akékoľvek neoprávnené výdavky v rámci mikroprojektu alebo neoprávnene vynaložené výdavky  znáša mikroprijímateľ z vlastných prostriedkov</w:t>
      </w:r>
      <w:r w:rsidR="00C43F7E" w:rsidRPr="00FE099A">
        <w:rPr>
          <w:rFonts w:asciiTheme="minorHAnsi" w:hAnsiTheme="minorHAnsi"/>
          <w:sz w:val="24"/>
          <w:szCs w:val="24"/>
          <w:lang w:val="sk-SK"/>
        </w:rPr>
        <w:t>.</w:t>
      </w:r>
      <w:r w:rsidRPr="009F06E6">
        <w:rPr>
          <w:rFonts w:asciiTheme="minorHAnsi" w:hAnsiTheme="minorHAnsi"/>
          <w:sz w:val="24"/>
          <w:szCs w:val="24"/>
          <w:lang w:val="sk-SK"/>
        </w:rPr>
        <w:t xml:space="preserve"> </w:t>
      </w:r>
    </w:p>
    <w:p w:rsidR="00DD293C" w:rsidRPr="009F06E6" w:rsidRDefault="002506F7" w:rsidP="006D7E53">
      <w:pPr>
        <w:pStyle w:val="Odsekzoznamu"/>
        <w:numPr>
          <w:ilvl w:val="0"/>
          <w:numId w:val="20"/>
        </w:numPr>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 xml:space="preserve">Mikroprojekt je realizovaný v súlade so žiadosťou o poskytnutie finančného príspevku, </w:t>
      </w:r>
      <w:r w:rsidRPr="009F06E6">
        <w:rPr>
          <w:rFonts w:asciiTheme="minorHAnsi" w:hAnsiTheme="minorHAnsi"/>
          <w:sz w:val="24"/>
          <w:szCs w:val="24"/>
          <w:lang w:val="sk-SK"/>
        </w:rPr>
        <w:lastRenderedPageBreak/>
        <w:t xml:space="preserve">vrátane priloženého rozpočtu mikroprojektu, spolu s neskoršími zmenami zavedenými podľa § </w:t>
      </w:r>
      <w:r w:rsidRPr="00CE616E">
        <w:rPr>
          <w:rFonts w:asciiTheme="minorHAnsi" w:hAnsiTheme="minorHAnsi"/>
          <w:sz w:val="24"/>
          <w:szCs w:val="24"/>
          <w:lang w:val="sk-SK"/>
        </w:rPr>
        <w:t xml:space="preserve">17 </w:t>
      </w:r>
      <w:r w:rsidRPr="009F06E6">
        <w:rPr>
          <w:rFonts w:asciiTheme="minorHAnsi" w:hAnsiTheme="minorHAnsi"/>
          <w:sz w:val="24"/>
          <w:szCs w:val="24"/>
          <w:lang w:val="sk-SK"/>
        </w:rPr>
        <w:t>zmluvy a podľa platnej programovej dokumentácie a  aktuálnymi dokumentmi na realizáciu mikroprojektov a podľa predpisov uvedených v § 2 ods. 4.</w:t>
      </w:r>
    </w:p>
    <w:p w:rsidR="00FE099A" w:rsidRPr="0024616D" w:rsidRDefault="002506F7" w:rsidP="006D7E53">
      <w:pPr>
        <w:pStyle w:val="Odsekzoznamu"/>
        <w:numPr>
          <w:ilvl w:val="0"/>
          <w:numId w:val="20"/>
        </w:numPr>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 xml:space="preserve">Pri znížení rozpočtu mikroprojektu vyplývajúceho z úspor, vrátané takých, ktoré vzniknú v rámci zrealizovaných verejných obstarávaní, nie je potrebný dodatok k zmluve. </w:t>
      </w:r>
    </w:p>
    <w:p w:rsidR="000F2653" w:rsidRPr="009F06E6" w:rsidRDefault="002506F7" w:rsidP="006D7E53">
      <w:pPr>
        <w:pStyle w:val="Odsekzoznamu"/>
        <w:numPr>
          <w:ilvl w:val="0"/>
          <w:numId w:val="20"/>
        </w:numPr>
        <w:spacing w:before="127" w:line="276" w:lineRule="auto"/>
        <w:ind w:left="426" w:right="121" w:hanging="426"/>
        <w:rPr>
          <w:rFonts w:asciiTheme="minorHAnsi" w:hAnsiTheme="minorHAnsi"/>
          <w:sz w:val="24"/>
          <w:szCs w:val="24"/>
          <w:lang w:val="sk-SK"/>
        </w:rPr>
      </w:pPr>
      <w:r w:rsidRPr="009F06E6">
        <w:rPr>
          <w:rFonts w:asciiTheme="minorHAnsi" w:hAnsiTheme="minorHAnsi"/>
          <w:sz w:val="24"/>
          <w:szCs w:val="24"/>
          <w:lang w:val="sk-SK"/>
        </w:rPr>
        <w:t xml:space="preserve">V prípade priznania pomoci </w:t>
      </w:r>
      <w:r w:rsidRPr="00CE616E">
        <w:rPr>
          <w:rFonts w:asciiTheme="minorHAnsi" w:hAnsiTheme="minorHAnsi"/>
          <w:sz w:val="24"/>
          <w:szCs w:val="24"/>
          <w:lang w:val="sk-SK"/>
        </w:rPr>
        <w:t>de minimis</w:t>
      </w:r>
      <w:r w:rsidRPr="009F06E6">
        <w:rPr>
          <w:rFonts w:asciiTheme="minorHAnsi" w:hAnsiTheme="minorHAnsi"/>
          <w:sz w:val="24"/>
          <w:szCs w:val="24"/>
          <w:lang w:val="sk-SK"/>
        </w:rPr>
        <w:t xml:space="preserve"> nemôže zmena výšky výdavkov spadajúcich do podpory, vyplývajúca zo zmeny rozsahu mikroprojektu, zmena výšky finančného príspevku</w:t>
      </w:r>
      <w:r w:rsidR="003A043F" w:rsidRPr="003A043F">
        <w:rPr>
          <w:rFonts w:asciiTheme="minorHAnsi" w:hAnsiTheme="minorHAnsi"/>
          <w:sz w:val="24"/>
          <w:szCs w:val="24"/>
          <w:lang w:val="sk-SK"/>
        </w:rPr>
        <w:t xml:space="preserve"> </w:t>
      </w:r>
      <w:r w:rsidR="003A043F" w:rsidRPr="00C00335">
        <w:rPr>
          <w:rFonts w:asciiTheme="minorHAnsi" w:hAnsiTheme="minorHAnsi"/>
          <w:sz w:val="24"/>
          <w:szCs w:val="24"/>
          <w:lang w:val="sk-SK"/>
        </w:rPr>
        <w:t>a spolufinancovani</w:t>
      </w:r>
      <w:r w:rsidR="003A043F">
        <w:rPr>
          <w:rFonts w:asciiTheme="minorHAnsi" w:hAnsiTheme="minorHAnsi"/>
          <w:sz w:val="24"/>
          <w:szCs w:val="24"/>
          <w:lang w:val="sk-SK"/>
        </w:rPr>
        <w:t>a</w:t>
      </w:r>
      <w:r w:rsidR="003A043F" w:rsidRPr="00C00335">
        <w:rPr>
          <w:rFonts w:asciiTheme="minorHAnsi" w:hAnsiTheme="minorHAnsi"/>
          <w:sz w:val="24"/>
          <w:szCs w:val="24"/>
          <w:lang w:val="sk-SK"/>
        </w:rPr>
        <w:t xml:space="preserve"> zo štátneho rozpočtu</w:t>
      </w:r>
      <w:r w:rsidRPr="009F06E6">
        <w:rPr>
          <w:rFonts w:asciiTheme="minorHAnsi" w:hAnsiTheme="minorHAnsi"/>
          <w:sz w:val="24"/>
          <w:szCs w:val="24"/>
          <w:lang w:val="sk-SK"/>
        </w:rPr>
        <w:t xml:space="preserve">, spôsobiť prekročenie povolenej maximálnej úrovne finančného príspevku </w:t>
      </w:r>
      <w:r w:rsidR="003A043F" w:rsidRPr="00C00335">
        <w:rPr>
          <w:rFonts w:asciiTheme="minorHAnsi" w:hAnsiTheme="minorHAnsi"/>
          <w:sz w:val="24"/>
          <w:szCs w:val="24"/>
          <w:lang w:val="sk-SK"/>
        </w:rPr>
        <w:t>a spolufinancovani</w:t>
      </w:r>
      <w:r w:rsidR="003A043F">
        <w:rPr>
          <w:rFonts w:asciiTheme="minorHAnsi" w:hAnsiTheme="minorHAnsi"/>
          <w:sz w:val="24"/>
          <w:szCs w:val="24"/>
          <w:lang w:val="sk-SK"/>
        </w:rPr>
        <w:t>a</w:t>
      </w:r>
      <w:r w:rsidR="003A043F" w:rsidRPr="00C00335">
        <w:rPr>
          <w:rFonts w:asciiTheme="minorHAnsi" w:hAnsiTheme="minorHAnsi"/>
          <w:sz w:val="24"/>
          <w:szCs w:val="24"/>
          <w:lang w:val="sk-SK"/>
        </w:rPr>
        <w:t xml:space="preserve"> zo štátneho rozpočtu</w:t>
      </w:r>
      <w:r w:rsidR="003A043F">
        <w:rPr>
          <w:rFonts w:asciiTheme="minorHAnsi" w:hAnsiTheme="minorHAnsi"/>
          <w:sz w:val="24"/>
          <w:szCs w:val="24"/>
          <w:lang w:val="sk-SK"/>
        </w:rPr>
        <w:t xml:space="preserve"> </w:t>
      </w:r>
      <w:r w:rsidRPr="009F06E6">
        <w:rPr>
          <w:rFonts w:asciiTheme="minorHAnsi" w:hAnsiTheme="minorHAnsi"/>
          <w:sz w:val="24"/>
          <w:szCs w:val="24"/>
          <w:lang w:val="sk-SK"/>
        </w:rPr>
        <w:t xml:space="preserve">v súlade s účelom </w:t>
      </w:r>
      <w:r w:rsidRPr="000B1922">
        <w:rPr>
          <w:rFonts w:asciiTheme="minorHAnsi" w:hAnsiTheme="minorHAnsi"/>
          <w:sz w:val="24"/>
          <w:szCs w:val="24"/>
          <w:lang w:val="sk-SK"/>
        </w:rPr>
        <w:t>pomoci a</w:t>
      </w:r>
      <w:r w:rsidRPr="009F06E6">
        <w:rPr>
          <w:rFonts w:asciiTheme="minorHAnsi" w:hAnsiTheme="minorHAnsi"/>
          <w:sz w:val="24"/>
          <w:szCs w:val="24"/>
          <w:lang w:val="sk-SK"/>
        </w:rPr>
        <w:t xml:space="preserve"> hodnoty pomoci </w:t>
      </w:r>
      <w:r w:rsidRPr="00CE616E">
        <w:rPr>
          <w:rFonts w:asciiTheme="minorHAnsi" w:hAnsiTheme="minorHAnsi"/>
          <w:sz w:val="24"/>
          <w:szCs w:val="24"/>
          <w:lang w:val="sk-SK"/>
        </w:rPr>
        <w:t>de minimis</w:t>
      </w:r>
      <w:r w:rsidRPr="009F06E6">
        <w:rPr>
          <w:rFonts w:asciiTheme="minorHAnsi" w:hAnsiTheme="minorHAnsi"/>
          <w:sz w:val="24"/>
          <w:szCs w:val="24"/>
          <w:lang w:val="sk-SK"/>
        </w:rPr>
        <w:t xml:space="preserve"> poukázanej mikroprijímateľovi.</w:t>
      </w:r>
    </w:p>
    <w:p w:rsidR="005F64A5" w:rsidRPr="009F06E6" w:rsidRDefault="005F64A5" w:rsidP="00D631A8">
      <w:pPr>
        <w:pStyle w:val="Nadpis1"/>
        <w:spacing w:line="276" w:lineRule="auto"/>
        <w:rPr>
          <w:rFonts w:asciiTheme="minorHAnsi" w:hAnsiTheme="minorHAnsi"/>
          <w:sz w:val="24"/>
          <w:szCs w:val="24"/>
          <w:lang w:val="sk-SK"/>
        </w:rPr>
      </w:pP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5</w:t>
      </w:r>
    </w:p>
    <w:p w:rsidR="00982679" w:rsidRPr="009F06E6" w:rsidRDefault="002506F7" w:rsidP="00D631A8">
      <w:pPr>
        <w:pStyle w:val="Zkladntext"/>
        <w:spacing w:after="120" w:line="276" w:lineRule="auto"/>
        <w:jc w:val="center"/>
        <w:rPr>
          <w:rFonts w:asciiTheme="minorHAnsi" w:hAnsiTheme="minorHAnsi"/>
          <w:b/>
          <w:sz w:val="24"/>
          <w:szCs w:val="24"/>
          <w:lang w:val="sk-SK"/>
        </w:rPr>
      </w:pPr>
      <w:r w:rsidRPr="009F06E6">
        <w:rPr>
          <w:rFonts w:asciiTheme="minorHAnsi" w:hAnsiTheme="minorHAnsi"/>
          <w:b/>
          <w:sz w:val="24"/>
          <w:szCs w:val="24"/>
          <w:lang w:val="sk-SK"/>
        </w:rPr>
        <w:t>ZABEZPEČENIE REALIZÁCIE ZMLUVY</w:t>
      </w:r>
      <w:r w:rsidRPr="009F06E6">
        <w:rPr>
          <w:rStyle w:val="Odkaznapoznmkupodiarou"/>
          <w:rFonts w:asciiTheme="minorHAnsi" w:hAnsiTheme="minorHAnsi"/>
          <w:b/>
          <w:sz w:val="24"/>
          <w:szCs w:val="24"/>
          <w:lang w:val="sk-SK"/>
        </w:rPr>
        <w:footnoteReference w:id="11"/>
      </w:r>
    </w:p>
    <w:p w:rsidR="00982679" w:rsidRPr="009F06E6" w:rsidRDefault="002506F7" w:rsidP="006D7E53">
      <w:pPr>
        <w:pStyle w:val="WW-NormalnyWeb"/>
        <w:numPr>
          <w:ilvl w:val="2"/>
          <w:numId w:val="8"/>
        </w:numPr>
        <w:spacing w:after="120" w:line="276" w:lineRule="auto"/>
        <w:ind w:left="284" w:hanging="284"/>
        <w:jc w:val="both"/>
        <w:rPr>
          <w:rFonts w:asciiTheme="minorHAnsi" w:eastAsia="Times New Roman" w:hAnsiTheme="minorHAnsi" w:cs="Arial"/>
          <w:lang w:val="sk-SK"/>
        </w:rPr>
      </w:pPr>
      <w:r w:rsidRPr="009F06E6">
        <w:rPr>
          <w:rFonts w:asciiTheme="minorHAnsi" w:eastAsia="Times New Roman" w:hAnsiTheme="minorHAnsi" w:cs="Arial"/>
          <w:lang w:val="sk-SK"/>
        </w:rPr>
        <w:t>Mikroprijímateľ zriadi zábezpeku pre zabezpečenie správnej realizácie zmluvy v deň podpísania zmluvy alebo najneskôr v lehote 30 kalendárnych dní od dátumu uzatvorenia tejto zmluvy, jednou z vybraných foriem</w:t>
      </w:r>
      <w:r w:rsidRPr="009F06E6">
        <w:rPr>
          <w:rStyle w:val="Odkaznapoznmkupodiarou"/>
          <w:rFonts w:asciiTheme="minorHAnsi" w:eastAsia="Times New Roman" w:hAnsiTheme="minorHAnsi" w:cs="Arial"/>
          <w:lang w:val="sk-SK"/>
        </w:rPr>
        <w:footnoteReference w:id="12"/>
      </w:r>
      <w:r w:rsidRPr="009F06E6">
        <w:rPr>
          <w:rFonts w:asciiTheme="minorHAnsi" w:eastAsia="Times New Roman" w:hAnsiTheme="minorHAnsi" w:cs="Arial"/>
          <w:lang w:val="sk-SK"/>
        </w:rPr>
        <w:t>:</w:t>
      </w:r>
    </w:p>
    <w:p w:rsidR="00982679" w:rsidRPr="009F06E6" w:rsidRDefault="002506F7" w:rsidP="006D7E53">
      <w:pPr>
        <w:pStyle w:val="WW-NormalnyWeb"/>
        <w:numPr>
          <w:ilvl w:val="0"/>
          <w:numId w:val="9"/>
        </w:numPr>
        <w:tabs>
          <w:tab w:val="clear" w:pos="810"/>
          <w:tab w:val="num" w:pos="1132"/>
        </w:tabs>
        <w:spacing w:after="120" w:line="276" w:lineRule="auto"/>
        <w:ind w:left="708" w:firstLine="0"/>
        <w:jc w:val="both"/>
        <w:rPr>
          <w:rFonts w:asciiTheme="minorHAnsi" w:eastAsia="Times New Roman" w:hAnsiTheme="minorHAnsi" w:cs="Arial"/>
          <w:lang w:val="sk-SK"/>
        </w:rPr>
      </w:pPr>
      <w:r w:rsidRPr="009F06E6">
        <w:rPr>
          <w:rFonts w:asciiTheme="minorHAnsi" w:eastAsia="Times New Roman" w:hAnsiTheme="minorHAnsi" w:cs="Arial"/>
          <w:lang w:val="sk-SK"/>
        </w:rPr>
        <w:t>blankozmenka spolu so zmenkovou doložkou;</w:t>
      </w:r>
    </w:p>
    <w:p w:rsidR="00982679" w:rsidRPr="009F06E6" w:rsidRDefault="002506F7" w:rsidP="006D7E53">
      <w:pPr>
        <w:pStyle w:val="WW-NormalnyWeb"/>
        <w:numPr>
          <w:ilvl w:val="0"/>
          <w:numId w:val="9"/>
        </w:numPr>
        <w:tabs>
          <w:tab w:val="clear" w:pos="810"/>
          <w:tab w:val="num" w:pos="1132"/>
        </w:tabs>
        <w:spacing w:after="120" w:line="276" w:lineRule="auto"/>
        <w:ind w:left="708" w:firstLine="0"/>
        <w:jc w:val="both"/>
        <w:rPr>
          <w:rFonts w:asciiTheme="minorHAnsi" w:eastAsia="Times New Roman" w:hAnsiTheme="minorHAnsi" w:cs="Arial"/>
          <w:lang w:val="sk-SK"/>
        </w:rPr>
      </w:pPr>
      <w:r w:rsidRPr="009F06E6">
        <w:rPr>
          <w:rFonts w:asciiTheme="minorHAnsi" w:eastAsia="Times New Roman" w:hAnsiTheme="minorHAnsi" w:cs="Arial"/>
          <w:lang w:val="sk-SK"/>
        </w:rPr>
        <w:t>notárska zápisnica o dobrovoľnej exekúcii;</w:t>
      </w:r>
    </w:p>
    <w:p w:rsidR="00982679" w:rsidRPr="009F06E6" w:rsidRDefault="002506F7" w:rsidP="006D7E53">
      <w:pPr>
        <w:pStyle w:val="WW-NormalnyWeb"/>
        <w:numPr>
          <w:ilvl w:val="0"/>
          <w:numId w:val="9"/>
        </w:numPr>
        <w:tabs>
          <w:tab w:val="clear" w:pos="810"/>
          <w:tab w:val="num" w:pos="1132"/>
        </w:tabs>
        <w:spacing w:after="120" w:line="276" w:lineRule="auto"/>
        <w:ind w:left="708" w:firstLine="0"/>
        <w:jc w:val="both"/>
        <w:rPr>
          <w:rFonts w:asciiTheme="minorHAnsi" w:eastAsia="Times New Roman" w:hAnsiTheme="minorHAnsi" w:cs="Arial"/>
          <w:lang w:val="sk-SK"/>
        </w:rPr>
      </w:pPr>
      <w:r w:rsidRPr="009F06E6">
        <w:rPr>
          <w:rFonts w:asciiTheme="minorHAnsi" w:eastAsia="Times New Roman" w:hAnsiTheme="minorHAnsi" w:cs="Arial"/>
          <w:lang w:val="sk-SK"/>
        </w:rPr>
        <w:t>cesia;</w:t>
      </w:r>
    </w:p>
    <w:p w:rsidR="00982679" w:rsidRPr="009F06E6" w:rsidRDefault="002506F7" w:rsidP="006D7E53">
      <w:pPr>
        <w:pStyle w:val="WW-NormalnyWeb"/>
        <w:numPr>
          <w:ilvl w:val="0"/>
          <w:numId w:val="9"/>
        </w:numPr>
        <w:tabs>
          <w:tab w:val="clear" w:pos="810"/>
          <w:tab w:val="num" w:pos="1132"/>
        </w:tabs>
        <w:spacing w:after="120" w:line="276" w:lineRule="auto"/>
        <w:ind w:left="708" w:firstLine="0"/>
        <w:jc w:val="both"/>
        <w:rPr>
          <w:rFonts w:asciiTheme="minorHAnsi" w:eastAsia="Times New Roman" w:hAnsiTheme="minorHAnsi" w:cs="Arial"/>
          <w:lang w:val="sk-SK"/>
        </w:rPr>
      </w:pPr>
      <w:r w:rsidRPr="009F06E6">
        <w:rPr>
          <w:rFonts w:asciiTheme="minorHAnsi" w:eastAsia="Times New Roman" w:hAnsiTheme="minorHAnsi" w:cs="Arial"/>
          <w:lang w:val="sk-SK"/>
        </w:rPr>
        <w:t>banková zábezpeka;</w:t>
      </w:r>
    </w:p>
    <w:p w:rsidR="00982679" w:rsidRPr="009F06E6" w:rsidRDefault="002506F7" w:rsidP="006D7E53">
      <w:pPr>
        <w:pStyle w:val="WW-NormalnyWeb"/>
        <w:numPr>
          <w:ilvl w:val="0"/>
          <w:numId w:val="9"/>
        </w:numPr>
        <w:tabs>
          <w:tab w:val="clear" w:pos="810"/>
          <w:tab w:val="num" w:pos="1132"/>
        </w:tabs>
        <w:spacing w:after="120" w:line="276" w:lineRule="auto"/>
        <w:ind w:left="708" w:firstLine="0"/>
        <w:jc w:val="both"/>
        <w:rPr>
          <w:rFonts w:asciiTheme="minorHAnsi" w:eastAsia="Times New Roman" w:hAnsiTheme="minorHAnsi" w:cs="Arial"/>
          <w:lang w:val="sk-SK"/>
        </w:rPr>
      </w:pPr>
      <w:r w:rsidRPr="009F06E6">
        <w:rPr>
          <w:rFonts w:asciiTheme="minorHAnsi" w:eastAsia="Times New Roman" w:hAnsiTheme="minorHAnsi" w:cs="Arial"/>
          <w:lang w:val="sk-SK"/>
        </w:rPr>
        <w:t>iná forma zábezpeky dohodnutá s Euroregiónom.</w:t>
      </w:r>
    </w:p>
    <w:p w:rsidR="00982679" w:rsidRPr="00B8109A" w:rsidRDefault="002506F7" w:rsidP="006D7E53">
      <w:pPr>
        <w:pStyle w:val="WW-NormalnyWeb"/>
        <w:numPr>
          <w:ilvl w:val="2"/>
          <w:numId w:val="8"/>
        </w:numPr>
        <w:spacing w:after="120" w:line="276" w:lineRule="auto"/>
        <w:ind w:left="284" w:hanging="284"/>
        <w:jc w:val="both"/>
        <w:rPr>
          <w:rFonts w:asciiTheme="minorHAnsi" w:eastAsia="Times New Roman" w:hAnsiTheme="minorHAnsi"/>
          <w:lang w:val="sk-SK"/>
        </w:rPr>
      </w:pPr>
      <w:r w:rsidRPr="00B8109A">
        <w:rPr>
          <w:rFonts w:asciiTheme="minorHAnsi" w:eastAsia="Times New Roman" w:hAnsiTheme="minorHAnsi"/>
          <w:lang w:val="sk-SK"/>
        </w:rPr>
        <w:t>Výška zriadenej zábezpeky mikroprijímateľa sa musí rovnať minimálne výške poskytnutého finančného príspevku uvedeného v § 4 ods. 1. V prípade neúčinnej výzvy na vrátenie pohľadávky, ktorá vznikla v dôsledku nesprávneho plnenia zmluvy, stiahne Euroregiónaj úroky v súlade s podmienkami zmluvy podľa § 13 ods. 5. Ak bude zábezpeka zriadená vo forme zmenky, má Euroregión právo vyplniť zmenku na zmenkovú sumu zahŕňajúcu výšku finančného príspevku uvedenú v § 4 ods. 1 spolu s úrokmi a výdavkami na vymáhanie úhrady zmenky.</w:t>
      </w:r>
    </w:p>
    <w:p w:rsidR="00982679" w:rsidRPr="005B6552" w:rsidRDefault="002506F7" w:rsidP="006D7E53">
      <w:pPr>
        <w:pStyle w:val="WW-NormalnyWeb"/>
        <w:numPr>
          <w:ilvl w:val="2"/>
          <w:numId w:val="8"/>
        </w:numPr>
        <w:spacing w:after="120" w:line="276" w:lineRule="auto"/>
        <w:ind w:left="284" w:hanging="284"/>
        <w:jc w:val="both"/>
        <w:rPr>
          <w:rFonts w:asciiTheme="minorHAnsi" w:eastAsia="Times New Roman" w:hAnsiTheme="minorHAnsi"/>
          <w:bCs/>
          <w:lang w:val="sk-SK"/>
        </w:rPr>
      </w:pPr>
      <w:r w:rsidRPr="005B6552">
        <w:rPr>
          <w:rFonts w:asciiTheme="minorHAnsi" w:eastAsia="Times New Roman" w:hAnsiTheme="minorHAnsi"/>
          <w:bCs/>
          <w:lang w:val="sk-SK"/>
        </w:rPr>
        <w:t>Mikroprijímateľ je povinný zriadiť zábezpeku na obdobie odo dňa uzatvorenia zmluvy do uplynutia 5 rokov odo dňa poukázania záverečnej platby mikroprijímateľovi.</w:t>
      </w:r>
    </w:p>
    <w:p w:rsidR="009A423D" w:rsidRPr="005B6552" w:rsidRDefault="002506F7" w:rsidP="006D7E53">
      <w:pPr>
        <w:pStyle w:val="WW-NormalnyWeb"/>
        <w:numPr>
          <w:ilvl w:val="2"/>
          <w:numId w:val="8"/>
        </w:numPr>
        <w:spacing w:after="120" w:line="276" w:lineRule="auto"/>
        <w:ind w:left="284" w:hanging="284"/>
        <w:jc w:val="both"/>
        <w:rPr>
          <w:rFonts w:asciiTheme="minorHAnsi" w:hAnsiTheme="minorHAnsi"/>
          <w:lang w:val="sk-SK"/>
        </w:rPr>
      </w:pPr>
      <w:r w:rsidRPr="005B6552">
        <w:rPr>
          <w:rFonts w:asciiTheme="minorHAnsi" w:eastAsia="Times New Roman" w:hAnsiTheme="minorHAnsi"/>
          <w:bCs/>
          <w:lang w:val="sk-SK"/>
        </w:rPr>
        <w:t>V prípade správneho splnenia všetkých záväzkov mikroprijímateľa uvedených v zmluve</w:t>
      </w:r>
      <w:r w:rsidRPr="005B6552">
        <w:rPr>
          <w:rFonts w:asciiTheme="minorHAnsi" w:hAnsiTheme="minorHAnsi"/>
          <w:lang w:val="sk-SK"/>
        </w:rPr>
        <w:t xml:space="preserve"> Euroregión vráti </w:t>
      </w:r>
      <w:r w:rsidR="00950FBA" w:rsidRPr="005B6552">
        <w:rPr>
          <w:rFonts w:asciiTheme="minorHAnsi" w:hAnsiTheme="minorHAnsi"/>
          <w:lang w:val="sk-SK"/>
        </w:rPr>
        <w:t>mikro</w:t>
      </w:r>
      <w:r w:rsidRPr="005B6552">
        <w:rPr>
          <w:rFonts w:asciiTheme="minorHAnsi" w:hAnsiTheme="minorHAnsi"/>
          <w:lang w:val="sk-SK"/>
        </w:rPr>
        <w:t>prijímateľovi zmluvnú zábezpeku po uplynutí 5 rokov odo dňa poukázania záverečnej platby pre mikroprijímateľa.</w:t>
      </w:r>
    </w:p>
    <w:p w:rsidR="009A423D" w:rsidRPr="005B6552" w:rsidRDefault="002506F7" w:rsidP="006D7E53">
      <w:pPr>
        <w:pStyle w:val="WW-NormalnyWeb"/>
        <w:numPr>
          <w:ilvl w:val="2"/>
          <w:numId w:val="8"/>
        </w:numPr>
        <w:spacing w:after="120" w:line="276" w:lineRule="auto"/>
        <w:ind w:left="284" w:hanging="284"/>
        <w:jc w:val="both"/>
        <w:rPr>
          <w:rFonts w:asciiTheme="minorHAnsi" w:hAnsiTheme="minorHAnsi"/>
          <w:lang w:val="sk-SK"/>
        </w:rPr>
      </w:pPr>
      <w:r w:rsidRPr="005B6552">
        <w:rPr>
          <w:rFonts w:asciiTheme="minorHAnsi" w:hAnsiTheme="minorHAnsi"/>
          <w:lang w:val="sk-SK"/>
        </w:rPr>
        <w:lastRenderedPageBreak/>
        <w:t>V prípade začatia správneho konania, účelom ktorého má byť vrátenie prostriedkov na základe zákona o verejných financiách alebo na základe súdneho konania v dôsledku napadnutia takého rozhodnutia, alebo v prípade výkonu správnej exekúcie, môže k vráteniu zábezpeky dôjsť po ukončení konania a vrátení prostriedkov.</w:t>
      </w:r>
    </w:p>
    <w:p w:rsidR="00D05E55" w:rsidRPr="009F06E6" w:rsidRDefault="00D05E55" w:rsidP="00D631A8">
      <w:pPr>
        <w:pStyle w:val="Zkladntext"/>
        <w:spacing w:after="120" w:line="276" w:lineRule="auto"/>
        <w:jc w:val="center"/>
        <w:rPr>
          <w:rFonts w:asciiTheme="minorHAnsi" w:hAnsiTheme="minorHAnsi"/>
          <w:b/>
          <w:sz w:val="24"/>
          <w:szCs w:val="24"/>
          <w:lang w:val="sk-SK"/>
        </w:rPr>
      </w:pPr>
    </w:p>
    <w:p w:rsidR="0072743E" w:rsidRPr="009F06E6" w:rsidRDefault="002506F7" w:rsidP="00D631A8">
      <w:pPr>
        <w:pStyle w:val="Zkladntext"/>
        <w:spacing w:after="120" w:line="276" w:lineRule="auto"/>
        <w:jc w:val="center"/>
        <w:rPr>
          <w:rFonts w:asciiTheme="minorHAnsi" w:hAnsiTheme="minorHAnsi"/>
          <w:b/>
          <w:sz w:val="24"/>
          <w:szCs w:val="24"/>
          <w:lang w:val="sk-SK"/>
        </w:rPr>
      </w:pPr>
      <w:r w:rsidRPr="009F06E6">
        <w:rPr>
          <w:rFonts w:asciiTheme="minorHAnsi" w:hAnsiTheme="minorHAnsi"/>
          <w:b/>
          <w:sz w:val="24"/>
          <w:szCs w:val="24"/>
          <w:lang w:val="sk-SK"/>
        </w:rPr>
        <w:t>§ 6</w:t>
      </w:r>
    </w:p>
    <w:p w:rsidR="00DD293C" w:rsidRPr="009F06E6" w:rsidRDefault="002506F7" w:rsidP="00D631A8">
      <w:pPr>
        <w:spacing w:before="120" w:line="276" w:lineRule="auto"/>
        <w:ind w:left="308" w:right="328"/>
        <w:jc w:val="center"/>
        <w:rPr>
          <w:rFonts w:asciiTheme="minorHAnsi" w:hAnsiTheme="minorHAnsi"/>
          <w:b/>
          <w:sz w:val="24"/>
          <w:szCs w:val="24"/>
          <w:lang w:val="sk-SK"/>
        </w:rPr>
      </w:pPr>
      <w:r w:rsidRPr="009F06E6">
        <w:rPr>
          <w:rFonts w:asciiTheme="minorHAnsi" w:hAnsiTheme="minorHAnsi"/>
          <w:b/>
          <w:sz w:val="24"/>
          <w:szCs w:val="24"/>
          <w:lang w:val="sk-SK"/>
        </w:rPr>
        <w:t>OBDOBIE REALIZÁCIE MIKROPROJEKTU</w:t>
      </w:r>
    </w:p>
    <w:p w:rsidR="00DD293C" w:rsidRPr="00350DEF" w:rsidRDefault="002506F7" w:rsidP="006D7E53">
      <w:pPr>
        <w:pStyle w:val="WW-NormalnyWeb"/>
        <w:numPr>
          <w:ilvl w:val="0"/>
          <w:numId w:val="22"/>
        </w:numPr>
        <w:spacing w:after="120" w:line="276" w:lineRule="auto"/>
        <w:ind w:left="284" w:hanging="283"/>
        <w:jc w:val="both"/>
        <w:rPr>
          <w:rFonts w:asciiTheme="minorHAnsi" w:eastAsia="Arial" w:hAnsiTheme="minorHAnsi" w:cs="Arial"/>
          <w:lang w:val="sk-SK" w:eastAsia="en-US"/>
        </w:rPr>
      </w:pPr>
      <w:r w:rsidRPr="009F06E6">
        <w:rPr>
          <w:rFonts w:asciiTheme="minorHAnsi" w:hAnsiTheme="minorHAnsi"/>
          <w:lang w:val="sk-SK"/>
        </w:rPr>
        <w:t>Obdobie realizácie mikroprojektu je</w:t>
      </w:r>
      <w:r w:rsidRPr="009F06E6">
        <w:rPr>
          <w:rFonts w:asciiTheme="minorHAnsi" w:hAnsiTheme="minorHAnsi"/>
          <w:spacing w:val="-13"/>
          <w:lang w:val="sk-SK"/>
        </w:rPr>
        <w:t xml:space="preserve"> </w:t>
      </w:r>
      <w:r w:rsidRPr="009F06E6">
        <w:rPr>
          <w:rFonts w:asciiTheme="minorHAnsi" w:hAnsiTheme="minorHAnsi"/>
          <w:lang w:val="sk-SK"/>
        </w:rPr>
        <w:t>nasledujúce:</w:t>
      </w:r>
    </w:p>
    <w:p w:rsidR="00DD293C" w:rsidRPr="009F06E6" w:rsidRDefault="002506F7" w:rsidP="006D7E53">
      <w:pPr>
        <w:pStyle w:val="Odsekzoznamu"/>
        <w:numPr>
          <w:ilvl w:val="1"/>
          <w:numId w:val="5"/>
        </w:numPr>
        <w:tabs>
          <w:tab w:val="left" w:pos="2069"/>
        </w:tabs>
        <w:spacing w:line="276" w:lineRule="auto"/>
        <w:rPr>
          <w:rFonts w:asciiTheme="minorHAnsi" w:hAnsiTheme="minorHAnsi"/>
          <w:sz w:val="24"/>
          <w:szCs w:val="24"/>
          <w:lang w:val="sk-SK"/>
        </w:rPr>
      </w:pPr>
      <w:r w:rsidRPr="009F06E6">
        <w:rPr>
          <w:rFonts w:asciiTheme="minorHAnsi" w:hAnsiTheme="minorHAnsi"/>
          <w:sz w:val="24"/>
          <w:szCs w:val="24"/>
          <w:lang w:val="sk-SK"/>
        </w:rPr>
        <w:t xml:space="preserve">Dátum začatia vecnej realizácie v mikroprojekte: </w:t>
      </w:r>
      <w:r w:rsidR="00D654AC">
        <w:rPr>
          <w:rFonts w:asciiTheme="minorHAnsi" w:hAnsiTheme="minorHAnsi"/>
          <w:b/>
          <w:sz w:val="24"/>
          <w:szCs w:val="24"/>
          <w:lang w:val="sk-SK"/>
        </w:rPr>
        <w:fldChar w:fldCharType="begin"/>
      </w:r>
      <w:r w:rsidR="00D654AC">
        <w:rPr>
          <w:rFonts w:asciiTheme="minorHAnsi" w:hAnsiTheme="minorHAnsi"/>
          <w:b/>
          <w:sz w:val="24"/>
          <w:szCs w:val="24"/>
          <w:lang w:val="sk-SK"/>
        </w:rPr>
        <w:instrText xml:space="preserve"> MERGEFIELD "Dátum_začatia_vecnej_realizácie_v_mikrop" </w:instrText>
      </w:r>
      <w:r w:rsidR="00D654AC">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01.11.2019</w:t>
      </w:r>
      <w:r w:rsidR="00D654AC">
        <w:rPr>
          <w:rFonts w:asciiTheme="minorHAnsi" w:hAnsiTheme="minorHAnsi"/>
          <w:b/>
          <w:sz w:val="24"/>
          <w:szCs w:val="24"/>
          <w:lang w:val="sk-SK"/>
        </w:rPr>
        <w:fldChar w:fldCharType="end"/>
      </w:r>
      <w:r w:rsidRPr="009F06E6">
        <w:rPr>
          <w:rFonts w:asciiTheme="minorHAnsi" w:hAnsiTheme="minorHAnsi"/>
          <w:sz w:val="24"/>
          <w:szCs w:val="24"/>
          <w:lang w:val="sk-SK"/>
        </w:rPr>
        <w:t>;</w:t>
      </w:r>
    </w:p>
    <w:p w:rsidR="00DD293C" w:rsidRPr="009F06E6" w:rsidRDefault="002506F7" w:rsidP="006D7E53">
      <w:pPr>
        <w:pStyle w:val="Odsekzoznamu"/>
        <w:numPr>
          <w:ilvl w:val="1"/>
          <w:numId w:val="5"/>
        </w:numPr>
        <w:tabs>
          <w:tab w:val="left" w:pos="2069"/>
        </w:tabs>
        <w:spacing w:line="276" w:lineRule="auto"/>
        <w:rPr>
          <w:rFonts w:asciiTheme="minorHAnsi" w:hAnsiTheme="minorHAnsi"/>
          <w:sz w:val="24"/>
          <w:szCs w:val="24"/>
          <w:lang w:val="sk-SK"/>
        </w:rPr>
      </w:pPr>
      <w:r w:rsidRPr="009F06E6">
        <w:rPr>
          <w:rFonts w:asciiTheme="minorHAnsi" w:hAnsiTheme="minorHAnsi"/>
          <w:sz w:val="24"/>
          <w:szCs w:val="24"/>
          <w:lang w:val="sk-SK"/>
        </w:rPr>
        <w:t xml:space="preserve">Dátum ukončenia vecnej realizácie v mikroprojekte: </w:t>
      </w:r>
      <w:r w:rsidR="00CC1253" w:rsidRPr="00904E84">
        <w:rPr>
          <w:rFonts w:asciiTheme="minorHAnsi" w:hAnsiTheme="minorHAnsi"/>
          <w:b/>
          <w:sz w:val="24"/>
          <w:szCs w:val="24"/>
          <w:lang w:val="sk-SK"/>
        </w:rPr>
        <w:fldChar w:fldCharType="begin"/>
      </w:r>
      <w:r w:rsidR="00CC1253" w:rsidRPr="00904E84">
        <w:rPr>
          <w:rFonts w:asciiTheme="minorHAnsi" w:hAnsiTheme="minorHAnsi"/>
          <w:b/>
          <w:sz w:val="24"/>
          <w:szCs w:val="24"/>
          <w:lang w:val="sk-SK"/>
        </w:rPr>
        <w:instrText xml:space="preserve"> MERGEFIELD "Dátum_ukončenia_vecnej_realizácie_v_mikr" </w:instrText>
      </w:r>
      <w:r w:rsidR="00CC1253" w:rsidRPr="00904E84">
        <w:rPr>
          <w:rFonts w:asciiTheme="minorHAnsi" w:hAnsiTheme="minorHAnsi"/>
          <w:b/>
          <w:sz w:val="24"/>
          <w:szCs w:val="24"/>
          <w:lang w:val="sk-SK"/>
        </w:rPr>
        <w:fldChar w:fldCharType="separate"/>
      </w:r>
      <w:r w:rsidR="00DA0445" w:rsidRPr="005900C7">
        <w:rPr>
          <w:rFonts w:asciiTheme="minorHAnsi" w:hAnsiTheme="minorHAnsi"/>
          <w:b/>
          <w:noProof/>
          <w:sz w:val="24"/>
          <w:szCs w:val="24"/>
          <w:lang w:val="sk-SK"/>
        </w:rPr>
        <w:t>30.6.2020</w:t>
      </w:r>
      <w:r w:rsidR="00CC1253" w:rsidRPr="00904E84">
        <w:rPr>
          <w:rFonts w:asciiTheme="minorHAnsi" w:hAnsiTheme="minorHAnsi"/>
          <w:b/>
          <w:sz w:val="24"/>
          <w:szCs w:val="24"/>
          <w:lang w:val="sk-SK"/>
        </w:rPr>
        <w:fldChar w:fldCharType="end"/>
      </w:r>
      <w:r w:rsidRPr="00EF021A">
        <w:rPr>
          <w:rFonts w:asciiTheme="minorHAnsi" w:hAnsiTheme="minorHAnsi"/>
          <w:sz w:val="24"/>
          <w:szCs w:val="24"/>
          <w:lang w:val="sk-SK"/>
        </w:rPr>
        <w:t>;</w:t>
      </w:r>
    </w:p>
    <w:p w:rsidR="002A5E14" w:rsidRDefault="002506F7" w:rsidP="006D7E53">
      <w:pPr>
        <w:pStyle w:val="WW-NormalnyWeb"/>
        <w:numPr>
          <w:ilvl w:val="0"/>
          <w:numId w:val="22"/>
        </w:numPr>
        <w:spacing w:after="120" w:line="276" w:lineRule="auto"/>
        <w:ind w:left="284" w:right="119" w:hanging="283"/>
        <w:rPr>
          <w:rFonts w:asciiTheme="minorHAnsi" w:hAnsiTheme="minorHAnsi"/>
          <w:lang w:val="sk-SK"/>
        </w:rPr>
      </w:pPr>
      <w:r w:rsidRPr="002A5E14">
        <w:rPr>
          <w:rFonts w:asciiTheme="minorHAnsi" w:hAnsiTheme="minorHAnsi"/>
          <w:lang w:val="sk-SK"/>
        </w:rPr>
        <w:t>Realizácia mikroprojektu musí prebiehať v súlade s harmonogramom aktivít uvedených v žiadosti o poskytnutie finančného príspevku.</w:t>
      </w:r>
    </w:p>
    <w:p w:rsidR="00F5662B" w:rsidRPr="002A5E14" w:rsidRDefault="002506F7" w:rsidP="006D7E53">
      <w:pPr>
        <w:pStyle w:val="WW-NormalnyWeb"/>
        <w:numPr>
          <w:ilvl w:val="0"/>
          <w:numId w:val="22"/>
        </w:numPr>
        <w:spacing w:after="120" w:line="276" w:lineRule="auto"/>
        <w:ind w:left="284" w:right="119" w:hanging="283"/>
        <w:rPr>
          <w:rFonts w:asciiTheme="minorHAnsi" w:hAnsiTheme="minorHAnsi"/>
          <w:lang w:val="sk-SK"/>
        </w:rPr>
      </w:pPr>
      <w:r w:rsidRPr="002A5E14">
        <w:rPr>
          <w:rFonts w:asciiTheme="minorHAnsi" w:hAnsiTheme="minorHAnsi"/>
          <w:lang w:val="sk-SK"/>
        </w:rPr>
        <w:t>Obdobie realizácie mikroprojektu je možné predĺžiť iba v odôvodnených prípadoch na základe písomnej žiadosti mikroprijímateľa, kedy maximálna doba realizácie mikroprojektu nesmie byť viac ako 18 mesiacov.</w:t>
      </w:r>
    </w:p>
    <w:p w:rsidR="00FE35F1" w:rsidRPr="009F06E6" w:rsidRDefault="00FE35F1" w:rsidP="00D631A8">
      <w:pPr>
        <w:pStyle w:val="Nadpis1"/>
        <w:spacing w:line="276" w:lineRule="auto"/>
        <w:rPr>
          <w:rFonts w:asciiTheme="minorHAnsi" w:hAnsiTheme="minorHAnsi"/>
          <w:sz w:val="24"/>
          <w:szCs w:val="24"/>
          <w:lang w:val="sk-SK"/>
        </w:rPr>
      </w:pP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7</w:t>
      </w:r>
    </w:p>
    <w:p w:rsidR="00DD293C" w:rsidRPr="009F06E6" w:rsidRDefault="002506F7" w:rsidP="00D631A8">
      <w:pPr>
        <w:spacing w:before="120" w:line="276" w:lineRule="auto"/>
        <w:ind w:left="308" w:right="314"/>
        <w:jc w:val="center"/>
        <w:rPr>
          <w:rFonts w:asciiTheme="minorHAnsi" w:hAnsiTheme="minorHAnsi"/>
          <w:b/>
          <w:sz w:val="24"/>
          <w:szCs w:val="24"/>
          <w:lang w:val="sk-SK"/>
        </w:rPr>
      </w:pPr>
      <w:r w:rsidRPr="009F06E6">
        <w:rPr>
          <w:rFonts w:asciiTheme="minorHAnsi" w:hAnsiTheme="minorHAnsi"/>
          <w:b/>
          <w:sz w:val="24"/>
          <w:szCs w:val="24"/>
          <w:lang w:val="sk-SK"/>
        </w:rPr>
        <w:t>ZODPOVEDNOSŤ MIKROPRIJÍMATEĽA</w:t>
      </w:r>
    </w:p>
    <w:p w:rsidR="00DD293C" w:rsidRPr="009F06E6" w:rsidRDefault="002506F7" w:rsidP="006D7E53">
      <w:pPr>
        <w:pStyle w:val="WW-NormalnyWeb"/>
        <w:numPr>
          <w:ilvl w:val="0"/>
          <w:numId w:val="23"/>
        </w:numPr>
        <w:spacing w:after="120" w:line="276" w:lineRule="auto"/>
        <w:ind w:left="284" w:right="119" w:hanging="284"/>
        <w:rPr>
          <w:rFonts w:asciiTheme="minorHAnsi" w:hAnsiTheme="minorHAnsi"/>
          <w:lang w:val="sk-SK"/>
        </w:rPr>
      </w:pPr>
      <w:r w:rsidRPr="009F06E6">
        <w:rPr>
          <w:rFonts w:asciiTheme="minorHAnsi" w:hAnsiTheme="minorHAnsi"/>
          <w:lang w:val="sk-SK"/>
        </w:rPr>
        <w:t xml:space="preserve">Mikroprijímateľ zodpovedá </w:t>
      </w:r>
      <w:r w:rsidRPr="00C604D6">
        <w:rPr>
          <w:rFonts w:asciiTheme="minorHAnsi" w:hAnsiTheme="minorHAnsi"/>
          <w:lang w:val="sk-SK"/>
        </w:rPr>
        <w:t>PSK</w:t>
      </w:r>
      <w:r w:rsidRPr="009F06E6">
        <w:rPr>
          <w:rFonts w:asciiTheme="minorHAnsi" w:hAnsiTheme="minorHAnsi"/>
          <w:lang w:val="sk-SK"/>
        </w:rPr>
        <w:t xml:space="preserve"> za zabezpečenie správnej a včasnej realizácie celého mikroprojektu. Mikroprijímateľ je tiež zodpovedný za akékoľvek opatrenia prijaté partnermi mikroprojektu, ktoré by viedli k porušeniu ich záväzkov vyplývajúcich zo zmluvy a partnerskej</w:t>
      </w:r>
      <w:r w:rsidRPr="009F06E6">
        <w:rPr>
          <w:rFonts w:asciiTheme="minorHAnsi" w:hAnsiTheme="minorHAnsi"/>
          <w:spacing w:val="-24"/>
          <w:lang w:val="sk-SK"/>
        </w:rPr>
        <w:t xml:space="preserve"> </w:t>
      </w:r>
      <w:r w:rsidRPr="00001D1B">
        <w:rPr>
          <w:rFonts w:asciiTheme="minorHAnsi" w:hAnsiTheme="minorHAnsi"/>
          <w:lang w:val="sk-SK"/>
        </w:rPr>
        <w:t>dohody k realizácii mikroprojektu.</w:t>
      </w:r>
    </w:p>
    <w:p w:rsidR="00DD293C" w:rsidRPr="00001D1B" w:rsidRDefault="002506F7" w:rsidP="006D7E53">
      <w:pPr>
        <w:pStyle w:val="Odsekzoznamu"/>
        <w:numPr>
          <w:ilvl w:val="0"/>
          <w:numId w:val="23"/>
        </w:numPr>
        <w:tabs>
          <w:tab w:val="left" w:pos="713"/>
        </w:tabs>
        <w:spacing w:before="59" w:line="276" w:lineRule="auto"/>
        <w:ind w:left="284" w:right="118" w:hanging="284"/>
        <w:rPr>
          <w:rFonts w:asciiTheme="minorHAnsi" w:hAnsiTheme="minorHAnsi"/>
          <w:sz w:val="24"/>
          <w:szCs w:val="24"/>
          <w:lang w:val="sk-SK"/>
        </w:rPr>
      </w:pPr>
      <w:r w:rsidRPr="00001D1B">
        <w:rPr>
          <w:rFonts w:asciiTheme="minorHAnsi" w:hAnsiTheme="minorHAnsi"/>
          <w:sz w:val="24"/>
          <w:szCs w:val="24"/>
          <w:lang w:val="sk-SK"/>
        </w:rPr>
        <w:t xml:space="preserve">Mikroprijímateľ nesie výhradnú zodpovednosť za </w:t>
      </w:r>
      <w:r w:rsidRPr="00001D1B">
        <w:rPr>
          <w:rFonts w:asciiTheme="minorHAnsi" w:hAnsiTheme="minorHAnsi"/>
          <w:spacing w:val="-3"/>
          <w:sz w:val="24"/>
          <w:szCs w:val="24"/>
          <w:lang w:val="sk-SK"/>
        </w:rPr>
        <w:t xml:space="preserve">škody, </w:t>
      </w:r>
      <w:r w:rsidRPr="00001D1B">
        <w:rPr>
          <w:rFonts w:asciiTheme="minorHAnsi" w:hAnsiTheme="minorHAnsi"/>
          <w:sz w:val="24"/>
          <w:szCs w:val="24"/>
          <w:lang w:val="sk-SK"/>
        </w:rPr>
        <w:t>ktoré vznikli v súvislosti s realizáciou mikroprojektu vo vzťahu k tretím osobám. Mikroprijímateľ sa zrieka akýchkoľvek n</w:t>
      </w:r>
      <w:r w:rsidR="00DD361A" w:rsidRPr="00001D1B">
        <w:rPr>
          <w:rFonts w:asciiTheme="minorHAnsi" w:hAnsiTheme="minorHAnsi"/>
          <w:sz w:val="24"/>
          <w:szCs w:val="24"/>
          <w:lang w:val="sk-SK"/>
        </w:rPr>
        <w:t>árokov vo vzťahu k PSK</w:t>
      </w:r>
      <w:r w:rsidRPr="00001D1B">
        <w:rPr>
          <w:rFonts w:asciiTheme="minorHAnsi" w:hAnsiTheme="minorHAnsi"/>
          <w:sz w:val="24"/>
          <w:szCs w:val="24"/>
          <w:lang w:val="sk-SK"/>
        </w:rPr>
        <w:t xml:space="preserve"> za škody spôsobené sebou alebo projektovými partnermi, alebo akoukoľvek treťou osobou v súvislosti s  realizáciou tohto</w:t>
      </w:r>
      <w:r w:rsidRPr="00001D1B">
        <w:rPr>
          <w:rFonts w:asciiTheme="minorHAnsi" w:hAnsiTheme="minorHAnsi"/>
          <w:spacing w:val="-7"/>
          <w:sz w:val="24"/>
          <w:szCs w:val="24"/>
          <w:lang w:val="sk-SK"/>
        </w:rPr>
        <w:t xml:space="preserve"> mikro</w:t>
      </w:r>
      <w:r w:rsidRPr="00001D1B">
        <w:rPr>
          <w:rFonts w:asciiTheme="minorHAnsi" w:hAnsiTheme="minorHAnsi"/>
          <w:sz w:val="24"/>
          <w:szCs w:val="24"/>
          <w:lang w:val="sk-SK"/>
        </w:rPr>
        <w:t>projektu.</w:t>
      </w:r>
    </w:p>
    <w:p w:rsidR="00DD293C" w:rsidRPr="009F06E6" w:rsidRDefault="002506F7" w:rsidP="006D7E53">
      <w:pPr>
        <w:pStyle w:val="Odsekzoznamu"/>
        <w:numPr>
          <w:ilvl w:val="0"/>
          <w:numId w:val="23"/>
        </w:numPr>
        <w:tabs>
          <w:tab w:val="left" w:pos="713"/>
        </w:tabs>
        <w:spacing w:before="59" w:line="276" w:lineRule="auto"/>
        <w:ind w:left="284" w:right="118" w:hanging="284"/>
        <w:rPr>
          <w:rFonts w:asciiTheme="minorHAnsi" w:hAnsiTheme="minorHAnsi"/>
          <w:sz w:val="24"/>
          <w:szCs w:val="24"/>
          <w:lang w:val="sk-SK"/>
        </w:rPr>
      </w:pPr>
      <w:r w:rsidRPr="009F06E6">
        <w:rPr>
          <w:rFonts w:asciiTheme="minorHAnsi" w:hAnsiTheme="minorHAnsi"/>
          <w:sz w:val="24"/>
          <w:szCs w:val="24"/>
          <w:lang w:val="sk-SK"/>
        </w:rPr>
        <w:t xml:space="preserve">V prípade, že </w:t>
      </w:r>
      <w:r w:rsidRPr="005678E9">
        <w:rPr>
          <w:rFonts w:asciiTheme="minorHAnsi" w:hAnsiTheme="minorHAnsi"/>
          <w:sz w:val="24"/>
          <w:szCs w:val="24"/>
          <w:lang w:val="sk-SK"/>
        </w:rPr>
        <w:t>PSK</w:t>
      </w:r>
      <w:r w:rsidRPr="009F06E6">
        <w:rPr>
          <w:rFonts w:asciiTheme="minorHAnsi" w:hAnsiTheme="minorHAnsi"/>
          <w:sz w:val="24"/>
          <w:szCs w:val="24"/>
          <w:lang w:val="sk-SK"/>
        </w:rPr>
        <w:t xml:space="preserve">, v súlade so zmluvou, požiada o vrátenie celého vyplateného finančného príspevku </w:t>
      </w:r>
      <w:r w:rsidR="00C00335">
        <w:rPr>
          <w:rFonts w:asciiTheme="minorHAnsi" w:hAnsiTheme="minorHAnsi"/>
          <w:sz w:val="24"/>
          <w:szCs w:val="24"/>
          <w:lang w:val="sk-SK"/>
        </w:rPr>
        <w:t xml:space="preserve">a spolufinancovania zo štátneho rozpočtu </w:t>
      </w:r>
      <w:r w:rsidRPr="009F06E6">
        <w:rPr>
          <w:rFonts w:asciiTheme="minorHAnsi" w:hAnsiTheme="minorHAnsi"/>
          <w:sz w:val="24"/>
          <w:szCs w:val="24"/>
          <w:lang w:val="sk-SK"/>
        </w:rPr>
        <w:t>alebo jeho časti, mikroprijímateľ je zodpovedný za vrátenie príslušnej sumy finančného príspevku</w:t>
      </w:r>
      <w:r w:rsidR="00C00335">
        <w:rPr>
          <w:rFonts w:asciiTheme="minorHAnsi" w:hAnsiTheme="minorHAnsi"/>
          <w:sz w:val="24"/>
          <w:szCs w:val="24"/>
          <w:lang w:val="sk-SK"/>
        </w:rPr>
        <w:t xml:space="preserve"> a spolufinancovania zo štátneho rozpočtu</w:t>
      </w:r>
      <w:r w:rsidRPr="009F06E6">
        <w:rPr>
          <w:rFonts w:asciiTheme="minorHAnsi" w:hAnsiTheme="minorHAnsi"/>
          <w:sz w:val="24"/>
          <w:szCs w:val="24"/>
          <w:lang w:val="sk-SK"/>
        </w:rPr>
        <w:t xml:space="preserve"> v lehote stanovenej vo výzve na vrátenie finančn</w:t>
      </w:r>
      <w:r w:rsidR="00C00335">
        <w:rPr>
          <w:rFonts w:asciiTheme="minorHAnsi" w:hAnsiTheme="minorHAnsi"/>
          <w:sz w:val="24"/>
          <w:szCs w:val="24"/>
          <w:lang w:val="sk-SK"/>
        </w:rPr>
        <w:t>ých</w:t>
      </w:r>
      <w:r w:rsidRPr="009F06E6">
        <w:rPr>
          <w:rFonts w:asciiTheme="minorHAnsi" w:hAnsiTheme="minorHAnsi"/>
          <w:sz w:val="24"/>
          <w:szCs w:val="24"/>
          <w:lang w:val="sk-SK"/>
        </w:rPr>
        <w:t xml:space="preserve"> </w:t>
      </w:r>
      <w:r w:rsidR="00C00335">
        <w:rPr>
          <w:rFonts w:asciiTheme="minorHAnsi" w:hAnsiTheme="minorHAnsi"/>
          <w:sz w:val="24"/>
          <w:szCs w:val="24"/>
          <w:lang w:val="sk-SK"/>
        </w:rPr>
        <w:t>prostriedkov</w:t>
      </w:r>
      <w:r w:rsidRPr="009F06E6">
        <w:rPr>
          <w:rFonts w:asciiTheme="minorHAnsi" w:hAnsiTheme="minorHAnsi"/>
          <w:sz w:val="24"/>
          <w:szCs w:val="24"/>
          <w:lang w:val="sk-SK"/>
        </w:rPr>
        <w:t xml:space="preserve"> vystavenej </w:t>
      </w:r>
      <w:r w:rsidRPr="005678E9">
        <w:rPr>
          <w:rFonts w:asciiTheme="minorHAnsi" w:hAnsiTheme="minorHAnsi"/>
          <w:sz w:val="24"/>
          <w:szCs w:val="24"/>
          <w:lang w:val="sk-SK"/>
        </w:rPr>
        <w:t>PSK</w:t>
      </w:r>
      <w:r w:rsidRPr="009F06E6">
        <w:rPr>
          <w:rFonts w:asciiTheme="minorHAnsi" w:hAnsiTheme="minorHAnsi"/>
          <w:sz w:val="24"/>
          <w:szCs w:val="24"/>
          <w:lang w:val="sk-SK"/>
        </w:rPr>
        <w:t>, v súlade s podmienkami uvedenými v §</w:t>
      </w:r>
      <w:r w:rsidRPr="006C7ACD">
        <w:rPr>
          <w:rFonts w:asciiTheme="minorHAnsi" w:hAnsiTheme="minorHAnsi"/>
          <w:sz w:val="24"/>
          <w:szCs w:val="24"/>
          <w:lang w:val="sk-SK"/>
        </w:rPr>
        <w:t xml:space="preserve"> </w:t>
      </w:r>
      <w:r w:rsidRPr="009F06E6">
        <w:rPr>
          <w:rFonts w:asciiTheme="minorHAnsi" w:hAnsiTheme="minorHAnsi"/>
          <w:sz w:val="24"/>
          <w:szCs w:val="24"/>
          <w:lang w:val="sk-SK"/>
        </w:rPr>
        <w:t>13.</w:t>
      </w: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8</w:t>
      </w:r>
    </w:p>
    <w:p w:rsidR="00DD293C" w:rsidRPr="009F06E6" w:rsidRDefault="002506F7" w:rsidP="00D631A8">
      <w:pPr>
        <w:spacing w:before="118" w:line="276" w:lineRule="auto"/>
        <w:ind w:left="308" w:right="327"/>
        <w:jc w:val="center"/>
        <w:rPr>
          <w:rFonts w:asciiTheme="minorHAnsi" w:hAnsiTheme="minorHAnsi"/>
          <w:b/>
          <w:sz w:val="24"/>
          <w:szCs w:val="24"/>
          <w:lang w:val="sk-SK"/>
        </w:rPr>
      </w:pPr>
      <w:r w:rsidRPr="009F06E6">
        <w:rPr>
          <w:rFonts w:asciiTheme="minorHAnsi" w:hAnsiTheme="minorHAnsi"/>
          <w:b/>
          <w:sz w:val="24"/>
          <w:szCs w:val="24"/>
          <w:lang w:val="sk-SK"/>
        </w:rPr>
        <w:t>VLASTNÍCKE PRÁVO</w:t>
      </w:r>
    </w:p>
    <w:p w:rsidR="00DD293C" w:rsidRPr="009F06E6" w:rsidRDefault="002506F7" w:rsidP="006D7E53">
      <w:pPr>
        <w:pStyle w:val="WW-NormalnyWeb"/>
        <w:numPr>
          <w:ilvl w:val="0"/>
          <w:numId w:val="24"/>
        </w:numPr>
        <w:spacing w:after="120" w:line="276" w:lineRule="auto"/>
        <w:ind w:right="119"/>
        <w:rPr>
          <w:rFonts w:asciiTheme="minorHAnsi" w:hAnsiTheme="minorHAnsi"/>
          <w:lang w:val="sk-SK"/>
        </w:rPr>
      </w:pPr>
      <w:r w:rsidRPr="009F06E6">
        <w:rPr>
          <w:rFonts w:asciiTheme="minorHAnsi" w:hAnsiTheme="minorHAnsi"/>
          <w:lang w:val="sk-SK"/>
        </w:rPr>
        <w:t>Vlastnícke a iné majetkové práva, ktoré sú výsledkom mikroprojektu, budú predstavovať majetok mikroprijímateľa.</w:t>
      </w:r>
    </w:p>
    <w:p w:rsidR="00C6308A" w:rsidRPr="009F06E6" w:rsidRDefault="002506F7" w:rsidP="006D7E53">
      <w:pPr>
        <w:pStyle w:val="WW-NormalnyWeb"/>
        <w:numPr>
          <w:ilvl w:val="0"/>
          <w:numId w:val="24"/>
        </w:numPr>
        <w:spacing w:after="120" w:line="276" w:lineRule="auto"/>
        <w:ind w:left="284" w:right="119" w:hanging="284"/>
        <w:rPr>
          <w:rFonts w:asciiTheme="minorHAnsi" w:hAnsiTheme="minorHAnsi"/>
          <w:lang w:val="sk-SK"/>
        </w:rPr>
      </w:pPr>
      <w:r w:rsidRPr="009F06E6">
        <w:rPr>
          <w:rFonts w:asciiTheme="minorHAnsi" w:hAnsiTheme="minorHAnsi"/>
          <w:lang w:val="sk-SK"/>
        </w:rPr>
        <w:lastRenderedPageBreak/>
        <w:t>Ak je mikroprijímateľom obec, ktorá má povinnosť schválenia nadobúdania majetku obcou, mikroprijímateľ je povinný prijať príslušné rozhodnutie pred podpísaním zmluvy</w:t>
      </w:r>
      <w:r w:rsidRPr="00F755AA">
        <w:rPr>
          <w:vertAlign w:val="superscript"/>
        </w:rPr>
        <w:footnoteReference w:id="13"/>
      </w:r>
    </w:p>
    <w:p w:rsidR="00341143" w:rsidRPr="005F1C4A" w:rsidRDefault="002506F7" w:rsidP="006D7E53">
      <w:pPr>
        <w:pStyle w:val="WW-NormalnyWeb"/>
        <w:numPr>
          <w:ilvl w:val="0"/>
          <w:numId w:val="24"/>
        </w:numPr>
        <w:spacing w:after="120" w:line="276" w:lineRule="auto"/>
        <w:ind w:left="284" w:right="119" w:hanging="284"/>
        <w:rPr>
          <w:rFonts w:asciiTheme="minorHAnsi" w:hAnsiTheme="minorHAnsi"/>
          <w:lang w:val="sk-SK"/>
        </w:rPr>
      </w:pPr>
      <w:r w:rsidRPr="009F06E6">
        <w:rPr>
          <w:rFonts w:asciiTheme="minorHAnsi" w:hAnsiTheme="minorHAnsi"/>
          <w:lang w:val="sk-SK"/>
        </w:rPr>
        <w:t>Mikroprijímateľ sa zaväzuje, že výstupy a výsledky mikroprojektu budú využité spôsobom, ktorý zabezpečí rozsiahle šírenie a zdieľanie výsledkov mikroprojektu verejnosti, v súlade so žiadosťou o poskytnutie finančného</w:t>
      </w:r>
      <w:r w:rsidRPr="005F1C4A">
        <w:rPr>
          <w:rFonts w:asciiTheme="minorHAnsi" w:hAnsiTheme="minorHAnsi"/>
          <w:lang w:val="sk-SK"/>
        </w:rPr>
        <w:t xml:space="preserve"> </w:t>
      </w:r>
      <w:r w:rsidRPr="009F06E6">
        <w:rPr>
          <w:rFonts w:asciiTheme="minorHAnsi" w:hAnsiTheme="minorHAnsi"/>
          <w:lang w:val="sk-SK"/>
        </w:rPr>
        <w:t>príspevku.</w:t>
      </w:r>
    </w:p>
    <w:p w:rsidR="00341143" w:rsidRPr="00341143" w:rsidRDefault="00341143" w:rsidP="00D631A8">
      <w:pPr>
        <w:tabs>
          <w:tab w:val="left" w:pos="713"/>
        </w:tabs>
        <w:spacing w:line="276" w:lineRule="auto"/>
        <w:ind w:right="126"/>
        <w:rPr>
          <w:rFonts w:asciiTheme="minorHAnsi" w:hAnsiTheme="minorHAnsi"/>
          <w:sz w:val="24"/>
          <w:szCs w:val="24"/>
          <w:lang w:val="sk-SK"/>
        </w:rPr>
      </w:pP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9</w:t>
      </w:r>
    </w:p>
    <w:p w:rsidR="00DD293C" w:rsidRPr="009F06E6" w:rsidRDefault="002506F7" w:rsidP="00D631A8">
      <w:pPr>
        <w:spacing w:before="118" w:line="276" w:lineRule="auto"/>
        <w:ind w:left="308" w:right="324"/>
        <w:jc w:val="center"/>
        <w:rPr>
          <w:rFonts w:asciiTheme="minorHAnsi" w:hAnsiTheme="minorHAnsi"/>
          <w:b/>
          <w:sz w:val="24"/>
          <w:szCs w:val="24"/>
          <w:lang w:val="sk-SK"/>
        </w:rPr>
      </w:pPr>
      <w:r w:rsidRPr="009F06E6">
        <w:rPr>
          <w:rFonts w:asciiTheme="minorHAnsi" w:hAnsiTheme="minorHAnsi"/>
          <w:b/>
          <w:sz w:val="24"/>
          <w:szCs w:val="24"/>
          <w:lang w:val="sk-SK"/>
        </w:rPr>
        <w:t>OSOBITNÉ POVINNOSTI MIKROPRIJÍMATEĽA</w:t>
      </w:r>
    </w:p>
    <w:p w:rsidR="00DD293C" w:rsidRPr="009F06E6" w:rsidRDefault="002506F7" w:rsidP="006D7E53">
      <w:pPr>
        <w:pStyle w:val="WW-NormalnyWeb"/>
        <w:numPr>
          <w:ilvl w:val="0"/>
          <w:numId w:val="25"/>
        </w:numPr>
        <w:spacing w:after="120" w:line="276" w:lineRule="auto"/>
        <w:ind w:right="119"/>
        <w:rPr>
          <w:rFonts w:asciiTheme="minorHAnsi" w:hAnsiTheme="minorHAnsi"/>
          <w:lang w:val="sk-SK"/>
        </w:rPr>
      </w:pPr>
      <w:r w:rsidRPr="009F06E6">
        <w:rPr>
          <w:rFonts w:asciiTheme="minorHAnsi" w:hAnsiTheme="minorHAnsi"/>
          <w:lang w:val="sk-SK"/>
        </w:rPr>
        <w:t>Mikroprijímateľ zabezpečí, že v rámci mikroprojektu nedôjde k dvojitému financovaniu oprávnených výdavkov mikroprojektu z fondov Európskej únie alebo iných</w:t>
      </w:r>
      <w:r w:rsidRPr="009F06E6">
        <w:rPr>
          <w:rFonts w:asciiTheme="minorHAnsi" w:hAnsiTheme="minorHAnsi"/>
          <w:spacing w:val="-38"/>
          <w:lang w:val="sk-SK"/>
        </w:rPr>
        <w:t xml:space="preserve"> </w:t>
      </w:r>
      <w:r w:rsidRPr="009F06E6">
        <w:rPr>
          <w:rFonts w:asciiTheme="minorHAnsi" w:hAnsiTheme="minorHAnsi"/>
          <w:lang w:val="sk-SK"/>
        </w:rPr>
        <w:t>zdrojov.</w:t>
      </w:r>
    </w:p>
    <w:p w:rsidR="00F5662B" w:rsidRPr="009F06E6" w:rsidRDefault="002506F7" w:rsidP="006D7E53">
      <w:pPr>
        <w:pStyle w:val="Odsekzoznamu"/>
        <w:numPr>
          <w:ilvl w:val="0"/>
          <w:numId w:val="25"/>
        </w:numPr>
        <w:tabs>
          <w:tab w:val="left" w:pos="713"/>
        </w:tabs>
        <w:spacing w:line="276" w:lineRule="auto"/>
        <w:ind w:right="128"/>
        <w:rPr>
          <w:rFonts w:asciiTheme="minorHAnsi" w:hAnsiTheme="minorHAnsi"/>
          <w:sz w:val="24"/>
          <w:szCs w:val="24"/>
          <w:lang w:val="sk-SK"/>
        </w:rPr>
      </w:pPr>
      <w:r w:rsidRPr="009F06E6">
        <w:rPr>
          <w:rFonts w:asciiTheme="minorHAnsi" w:hAnsiTheme="minorHAnsi"/>
          <w:sz w:val="24"/>
          <w:szCs w:val="24"/>
          <w:lang w:val="sk-SK"/>
        </w:rPr>
        <w:t>Mikroprijímateľ vedie osobitnú analytickú evidenciu pre potreby realizácie mikroprojektu, spôsobom umožňujúcim identifikáciu každej finančnej operácie vykonanej v rámci ním realizovanej časti mikroprojektu</w:t>
      </w:r>
      <w:r w:rsidRPr="00341143">
        <w:rPr>
          <w:vertAlign w:val="superscript"/>
        </w:rPr>
        <w:footnoteReference w:id="14"/>
      </w:r>
      <w:r w:rsidRPr="00341143">
        <w:rPr>
          <w:rFonts w:asciiTheme="minorHAnsi" w:hAnsiTheme="minorHAnsi"/>
          <w:sz w:val="24"/>
          <w:szCs w:val="24"/>
          <w:vertAlign w:val="superscript"/>
          <w:lang w:val="sk-SK"/>
        </w:rPr>
        <w:t xml:space="preserve"> </w:t>
      </w:r>
      <w:r w:rsidRPr="009F06E6">
        <w:rPr>
          <w:rFonts w:asciiTheme="minorHAnsi" w:hAnsiTheme="minorHAnsi"/>
          <w:sz w:val="24"/>
          <w:szCs w:val="24"/>
          <w:lang w:val="sk-SK"/>
        </w:rPr>
        <w:t>za podmienok uvedených v aktuálnej Príručke pre mikroprijímateľa a v ostatných  programových dokumentoch.</w:t>
      </w:r>
    </w:p>
    <w:p w:rsidR="00DD293C" w:rsidRPr="009F06E6" w:rsidRDefault="002506F7" w:rsidP="006D7E53">
      <w:pPr>
        <w:pStyle w:val="Odsekzoznamu"/>
        <w:numPr>
          <w:ilvl w:val="0"/>
          <w:numId w:val="25"/>
        </w:numPr>
        <w:tabs>
          <w:tab w:val="left" w:pos="713"/>
        </w:tabs>
        <w:spacing w:line="276" w:lineRule="auto"/>
        <w:ind w:right="128"/>
        <w:rPr>
          <w:rFonts w:asciiTheme="minorHAnsi" w:hAnsiTheme="minorHAnsi"/>
          <w:sz w:val="24"/>
          <w:szCs w:val="24"/>
          <w:lang w:val="sk-SK"/>
        </w:rPr>
      </w:pPr>
      <w:r w:rsidRPr="009F06E6">
        <w:rPr>
          <w:rFonts w:asciiTheme="minorHAnsi" w:hAnsiTheme="minorHAnsi"/>
          <w:sz w:val="24"/>
          <w:szCs w:val="24"/>
          <w:lang w:val="sk-SK"/>
        </w:rPr>
        <w:t>Mikroprijímateľ vo svojich správach o postupe realizácie mikroprojektu (čiastkových aj záverečnej) uvádza iba oprávnené výdavky, ktoré sú v súlade so žiadosťou o poskytnutie finančného</w:t>
      </w:r>
      <w:r w:rsidRPr="009F06E6">
        <w:rPr>
          <w:rFonts w:asciiTheme="minorHAnsi" w:hAnsiTheme="minorHAnsi"/>
          <w:spacing w:val="-30"/>
          <w:sz w:val="24"/>
          <w:szCs w:val="24"/>
          <w:lang w:val="sk-SK"/>
        </w:rPr>
        <w:t xml:space="preserve"> </w:t>
      </w:r>
      <w:r w:rsidRPr="009F06E6">
        <w:rPr>
          <w:rFonts w:asciiTheme="minorHAnsi" w:hAnsiTheme="minorHAnsi"/>
          <w:sz w:val="24"/>
          <w:szCs w:val="24"/>
          <w:lang w:val="sk-SK"/>
        </w:rPr>
        <w:t>príspevku.</w:t>
      </w:r>
    </w:p>
    <w:p w:rsidR="00DD293C" w:rsidRPr="009F06E6" w:rsidRDefault="002506F7" w:rsidP="006D7E53">
      <w:pPr>
        <w:pStyle w:val="Odsekzoznamu"/>
        <w:numPr>
          <w:ilvl w:val="0"/>
          <w:numId w:val="25"/>
        </w:numPr>
        <w:tabs>
          <w:tab w:val="left" w:pos="713"/>
        </w:tabs>
        <w:spacing w:line="276" w:lineRule="auto"/>
        <w:ind w:right="118"/>
        <w:rPr>
          <w:rFonts w:asciiTheme="minorHAnsi" w:hAnsiTheme="minorHAnsi"/>
          <w:sz w:val="24"/>
          <w:szCs w:val="24"/>
          <w:lang w:val="sk-SK"/>
        </w:rPr>
      </w:pPr>
      <w:r w:rsidRPr="009F06E6">
        <w:rPr>
          <w:rFonts w:asciiTheme="minorHAnsi" w:hAnsiTheme="minorHAnsi"/>
          <w:sz w:val="24"/>
          <w:szCs w:val="24"/>
          <w:lang w:val="sk-SK"/>
        </w:rPr>
        <w:t xml:space="preserve">Mikroprijímateľ zabezpečuje </w:t>
      </w:r>
      <w:r w:rsidR="00CC4DBE" w:rsidRPr="000B1922">
        <w:rPr>
          <w:rFonts w:asciiTheme="minorHAnsi" w:hAnsiTheme="minorHAnsi"/>
          <w:sz w:val="24"/>
          <w:szCs w:val="24"/>
          <w:lang w:val="sk-SK"/>
        </w:rPr>
        <w:t>že verejnosť je informovaná o výške spolufinancovania projektu, v súlade s požiadavkami uvedenými v čl. 115 ods. 3 všeobecného nariadenia, vo nariadení Komisie (EÚ) č. 821/2014 z 28. júla 2014,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 (Ú. v. EÚ L 223 z 29.7.2014, s. 7 – 18), ďalej len „vykonávacie nariadenie“</w:t>
      </w:r>
      <w:r w:rsidRPr="009F06E6">
        <w:rPr>
          <w:rFonts w:asciiTheme="minorHAnsi" w:hAnsiTheme="minorHAnsi"/>
          <w:sz w:val="24"/>
          <w:szCs w:val="24"/>
          <w:lang w:val="sk-SK"/>
        </w:rPr>
        <w:t>a v aktuálnej Príručke pre</w:t>
      </w:r>
      <w:r w:rsidRPr="009F06E6">
        <w:rPr>
          <w:rFonts w:asciiTheme="minorHAnsi" w:hAnsiTheme="minorHAnsi"/>
          <w:spacing w:val="-32"/>
          <w:sz w:val="24"/>
          <w:szCs w:val="24"/>
          <w:lang w:val="sk-SK"/>
        </w:rPr>
        <w:t xml:space="preserve"> </w:t>
      </w:r>
      <w:r w:rsidRPr="009F06E6">
        <w:rPr>
          <w:rFonts w:asciiTheme="minorHAnsi" w:hAnsiTheme="minorHAnsi"/>
          <w:sz w:val="24"/>
          <w:szCs w:val="24"/>
          <w:lang w:val="sk-SK"/>
        </w:rPr>
        <w:t>mikroprijímateľa.</w:t>
      </w:r>
    </w:p>
    <w:p w:rsidR="00DD293C" w:rsidRPr="009F06E6" w:rsidRDefault="002506F7" w:rsidP="006D7E53">
      <w:pPr>
        <w:pStyle w:val="Odsekzoznamu"/>
        <w:numPr>
          <w:ilvl w:val="0"/>
          <w:numId w:val="25"/>
        </w:numPr>
        <w:tabs>
          <w:tab w:val="left" w:pos="713"/>
        </w:tabs>
        <w:spacing w:line="276" w:lineRule="auto"/>
        <w:ind w:right="120"/>
        <w:rPr>
          <w:rFonts w:asciiTheme="minorHAnsi" w:hAnsiTheme="minorHAnsi"/>
          <w:sz w:val="24"/>
          <w:szCs w:val="24"/>
          <w:lang w:val="sk-SK"/>
        </w:rPr>
      </w:pPr>
      <w:r w:rsidRPr="009F06E6">
        <w:rPr>
          <w:rFonts w:asciiTheme="minorHAnsi" w:hAnsiTheme="minorHAnsi"/>
          <w:sz w:val="24"/>
          <w:szCs w:val="24"/>
          <w:lang w:val="sk-SK"/>
        </w:rPr>
        <w:t>Mikroprijímateľ, pod hrozbou sankcií ustanovených v § 18, monitoruje postup dosahovania hodnôt cieľových ukazovateľov výstupu v mikroprojekte, definovaných v žiadosti o poskytnutie finančného príspevku</w:t>
      </w:r>
      <w:r w:rsidRPr="009F06E6">
        <w:rPr>
          <w:rFonts w:asciiTheme="minorHAnsi" w:hAnsiTheme="minorHAnsi"/>
          <w:spacing w:val="-6"/>
          <w:sz w:val="24"/>
          <w:szCs w:val="24"/>
          <w:lang w:val="sk-SK"/>
        </w:rPr>
        <w:t>.</w:t>
      </w:r>
    </w:p>
    <w:p w:rsidR="00DD293C" w:rsidRPr="009F06E6" w:rsidRDefault="002506F7" w:rsidP="006D7E53">
      <w:pPr>
        <w:pStyle w:val="Odsekzoznamu"/>
        <w:numPr>
          <w:ilvl w:val="0"/>
          <w:numId w:val="25"/>
        </w:numPr>
        <w:tabs>
          <w:tab w:val="left" w:pos="713"/>
        </w:tabs>
        <w:spacing w:line="276" w:lineRule="auto"/>
        <w:ind w:right="116"/>
        <w:rPr>
          <w:rFonts w:asciiTheme="minorHAnsi" w:hAnsiTheme="minorHAnsi"/>
          <w:sz w:val="24"/>
          <w:szCs w:val="24"/>
          <w:lang w:val="sk-SK"/>
        </w:rPr>
      </w:pPr>
      <w:r w:rsidRPr="009F06E6">
        <w:rPr>
          <w:rFonts w:asciiTheme="minorHAnsi" w:hAnsiTheme="minorHAnsi"/>
          <w:sz w:val="24"/>
          <w:szCs w:val="24"/>
          <w:lang w:val="sk-SK"/>
        </w:rPr>
        <w:t xml:space="preserve">Mikroprijímateľ pravidelne monitoruje postup v realizácií mikroprojektu vo vzťahu k obsahu žiadosti o poskytnutie finančného príspevku a ostatných príloh, a bezodkladne informuje </w:t>
      </w:r>
      <w:r w:rsidR="006D2F68">
        <w:rPr>
          <w:rFonts w:asciiTheme="minorHAnsi" w:hAnsiTheme="minorHAnsi"/>
          <w:sz w:val="24"/>
          <w:szCs w:val="24"/>
          <w:lang w:val="sk-SK"/>
        </w:rPr>
        <w:t>PSK</w:t>
      </w:r>
      <w:r w:rsidRPr="009F06E6">
        <w:rPr>
          <w:rFonts w:asciiTheme="minorHAnsi" w:hAnsiTheme="minorHAnsi"/>
          <w:sz w:val="24"/>
          <w:szCs w:val="24"/>
          <w:lang w:val="sk-SK"/>
        </w:rPr>
        <w:t xml:space="preserve"> o všetkých nezrovnalostiach a okolnostiach, ktoré môžu spôsobiť oneskorenia alebo zabrániť realizácii mikroprojektu v plnom rozsahu, alebo o zámere odstúpiť od realizácie</w:t>
      </w:r>
      <w:r w:rsidRPr="009F06E6">
        <w:rPr>
          <w:rFonts w:asciiTheme="minorHAnsi" w:hAnsiTheme="minorHAnsi"/>
          <w:spacing w:val="-14"/>
          <w:sz w:val="24"/>
          <w:szCs w:val="24"/>
          <w:lang w:val="sk-SK"/>
        </w:rPr>
        <w:t xml:space="preserve"> mikro</w:t>
      </w:r>
      <w:r w:rsidRPr="009F06E6">
        <w:rPr>
          <w:rFonts w:asciiTheme="minorHAnsi" w:hAnsiTheme="minorHAnsi"/>
          <w:sz w:val="24"/>
          <w:szCs w:val="24"/>
          <w:lang w:val="sk-SK"/>
        </w:rPr>
        <w:t>projektu.</w:t>
      </w:r>
    </w:p>
    <w:p w:rsidR="00DD293C" w:rsidRPr="009F06E6" w:rsidRDefault="002506F7" w:rsidP="006D7E53">
      <w:pPr>
        <w:pStyle w:val="Odsekzoznamu"/>
        <w:numPr>
          <w:ilvl w:val="0"/>
          <w:numId w:val="25"/>
        </w:numPr>
        <w:tabs>
          <w:tab w:val="left" w:pos="713"/>
        </w:tabs>
        <w:spacing w:line="276" w:lineRule="auto"/>
        <w:ind w:right="119"/>
        <w:rPr>
          <w:rFonts w:asciiTheme="minorHAnsi" w:hAnsiTheme="minorHAnsi"/>
          <w:sz w:val="24"/>
          <w:szCs w:val="24"/>
          <w:lang w:val="sk-SK"/>
        </w:rPr>
      </w:pPr>
      <w:r w:rsidRPr="009F06E6">
        <w:rPr>
          <w:rFonts w:asciiTheme="minorHAnsi" w:hAnsiTheme="minorHAnsi"/>
          <w:sz w:val="24"/>
          <w:szCs w:val="24"/>
          <w:lang w:val="sk-SK"/>
        </w:rPr>
        <w:t xml:space="preserve">Mikroprijímateľ bezodkladne informuje </w:t>
      </w:r>
      <w:r w:rsidRPr="006104AF">
        <w:rPr>
          <w:rFonts w:asciiTheme="minorHAnsi" w:hAnsiTheme="minorHAnsi"/>
          <w:sz w:val="24"/>
          <w:szCs w:val="24"/>
          <w:lang w:val="sk-SK"/>
        </w:rPr>
        <w:t>PSK</w:t>
      </w:r>
      <w:r w:rsidRPr="009F06E6">
        <w:rPr>
          <w:rFonts w:asciiTheme="minorHAnsi" w:hAnsiTheme="minorHAnsi"/>
          <w:sz w:val="24"/>
          <w:szCs w:val="24"/>
          <w:lang w:val="sk-SK"/>
        </w:rPr>
        <w:t xml:space="preserve"> o okolnostiach, ktoré  môžu viesť k zníženiu </w:t>
      </w:r>
      <w:r w:rsidRPr="009F06E6">
        <w:rPr>
          <w:rFonts w:asciiTheme="minorHAnsi" w:hAnsiTheme="minorHAnsi"/>
          <w:sz w:val="24"/>
          <w:szCs w:val="24"/>
          <w:lang w:val="sk-SK"/>
        </w:rPr>
        <w:lastRenderedPageBreak/>
        <w:t xml:space="preserve">hodnoty oprávnených výdavkov mikroprojektu, o možnosti spätného získania DPH a o príjmoch, ktoré neboli zohľadnené počas poukazovania finančného príspevku </w:t>
      </w:r>
      <w:r w:rsidR="00C00335">
        <w:rPr>
          <w:rFonts w:asciiTheme="minorHAnsi" w:hAnsiTheme="minorHAnsi"/>
          <w:sz w:val="24"/>
          <w:szCs w:val="24"/>
          <w:lang w:val="sk-SK"/>
        </w:rPr>
        <w:t xml:space="preserve">a spolufinancovania zo štátneho rozpočtu </w:t>
      </w:r>
      <w:r w:rsidRPr="009F06E6">
        <w:rPr>
          <w:rFonts w:asciiTheme="minorHAnsi" w:hAnsiTheme="minorHAnsi"/>
          <w:sz w:val="24"/>
          <w:szCs w:val="24"/>
          <w:lang w:val="sk-SK"/>
        </w:rPr>
        <w:t>uveden</w:t>
      </w:r>
      <w:r w:rsidR="00C00335">
        <w:rPr>
          <w:rFonts w:asciiTheme="minorHAnsi" w:hAnsiTheme="minorHAnsi"/>
          <w:sz w:val="24"/>
          <w:szCs w:val="24"/>
          <w:lang w:val="sk-SK"/>
        </w:rPr>
        <w:t>ých</w:t>
      </w:r>
      <w:r w:rsidRPr="009F06E6">
        <w:rPr>
          <w:rFonts w:asciiTheme="minorHAnsi" w:hAnsiTheme="minorHAnsi"/>
          <w:sz w:val="24"/>
          <w:szCs w:val="24"/>
          <w:lang w:val="sk-SK"/>
        </w:rPr>
        <w:t xml:space="preserve"> v § 4 – v súlade so špecifickými zásadami uvedenými v aktuálnej Príručke pre mikroprijímateľa.</w:t>
      </w:r>
    </w:p>
    <w:p w:rsidR="009F185C" w:rsidRPr="009F06E6" w:rsidRDefault="002506F7" w:rsidP="006D7E53">
      <w:pPr>
        <w:pStyle w:val="Odsekzoznamu"/>
        <w:numPr>
          <w:ilvl w:val="0"/>
          <w:numId w:val="25"/>
        </w:numPr>
        <w:tabs>
          <w:tab w:val="left" w:pos="713"/>
        </w:tabs>
        <w:spacing w:line="276" w:lineRule="auto"/>
        <w:ind w:right="119"/>
        <w:rPr>
          <w:rFonts w:asciiTheme="minorHAnsi" w:hAnsiTheme="minorHAnsi"/>
          <w:sz w:val="24"/>
          <w:szCs w:val="24"/>
          <w:lang w:val="sk-SK"/>
        </w:rPr>
      </w:pPr>
      <w:r w:rsidRPr="009F06E6">
        <w:rPr>
          <w:rFonts w:asciiTheme="minorHAnsi" w:hAnsiTheme="minorHAnsi"/>
          <w:sz w:val="24"/>
          <w:szCs w:val="24"/>
          <w:lang w:val="sk-SK"/>
        </w:rPr>
        <w:t>Mikroprijímateľ pripravuje a realizuje verejné obstarávanie a zadáva zákazky v rámci ním realizovanej časti mikroprojektu v súlade s právnymi predpismi EÚ, národnou legislatívou a zásadami hospodárnosti, transparentnosti, pravidlami hospodárskej súťaže a rovnakého zaobchádzania, podrobne popísanými v aktuálnej Príručke pre</w:t>
      </w:r>
      <w:r w:rsidRPr="009F06E6">
        <w:rPr>
          <w:rFonts w:asciiTheme="minorHAnsi" w:hAnsiTheme="minorHAnsi"/>
          <w:spacing w:val="-19"/>
          <w:sz w:val="24"/>
          <w:szCs w:val="24"/>
          <w:lang w:val="sk-SK"/>
        </w:rPr>
        <w:t xml:space="preserve"> </w:t>
      </w:r>
      <w:r w:rsidRPr="009F06E6">
        <w:rPr>
          <w:rFonts w:asciiTheme="minorHAnsi" w:hAnsiTheme="minorHAnsi"/>
          <w:sz w:val="24"/>
          <w:szCs w:val="24"/>
          <w:lang w:val="sk-SK"/>
        </w:rPr>
        <w:t>mikroprijímateľa.</w:t>
      </w:r>
    </w:p>
    <w:p w:rsidR="00011B9D" w:rsidRPr="009F06E6" w:rsidRDefault="002506F7" w:rsidP="006D7E53">
      <w:pPr>
        <w:pStyle w:val="Odsekzoznamu"/>
        <w:numPr>
          <w:ilvl w:val="0"/>
          <w:numId w:val="25"/>
        </w:numPr>
        <w:tabs>
          <w:tab w:val="left" w:pos="713"/>
        </w:tabs>
        <w:spacing w:line="276" w:lineRule="auto"/>
        <w:ind w:right="119"/>
        <w:rPr>
          <w:rFonts w:asciiTheme="minorHAnsi" w:hAnsiTheme="minorHAnsi"/>
          <w:sz w:val="24"/>
          <w:szCs w:val="24"/>
          <w:lang w:val="sk-SK"/>
        </w:rPr>
      </w:pPr>
      <w:r w:rsidRPr="009F06E6">
        <w:rPr>
          <w:rFonts w:asciiTheme="minorHAnsi" w:hAnsiTheme="minorHAnsi"/>
          <w:sz w:val="24"/>
          <w:szCs w:val="24"/>
          <w:lang w:val="sk-SK"/>
        </w:rPr>
        <w:t xml:space="preserve">Mikroprijímateľ sa zaväzuje dodržiavať povinnosti týkajúce sa pomoci </w:t>
      </w:r>
      <w:r w:rsidRPr="009F06E6">
        <w:rPr>
          <w:rFonts w:asciiTheme="minorHAnsi" w:hAnsiTheme="minorHAnsi"/>
          <w:i/>
          <w:sz w:val="24"/>
          <w:szCs w:val="24"/>
          <w:lang w:val="sk-SK"/>
        </w:rPr>
        <w:t>de minimis</w:t>
      </w:r>
      <w:r w:rsidRPr="009F06E6">
        <w:rPr>
          <w:rFonts w:asciiTheme="minorHAnsi" w:hAnsiTheme="minorHAnsi"/>
          <w:sz w:val="24"/>
          <w:szCs w:val="24"/>
          <w:lang w:val="sk-SK"/>
        </w:rPr>
        <w:t xml:space="preserve"> v súlade s príslušnými platnými právnymi predpismi a pravidlami.</w:t>
      </w:r>
    </w:p>
    <w:p w:rsidR="00011B9D" w:rsidRPr="009F06E6" w:rsidRDefault="002506F7" w:rsidP="006D7E53">
      <w:pPr>
        <w:pStyle w:val="Odsekzoznamu"/>
        <w:numPr>
          <w:ilvl w:val="0"/>
          <w:numId w:val="25"/>
        </w:numPr>
        <w:tabs>
          <w:tab w:val="left" w:pos="713"/>
        </w:tabs>
        <w:spacing w:line="276" w:lineRule="auto"/>
        <w:ind w:right="119"/>
        <w:rPr>
          <w:rFonts w:asciiTheme="minorHAnsi" w:hAnsiTheme="minorHAnsi"/>
          <w:sz w:val="24"/>
          <w:szCs w:val="24"/>
          <w:lang w:val="sk-SK"/>
        </w:rPr>
      </w:pPr>
      <w:r w:rsidRPr="009F06E6">
        <w:rPr>
          <w:rFonts w:asciiTheme="minorHAnsi" w:hAnsiTheme="minorHAnsi"/>
          <w:sz w:val="24"/>
          <w:szCs w:val="24"/>
          <w:lang w:val="sk-SK"/>
        </w:rPr>
        <w:t xml:space="preserve">V prípade, že mikroprijímateľ poskytne hospodárskemu subjektu pomoc </w:t>
      </w:r>
      <w:r w:rsidRPr="009F06E6">
        <w:rPr>
          <w:rFonts w:asciiTheme="minorHAnsi" w:hAnsiTheme="minorHAnsi"/>
          <w:i/>
          <w:sz w:val="24"/>
          <w:szCs w:val="24"/>
          <w:lang w:val="sk-SK"/>
        </w:rPr>
        <w:t>de minimis</w:t>
      </w:r>
      <w:r w:rsidRPr="009F06E6">
        <w:rPr>
          <w:rFonts w:asciiTheme="minorHAnsi" w:hAnsiTheme="minorHAnsi"/>
          <w:sz w:val="24"/>
          <w:szCs w:val="24"/>
          <w:lang w:val="sk-SK"/>
        </w:rPr>
        <w:t xml:space="preserve">, je mikroprijímateľ povinný posúdiť plánovanú pomoc, monitorovať ju a podávať správy o poskytnutej pomoci </w:t>
      </w:r>
      <w:r w:rsidRPr="009F06E6">
        <w:rPr>
          <w:rFonts w:asciiTheme="minorHAnsi" w:hAnsiTheme="minorHAnsi"/>
          <w:i/>
          <w:sz w:val="24"/>
          <w:szCs w:val="24"/>
          <w:lang w:val="sk-SK"/>
        </w:rPr>
        <w:t>de minimis</w:t>
      </w:r>
      <w:r w:rsidRPr="009F06E6">
        <w:rPr>
          <w:rFonts w:asciiTheme="minorHAnsi" w:hAnsiTheme="minorHAnsi"/>
          <w:sz w:val="24"/>
          <w:szCs w:val="24"/>
          <w:lang w:val="sk-SK"/>
        </w:rPr>
        <w:t xml:space="preserve"> a dodržiavať príslušné právne predpisy.</w:t>
      </w:r>
    </w:p>
    <w:p w:rsidR="00DD293C" w:rsidRPr="009F06E6" w:rsidRDefault="002506F7" w:rsidP="006D7E53">
      <w:pPr>
        <w:pStyle w:val="Odsekzoznamu"/>
        <w:numPr>
          <w:ilvl w:val="0"/>
          <w:numId w:val="25"/>
        </w:numPr>
        <w:tabs>
          <w:tab w:val="left" w:pos="713"/>
        </w:tabs>
        <w:spacing w:line="276" w:lineRule="auto"/>
        <w:ind w:right="119"/>
        <w:rPr>
          <w:rFonts w:asciiTheme="minorHAnsi" w:hAnsiTheme="minorHAnsi"/>
          <w:sz w:val="24"/>
          <w:szCs w:val="24"/>
          <w:lang w:val="sk-SK"/>
        </w:rPr>
      </w:pPr>
      <w:r w:rsidRPr="009F06E6">
        <w:rPr>
          <w:rFonts w:asciiTheme="minorHAnsi" w:hAnsiTheme="minorHAnsi"/>
          <w:sz w:val="24"/>
          <w:szCs w:val="24"/>
          <w:lang w:val="sk-SK"/>
        </w:rPr>
        <w:t xml:space="preserve">Mikroprijímateľ odovzdá </w:t>
      </w:r>
      <w:r w:rsidRPr="00E840B9">
        <w:rPr>
          <w:rFonts w:asciiTheme="minorHAnsi" w:hAnsiTheme="minorHAnsi"/>
          <w:sz w:val="24"/>
          <w:szCs w:val="24"/>
          <w:lang w:val="sk-SK"/>
        </w:rPr>
        <w:t>PSK</w:t>
      </w:r>
      <w:r w:rsidRPr="009F06E6">
        <w:rPr>
          <w:rFonts w:asciiTheme="minorHAnsi" w:hAnsiTheme="minorHAnsi"/>
          <w:sz w:val="24"/>
          <w:szCs w:val="24"/>
          <w:lang w:val="sk-SK"/>
        </w:rPr>
        <w:t xml:space="preserve"> dokumentáciu týkajúcu sa verejného obstarávania spolu s ďalšou správou z  realizácie mikroprojektu najneskôr spolu so správou, v ktorej sú uvedené výdavky spojené s obstarávaním</w:t>
      </w:r>
      <w:r w:rsidRPr="009F06E6">
        <w:rPr>
          <w:rFonts w:asciiTheme="minorHAnsi" w:hAnsiTheme="minorHAnsi"/>
          <w:spacing w:val="-3"/>
          <w:sz w:val="24"/>
          <w:szCs w:val="24"/>
          <w:lang w:val="sk-SK"/>
        </w:rPr>
        <w:t>.</w:t>
      </w:r>
    </w:p>
    <w:p w:rsidR="00DD293C" w:rsidRPr="009F06E6" w:rsidRDefault="002506F7" w:rsidP="006D7E53">
      <w:pPr>
        <w:pStyle w:val="Odsekzoznamu"/>
        <w:numPr>
          <w:ilvl w:val="0"/>
          <w:numId w:val="25"/>
        </w:numPr>
        <w:tabs>
          <w:tab w:val="left" w:pos="713"/>
        </w:tabs>
        <w:spacing w:before="118" w:line="276" w:lineRule="auto"/>
        <w:ind w:right="118"/>
        <w:rPr>
          <w:rFonts w:asciiTheme="minorHAnsi" w:hAnsiTheme="minorHAnsi"/>
          <w:sz w:val="24"/>
          <w:szCs w:val="24"/>
          <w:lang w:val="sk-SK"/>
        </w:rPr>
      </w:pPr>
      <w:r w:rsidRPr="009F06E6">
        <w:rPr>
          <w:rFonts w:asciiTheme="minorHAnsi" w:hAnsiTheme="minorHAnsi"/>
          <w:sz w:val="24"/>
          <w:szCs w:val="24"/>
          <w:lang w:val="sk-SK"/>
        </w:rPr>
        <w:t>Mikroprijímateľ pripraví a doručí v lehote  do 5 kalendárnych dní od ukončenia daného monitorovacieho obdobia doručí čiastkovú správu o postupe realizácie mikroprojektu a v lehote do 30 kalendárnych dní od dátumu ukončenia vecnej realizácie mikroprojektu doručí záverečnú správu. Mikroprijímateľ opraví zistené chyby a predloží vysvetlen</w:t>
      </w:r>
      <w:r w:rsidR="00E840B9">
        <w:rPr>
          <w:rFonts w:asciiTheme="minorHAnsi" w:hAnsiTheme="minorHAnsi"/>
          <w:sz w:val="24"/>
          <w:szCs w:val="24"/>
          <w:lang w:val="sk-SK"/>
        </w:rPr>
        <w:t xml:space="preserve">ie alebo doplnenie </w:t>
      </w:r>
      <w:r w:rsidRPr="00E840B9">
        <w:rPr>
          <w:rFonts w:asciiTheme="minorHAnsi" w:hAnsiTheme="minorHAnsi"/>
          <w:sz w:val="24"/>
          <w:szCs w:val="24"/>
          <w:lang w:val="sk-SK"/>
        </w:rPr>
        <w:t>PSK</w:t>
      </w:r>
      <w:r w:rsidR="00E840B9">
        <w:rPr>
          <w:rFonts w:asciiTheme="minorHAnsi" w:hAnsiTheme="minorHAnsi"/>
          <w:sz w:val="24"/>
          <w:szCs w:val="24"/>
          <w:lang w:val="sk-SK"/>
        </w:rPr>
        <w:t xml:space="preserve"> </w:t>
      </w:r>
      <w:r w:rsidRPr="009F06E6">
        <w:rPr>
          <w:rFonts w:asciiTheme="minorHAnsi" w:hAnsiTheme="minorHAnsi"/>
          <w:sz w:val="24"/>
          <w:szCs w:val="24"/>
          <w:lang w:val="sk-SK"/>
        </w:rPr>
        <w:t>v stanovených lehotách.</w:t>
      </w:r>
    </w:p>
    <w:p w:rsidR="00E66B6F" w:rsidRPr="009F06E6" w:rsidRDefault="002506F7" w:rsidP="006D7E53">
      <w:pPr>
        <w:pStyle w:val="Odsekzoznamu"/>
        <w:numPr>
          <w:ilvl w:val="0"/>
          <w:numId w:val="25"/>
        </w:numPr>
        <w:tabs>
          <w:tab w:val="left" w:pos="713"/>
        </w:tabs>
        <w:spacing w:before="118" w:line="276" w:lineRule="auto"/>
        <w:ind w:right="118"/>
        <w:rPr>
          <w:rFonts w:asciiTheme="minorHAnsi" w:hAnsiTheme="minorHAnsi"/>
          <w:sz w:val="24"/>
          <w:szCs w:val="24"/>
          <w:lang w:val="sk-SK"/>
        </w:rPr>
      </w:pPr>
      <w:r w:rsidRPr="009F06E6">
        <w:rPr>
          <w:rFonts w:asciiTheme="minorHAnsi" w:hAnsiTheme="minorHAnsi"/>
          <w:sz w:val="24"/>
          <w:szCs w:val="24"/>
          <w:lang w:val="sk-SK"/>
        </w:rPr>
        <w:t xml:space="preserve">Mikroprijímateľ poskytuje dokumenty a potrebné vysvetlenia príslušnému </w:t>
      </w:r>
      <w:r w:rsidRPr="00021529">
        <w:rPr>
          <w:rFonts w:asciiTheme="minorHAnsi" w:hAnsiTheme="minorHAnsi"/>
          <w:sz w:val="24"/>
          <w:szCs w:val="24"/>
          <w:lang w:val="sk-SK"/>
        </w:rPr>
        <w:t>PSK</w:t>
      </w:r>
      <w:r w:rsidRPr="009F06E6">
        <w:rPr>
          <w:rFonts w:asciiTheme="minorHAnsi" w:hAnsiTheme="minorHAnsi"/>
          <w:sz w:val="24"/>
          <w:szCs w:val="24"/>
          <w:lang w:val="sk-SK"/>
        </w:rPr>
        <w:t>,  kontrolórovi, Spoločnému technickému sekretariátu, Riadiacemu orgánu alebo Národnému orgánu v lehotách stanovených týmito</w:t>
      </w:r>
      <w:r w:rsidRPr="009F06E6">
        <w:rPr>
          <w:rFonts w:asciiTheme="minorHAnsi" w:hAnsiTheme="minorHAnsi"/>
          <w:spacing w:val="-26"/>
          <w:sz w:val="24"/>
          <w:szCs w:val="24"/>
          <w:lang w:val="sk-SK"/>
        </w:rPr>
        <w:t xml:space="preserve"> </w:t>
      </w:r>
      <w:r w:rsidRPr="009F06E6">
        <w:rPr>
          <w:rFonts w:asciiTheme="minorHAnsi" w:hAnsiTheme="minorHAnsi"/>
          <w:sz w:val="24"/>
          <w:szCs w:val="24"/>
          <w:lang w:val="sk-SK"/>
        </w:rPr>
        <w:t>inštitúciami.</w:t>
      </w:r>
    </w:p>
    <w:p w:rsidR="00DD293C" w:rsidRPr="009F06E6" w:rsidRDefault="002506F7" w:rsidP="006D7E53">
      <w:pPr>
        <w:pStyle w:val="Odsekzoznamu"/>
        <w:numPr>
          <w:ilvl w:val="0"/>
          <w:numId w:val="25"/>
        </w:numPr>
        <w:tabs>
          <w:tab w:val="left" w:pos="713"/>
        </w:tabs>
        <w:spacing w:line="276" w:lineRule="auto"/>
        <w:ind w:right="120"/>
        <w:rPr>
          <w:rFonts w:asciiTheme="minorHAnsi" w:hAnsiTheme="minorHAnsi"/>
          <w:sz w:val="24"/>
          <w:szCs w:val="24"/>
          <w:lang w:val="sk-SK"/>
        </w:rPr>
      </w:pPr>
      <w:r w:rsidRPr="009F06E6">
        <w:rPr>
          <w:rFonts w:asciiTheme="minorHAnsi" w:hAnsiTheme="minorHAnsi"/>
          <w:sz w:val="24"/>
          <w:szCs w:val="24"/>
          <w:lang w:val="sk-SK"/>
        </w:rPr>
        <w:t>Mikroprijímateľ spolupracuje s externými kontrolórmi, audítormi, hodnotiteľmi a podrobuje sa kontrolám a auditom vykonávaným oprávnenými národnými a európskymi subjektmi  a monitoruje implementáciu pokynov z týchto auditov alebo kontrol.</w:t>
      </w:r>
    </w:p>
    <w:p w:rsidR="00E66B6F" w:rsidRPr="009F06E6" w:rsidRDefault="002506F7" w:rsidP="006D7E53">
      <w:pPr>
        <w:pStyle w:val="Odsekzoznamu"/>
        <w:numPr>
          <w:ilvl w:val="0"/>
          <w:numId w:val="25"/>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Mikroprijímateľ bezodkladne informuje </w:t>
      </w:r>
      <w:r w:rsidRPr="00A7480E">
        <w:rPr>
          <w:rFonts w:asciiTheme="minorHAnsi" w:hAnsiTheme="minorHAnsi"/>
          <w:sz w:val="24"/>
          <w:szCs w:val="24"/>
          <w:lang w:val="sk-SK"/>
        </w:rPr>
        <w:t>PSK</w:t>
      </w:r>
      <w:r w:rsidR="00A7480E">
        <w:rPr>
          <w:rFonts w:asciiTheme="minorHAnsi" w:hAnsiTheme="minorHAnsi"/>
          <w:sz w:val="24"/>
          <w:szCs w:val="24"/>
          <w:lang w:val="sk-SK"/>
        </w:rPr>
        <w:t xml:space="preserve"> </w:t>
      </w:r>
      <w:r w:rsidRPr="009F06E6">
        <w:rPr>
          <w:rFonts w:asciiTheme="minorHAnsi" w:hAnsiTheme="minorHAnsi"/>
          <w:sz w:val="24"/>
          <w:szCs w:val="24"/>
          <w:lang w:val="sk-SK"/>
        </w:rPr>
        <w:t>o zmene svojej právnej formy alebo právnej formy partnerov mikroprojektu, ktorá má vplyv na nedodržanie pravidiel vo vzťahu k mikroprijímateľovi alebo partnerovi mikroprojektu, ktoré určuje</w:t>
      </w:r>
      <w:r w:rsidRPr="009F06E6">
        <w:rPr>
          <w:rFonts w:asciiTheme="minorHAnsi" w:hAnsiTheme="minorHAnsi"/>
          <w:spacing w:val="43"/>
          <w:sz w:val="24"/>
          <w:szCs w:val="24"/>
          <w:lang w:val="sk-SK"/>
        </w:rPr>
        <w:t xml:space="preserve"> </w:t>
      </w:r>
      <w:r w:rsidRPr="009F06E6">
        <w:rPr>
          <w:rFonts w:asciiTheme="minorHAnsi" w:hAnsiTheme="minorHAnsi"/>
          <w:sz w:val="24"/>
          <w:szCs w:val="24"/>
          <w:lang w:val="sk-SK"/>
        </w:rPr>
        <w:t>program.</w:t>
      </w:r>
    </w:p>
    <w:p w:rsidR="00E66B6F" w:rsidRPr="009F06E6" w:rsidRDefault="002506F7" w:rsidP="006D7E53">
      <w:pPr>
        <w:pStyle w:val="Odsekzoznamu"/>
        <w:numPr>
          <w:ilvl w:val="0"/>
          <w:numId w:val="25"/>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Mikroprijímateľ bezodkladne informuje </w:t>
      </w:r>
      <w:r w:rsidRPr="00AA5B07">
        <w:rPr>
          <w:rFonts w:asciiTheme="minorHAnsi" w:hAnsiTheme="minorHAnsi"/>
          <w:sz w:val="24"/>
          <w:szCs w:val="24"/>
          <w:lang w:val="sk-SK"/>
        </w:rPr>
        <w:t>PSK</w:t>
      </w:r>
      <w:r w:rsidR="00AA5B07">
        <w:rPr>
          <w:rFonts w:asciiTheme="minorHAnsi" w:hAnsiTheme="minorHAnsi"/>
          <w:sz w:val="24"/>
          <w:szCs w:val="24"/>
          <w:lang w:val="sk-SK"/>
        </w:rPr>
        <w:t xml:space="preserve"> </w:t>
      </w:r>
      <w:r w:rsidRPr="009F06E6">
        <w:rPr>
          <w:rFonts w:asciiTheme="minorHAnsi" w:hAnsiTheme="minorHAnsi"/>
          <w:sz w:val="24"/>
          <w:szCs w:val="24"/>
          <w:lang w:val="sk-SK"/>
        </w:rPr>
        <w:t>o konkurze, likvidácii alebo bankrote ktoréhokoľvek z partnerov mikroprojektu, alebo o tom, že ktorýkoľvek z partnerov mikroprojektu nerealizuje</w:t>
      </w:r>
      <w:r w:rsidRPr="009F06E6">
        <w:rPr>
          <w:rFonts w:asciiTheme="minorHAnsi" w:hAnsiTheme="minorHAnsi"/>
          <w:spacing w:val="-4"/>
          <w:sz w:val="24"/>
          <w:szCs w:val="24"/>
          <w:lang w:val="sk-SK"/>
        </w:rPr>
        <w:t xml:space="preserve"> mikro</w:t>
      </w:r>
      <w:r w:rsidRPr="009F06E6">
        <w:rPr>
          <w:rFonts w:asciiTheme="minorHAnsi" w:hAnsiTheme="minorHAnsi"/>
          <w:sz w:val="24"/>
          <w:szCs w:val="24"/>
          <w:lang w:val="sk-SK"/>
        </w:rPr>
        <w:t>projekt.</w:t>
      </w:r>
    </w:p>
    <w:p w:rsidR="00E66B6F" w:rsidRPr="009F06E6" w:rsidRDefault="002506F7" w:rsidP="006D7E53">
      <w:pPr>
        <w:pStyle w:val="Odsekzoznamu"/>
        <w:numPr>
          <w:ilvl w:val="0"/>
          <w:numId w:val="25"/>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Mikroprijímateľ </w:t>
      </w:r>
      <w:r w:rsidR="00F66E31" w:rsidRPr="000B1922">
        <w:rPr>
          <w:rFonts w:asciiTheme="minorHAnsi" w:hAnsiTheme="minorHAnsi"/>
          <w:sz w:val="24"/>
          <w:szCs w:val="24"/>
          <w:lang w:val="sk-SK"/>
        </w:rPr>
        <w:t xml:space="preserve">uchováva dokumentáciu týkajúcu sa implementácie projektu v súlade s čl. 71 a čl. 140 všeobecného nariadenia. Pokiaľ projekt nezahŕňa investície do infraštruktúry alebo investície do výroby, všetky dokumenty sa sprístupňujú počas obdobia dvoch rokov odo dňa 31. decembra nasledujúceho po predložení výkazu výdavkov, ktorý obsahoval posledné </w:t>
      </w:r>
      <w:r w:rsidR="00F66E31" w:rsidRPr="000B1922">
        <w:rPr>
          <w:rFonts w:asciiTheme="minorHAnsi" w:hAnsiTheme="minorHAnsi"/>
          <w:sz w:val="24"/>
          <w:szCs w:val="24"/>
          <w:lang w:val="sk-SK"/>
        </w:rPr>
        <w:lastRenderedPageBreak/>
        <w:t>výdavky týkajúce sa ukončeného projektu, Európskej komisii.</w:t>
      </w:r>
      <w:r w:rsidR="009C72B5">
        <w:rPr>
          <w:rFonts w:asciiTheme="minorHAnsi" w:hAnsiTheme="minorHAnsi"/>
          <w:sz w:val="24"/>
          <w:szCs w:val="24"/>
          <w:lang w:val="sk-SK"/>
        </w:rPr>
        <w:t xml:space="preserve"> </w:t>
      </w:r>
      <w:r w:rsidR="00F66E31" w:rsidRPr="000B1922">
        <w:rPr>
          <w:rFonts w:asciiTheme="minorHAnsi" w:hAnsiTheme="minorHAnsi"/>
          <w:sz w:val="24"/>
          <w:szCs w:val="24"/>
          <w:lang w:val="sk-SK"/>
        </w:rPr>
        <w:t>V prípade, ak projekt zahŕňa investície do infraštruktúry alebo investície do výroby, bude sa dokumentácia sprístupňovať minimálne počas obdobia piatich rokov od dátumu záverečnej platby pre projekt, alebo počas obdobia dvoch rokov odo dňa 31. decembra nasledujúceho po  predložení výkazu výdavkov, ktorý obsahuje posledné výdavky týkajúce sa projektu, Európskej komisii – v závislosti od toho, ktorá lehota uplynie neskôr. V prípade, keď vedúci partner alebo partner mikroprojektu poskytuje v mikroprojekte pomoc de minimis (tzv. nepriamu pomoc), vedúci partner sa zaväzuje uchovávať dokumenty týkajúce sa pomoci de minimis poskytnutej v projekte na obdobie 10 rokov, počítajúc odo dňa jej poskytnutia a to spôsobom zaisťujúcim dôvernosť a</w:t>
      </w:r>
      <w:r w:rsidR="00567C73">
        <w:rPr>
          <w:rFonts w:asciiTheme="minorHAnsi" w:hAnsiTheme="minorHAnsi"/>
          <w:sz w:val="24"/>
          <w:szCs w:val="24"/>
          <w:lang w:val="sk-SK"/>
        </w:rPr>
        <w:t> </w:t>
      </w:r>
      <w:r w:rsidR="00F66E31" w:rsidRPr="000B1922">
        <w:rPr>
          <w:rFonts w:asciiTheme="minorHAnsi" w:hAnsiTheme="minorHAnsi"/>
          <w:sz w:val="24"/>
          <w:szCs w:val="24"/>
          <w:lang w:val="sk-SK"/>
        </w:rPr>
        <w:t>bezpečnosť</w:t>
      </w:r>
      <w:r w:rsidR="00567C73">
        <w:rPr>
          <w:rFonts w:asciiTheme="minorHAnsi" w:hAnsiTheme="minorHAnsi"/>
          <w:sz w:val="24"/>
          <w:szCs w:val="24"/>
          <w:lang w:val="sk-SK"/>
        </w:rPr>
        <w:t>.</w:t>
      </w:r>
    </w:p>
    <w:p w:rsidR="00463330" w:rsidRPr="009F06E6" w:rsidRDefault="002506F7" w:rsidP="006D7E53">
      <w:pPr>
        <w:pStyle w:val="Odsekzoznamu"/>
        <w:numPr>
          <w:ilvl w:val="0"/>
          <w:numId w:val="25"/>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Mikroprijímateľ, pod hrozbou sankcií uvedených v § 19, zodpovedá za udržateľnosť mikroprojektu po dobu piatich rokov od dátumu vyplatenia záverečnej platby </w:t>
      </w:r>
      <w:r w:rsidRPr="009C72B5">
        <w:rPr>
          <w:rFonts w:asciiTheme="minorHAnsi" w:hAnsiTheme="minorHAnsi"/>
          <w:sz w:val="24"/>
          <w:szCs w:val="24"/>
          <w:lang w:val="sk-SK"/>
        </w:rPr>
        <w:t>PSK</w:t>
      </w:r>
      <w:r w:rsidRPr="009F06E6">
        <w:rPr>
          <w:rFonts w:asciiTheme="minorHAnsi" w:hAnsiTheme="minorHAnsi"/>
          <w:sz w:val="24"/>
          <w:szCs w:val="24"/>
          <w:lang w:val="sk-SK"/>
        </w:rPr>
        <w:t xml:space="preserve">, za podmienok stanovených v právnych predpisoch EÚ a v aktuálnej Príručke pre mikroprijímateľa. V prípade mikroprojektov, na ktoré sa vzťahuje pomoc </w:t>
      </w:r>
      <w:r w:rsidRPr="009F06E6">
        <w:rPr>
          <w:rFonts w:asciiTheme="minorHAnsi" w:hAnsiTheme="minorHAnsi"/>
          <w:i/>
          <w:sz w:val="24"/>
          <w:szCs w:val="24"/>
          <w:lang w:val="sk-SK"/>
        </w:rPr>
        <w:t xml:space="preserve">de minimis </w:t>
      </w:r>
      <w:r w:rsidRPr="009F06E6">
        <w:rPr>
          <w:rFonts w:asciiTheme="minorHAnsi" w:hAnsiTheme="minorHAnsi"/>
          <w:sz w:val="24"/>
          <w:szCs w:val="24"/>
          <w:lang w:val="sk-SK"/>
        </w:rPr>
        <w:t>sa uplatňuje obdobie udržateľnosti určené v súlade s príslušnými platnými predpismi.</w:t>
      </w:r>
    </w:p>
    <w:p w:rsidR="00463330" w:rsidRPr="009F06E6" w:rsidRDefault="002506F7" w:rsidP="006D7E53">
      <w:pPr>
        <w:pStyle w:val="Odsekzoznamu"/>
        <w:numPr>
          <w:ilvl w:val="0"/>
          <w:numId w:val="25"/>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Mikroprijímateľ, v prípade, že akýkoľvek z partnerov mikroprojektu odstúpi od realizácie mikroprojektu v časti, za</w:t>
      </w:r>
      <w:r w:rsidRPr="009F06E6">
        <w:rPr>
          <w:rFonts w:asciiTheme="minorHAnsi" w:hAnsiTheme="minorHAnsi"/>
          <w:spacing w:val="-28"/>
          <w:sz w:val="24"/>
          <w:szCs w:val="24"/>
          <w:lang w:val="sk-SK"/>
        </w:rPr>
        <w:t xml:space="preserve"> </w:t>
      </w:r>
      <w:r w:rsidRPr="009F06E6">
        <w:rPr>
          <w:rFonts w:asciiTheme="minorHAnsi" w:hAnsiTheme="minorHAnsi"/>
          <w:sz w:val="24"/>
          <w:szCs w:val="24"/>
          <w:lang w:val="sk-SK"/>
        </w:rPr>
        <w:t>ktorú bol daný partner mikroprojektu zodpovedný, zabezpečuje využitie výstupov, ktoré sú efektom</w:t>
      </w:r>
      <w:r w:rsidRPr="009F06E6">
        <w:rPr>
          <w:rFonts w:asciiTheme="minorHAnsi" w:hAnsiTheme="minorHAnsi"/>
          <w:spacing w:val="-24"/>
          <w:sz w:val="24"/>
          <w:szCs w:val="24"/>
          <w:lang w:val="sk-SK"/>
        </w:rPr>
        <w:t xml:space="preserve"> mikro</w:t>
      </w:r>
      <w:r w:rsidRPr="009F06E6">
        <w:rPr>
          <w:rFonts w:asciiTheme="minorHAnsi" w:hAnsiTheme="minorHAnsi"/>
          <w:sz w:val="24"/>
          <w:szCs w:val="24"/>
          <w:lang w:val="sk-SK"/>
        </w:rPr>
        <w:t xml:space="preserve">projektu v súlade so zmluvou a udržateľnosťou mikroprojektu. </w:t>
      </w:r>
    </w:p>
    <w:p w:rsidR="00DD293C" w:rsidRPr="009F06E6" w:rsidRDefault="002506F7" w:rsidP="006D7E53">
      <w:pPr>
        <w:pStyle w:val="Odsekzoznamu"/>
        <w:numPr>
          <w:ilvl w:val="0"/>
          <w:numId w:val="25"/>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V prípade, že mikroprijímateľ neplní svoje povinnosti týkajúce sa: predloženia správy o realizáci</w:t>
      </w:r>
      <w:r w:rsidR="00EE3EAB">
        <w:rPr>
          <w:rFonts w:asciiTheme="minorHAnsi" w:hAnsiTheme="minorHAnsi"/>
          <w:sz w:val="24"/>
          <w:szCs w:val="24"/>
          <w:lang w:val="sk-SK"/>
        </w:rPr>
        <w:t>i</w:t>
      </w:r>
      <w:r w:rsidRPr="009F06E6">
        <w:rPr>
          <w:rFonts w:asciiTheme="minorHAnsi" w:hAnsiTheme="minorHAnsi"/>
          <w:sz w:val="24"/>
          <w:szCs w:val="24"/>
          <w:lang w:val="sk-SK"/>
        </w:rPr>
        <w:t xml:space="preserve"> mikroprojektu, informovania a propagácie, podstúpenia procesu overovania účtovných dokladov mikroprojektu, </w:t>
      </w:r>
      <w:r w:rsidRPr="00E16645">
        <w:rPr>
          <w:rFonts w:asciiTheme="minorHAnsi" w:hAnsiTheme="minorHAnsi"/>
          <w:sz w:val="24"/>
          <w:szCs w:val="24"/>
          <w:lang w:val="sk-SK"/>
        </w:rPr>
        <w:t>PSK</w:t>
      </w:r>
      <w:r w:rsidR="00E16645">
        <w:rPr>
          <w:rFonts w:asciiTheme="minorHAnsi" w:hAnsiTheme="minorHAnsi"/>
          <w:sz w:val="24"/>
          <w:szCs w:val="24"/>
          <w:lang w:val="sk-SK"/>
        </w:rPr>
        <w:t xml:space="preserve"> </w:t>
      </w:r>
      <w:r w:rsidRPr="009F06E6">
        <w:rPr>
          <w:rFonts w:asciiTheme="minorHAnsi" w:hAnsiTheme="minorHAnsi"/>
          <w:sz w:val="24"/>
          <w:szCs w:val="24"/>
          <w:lang w:val="sk-SK"/>
        </w:rPr>
        <w:t xml:space="preserve">môže (bez ohľadu na právo </w:t>
      </w:r>
      <w:r w:rsidRPr="00E16645">
        <w:rPr>
          <w:rFonts w:asciiTheme="minorHAnsi" w:hAnsiTheme="minorHAnsi"/>
          <w:sz w:val="24"/>
          <w:szCs w:val="24"/>
          <w:lang w:val="sk-SK"/>
        </w:rPr>
        <w:t>PSK</w:t>
      </w:r>
      <w:r w:rsidR="00E16645">
        <w:rPr>
          <w:rFonts w:asciiTheme="minorHAnsi" w:hAnsiTheme="minorHAnsi"/>
          <w:sz w:val="24"/>
          <w:szCs w:val="24"/>
          <w:lang w:val="sk-SK"/>
        </w:rPr>
        <w:t xml:space="preserve"> </w:t>
      </w:r>
      <w:r w:rsidRPr="009F06E6">
        <w:rPr>
          <w:rFonts w:asciiTheme="minorHAnsi" w:hAnsiTheme="minorHAnsi"/>
          <w:sz w:val="24"/>
          <w:szCs w:val="24"/>
          <w:lang w:val="sk-SK"/>
        </w:rPr>
        <w:t>vypovedať zmluvu v súlade s § 20) zadržať platby v prospech mikroprojektu, do momentu, kedy mikroprijímateľ začne plniť svoje záväzky.</w:t>
      </w:r>
    </w:p>
    <w:p w:rsidR="00E930E9" w:rsidRPr="000B1922" w:rsidRDefault="00E930E9" w:rsidP="006D7E53">
      <w:pPr>
        <w:pStyle w:val="Odsekzoznamu"/>
        <w:numPr>
          <w:ilvl w:val="0"/>
          <w:numId w:val="25"/>
        </w:numPr>
        <w:tabs>
          <w:tab w:val="left" w:pos="713"/>
        </w:tabs>
        <w:spacing w:before="118" w:line="276" w:lineRule="auto"/>
        <w:ind w:right="120"/>
        <w:rPr>
          <w:rFonts w:asciiTheme="minorHAnsi" w:hAnsiTheme="minorHAnsi"/>
          <w:sz w:val="24"/>
          <w:szCs w:val="24"/>
          <w:lang w:val="sk-SK"/>
        </w:rPr>
      </w:pPr>
      <w:r w:rsidRPr="000B1922">
        <w:rPr>
          <w:rFonts w:asciiTheme="minorHAnsi" w:hAnsiTheme="minorHAnsi"/>
          <w:sz w:val="24"/>
          <w:szCs w:val="24"/>
          <w:lang w:val="sk-SK"/>
        </w:rPr>
        <w:t>Za overenie podmienok predpokladanej pomoci de minimis zodpovedá subjekt, ktorý má oprávnenia na udelenie pomoci (v súlade s § 2 ods. 7)</w:t>
      </w:r>
      <w:r w:rsidRPr="00E930E9">
        <w:rPr>
          <w:rFonts w:asciiTheme="minorHAnsi" w:hAnsiTheme="minorHAnsi"/>
        </w:rPr>
        <w:t xml:space="preserve"> </w:t>
      </w:r>
      <w:r w:rsidRPr="009324AC">
        <w:rPr>
          <w:rStyle w:val="Odkaznapoznmkupodiarou"/>
          <w:rFonts w:asciiTheme="minorHAnsi" w:hAnsiTheme="minorHAnsi"/>
        </w:rPr>
        <w:footnoteReference w:id="15"/>
      </w:r>
    </w:p>
    <w:p w:rsidR="00E930E9" w:rsidRPr="006E390D" w:rsidRDefault="00E930E9" w:rsidP="006D7E53">
      <w:pPr>
        <w:pStyle w:val="Odsekzoznamu"/>
        <w:numPr>
          <w:ilvl w:val="0"/>
          <w:numId w:val="25"/>
        </w:numPr>
        <w:tabs>
          <w:tab w:val="left" w:pos="713"/>
        </w:tabs>
        <w:spacing w:before="118" w:line="276" w:lineRule="auto"/>
        <w:ind w:right="120"/>
        <w:rPr>
          <w:rFonts w:asciiTheme="minorHAnsi" w:hAnsiTheme="minorHAnsi"/>
          <w:sz w:val="24"/>
          <w:szCs w:val="24"/>
          <w:lang w:val="sk-SK"/>
        </w:rPr>
      </w:pPr>
      <w:r w:rsidRPr="006E390D">
        <w:rPr>
          <w:rFonts w:asciiTheme="minorHAnsi" w:hAnsiTheme="minorHAnsi"/>
          <w:sz w:val="24"/>
          <w:szCs w:val="24"/>
          <w:lang w:val="sk-SK"/>
        </w:rPr>
        <w:t xml:space="preserve">Subjekt uchádzajúci sa o pomoc </w:t>
      </w:r>
      <w:r w:rsidRPr="006E390D">
        <w:rPr>
          <w:rFonts w:asciiTheme="minorHAnsi" w:hAnsiTheme="minorHAnsi"/>
          <w:i/>
          <w:sz w:val="24"/>
          <w:szCs w:val="24"/>
          <w:lang w:val="sk-SK"/>
        </w:rPr>
        <w:t>de minimis</w:t>
      </w:r>
      <w:r w:rsidRPr="006E390D">
        <w:rPr>
          <w:rFonts w:asciiTheme="minorHAnsi" w:hAnsiTheme="minorHAnsi"/>
          <w:sz w:val="24"/>
          <w:szCs w:val="24"/>
          <w:lang w:val="sk-SK"/>
        </w:rPr>
        <w:t xml:space="preserve"> k žiadosti o poskytnutie pomoci prikladá:</w:t>
      </w:r>
    </w:p>
    <w:p w:rsidR="00E930E9" w:rsidRPr="006E390D" w:rsidRDefault="00E930E9" w:rsidP="006D7E53">
      <w:pPr>
        <w:pStyle w:val="Default"/>
        <w:numPr>
          <w:ilvl w:val="1"/>
          <w:numId w:val="12"/>
        </w:numPr>
        <w:spacing w:line="276" w:lineRule="auto"/>
        <w:ind w:left="757"/>
        <w:jc w:val="both"/>
        <w:rPr>
          <w:rFonts w:asciiTheme="minorHAnsi" w:hAnsiTheme="minorHAnsi"/>
          <w:color w:val="auto"/>
        </w:rPr>
      </w:pPr>
      <w:r w:rsidRPr="006E390D">
        <w:rPr>
          <w:rFonts w:asciiTheme="minorHAnsi" w:hAnsiTheme="minorHAnsi"/>
          <w:color w:val="auto"/>
        </w:rPr>
        <w:t xml:space="preserve">kópiu prehlásení o pomoci </w:t>
      </w:r>
      <w:r w:rsidRPr="006E390D">
        <w:rPr>
          <w:rFonts w:asciiTheme="minorHAnsi" w:hAnsiTheme="minorHAnsi"/>
          <w:i/>
          <w:color w:val="auto"/>
        </w:rPr>
        <w:t>de minimis</w:t>
      </w:r>
      <w:r w:rsidRPr="006E390D">
        <w:rPr>
          <w:rFonts w:asciiTheme="minorHAnsi" w:hAnsiTheme="minorHAnsi"/>
          <w:color w:val="auto"/>
        </w:rPr>
        <w:t xml:space="preserve">, alebo pomoci </w:t>
      </w:r>
      <w:r w:rsidRPr="006E390D">
        <w:rPr>
          <w:rFonts w:asciiTheme="minorHAnsi" w:hAnsiTheme="minorHAnsi"/>
          <w:i/>
          <w:color w:val="auto"/>
        </w:rPr>
        <w:t>de minimis</w:t>
      </w:r>
      <w:r w:rsidRPr="006E390D">
        <w:rPr>
          <w:rFonts w:asciiTheme="minorHAnsi" w:hAnsiTheme="minorHAnsi"/>
          <w:color w:val="auto"/>
        </w:rPr>
        <w:t xml:space="preserve"> v poľnohospodárstve, alebo prehlásení o pomoci </w:t>
      </w:r>
      <w:r w:rsidRPr="006E390D">
        <w:rPr>
          <w:rFonts w:asciiTheme="minorHAnsi" w:hAnsiTheme="minorHAnsi"/>
          <w:i/>
          <w:color w:val="auto"/>
        </w:rPr>
        <w:t>de mnimis</w:t>
      </w:r>
      <w:r w:rsidRPr="006E390D">
        <w:rPr>
          <w:rFonts w:asciiTheme="minorHAnsi" w:hAnsiTheme="minorHAnsi"/>
          <w:color w:val="auto"/>
        </w:rPr>
        <w:t xml:space="preserve"> v sektore rybolovu, vydaných subjektom, poskytujúcim pomoc, ktorý má sídlo ma území Poľska, aké získal v roku, v ktorom žiada o pomoc, a počas 2 predchádzajúcich rokov, alebo vyhlásenia o veľkosti takejto pomoci získanej v tomto období, alebo prehlásenia o nezískaní takejto pomoci v tomto období;</w:t>
      </w:r>
    </w:p>
    <w:p w:rsidR="00E930E9" w:rsidRPr="006E390D" w:rsidRDefault="00E930E9" w:rsidP="006D7E53">
      <w:pPr>
        <w:pStyle w:val="Default"/>
        <w:numPr>
          <w:ilvl w:val="1"/>
          <w:numId w:val="12"/>
        </w:numPr>
        <w:spacing w:line="276" w:lineRule="auto"/>
        <w:ind w:left="709" w:hanging="283"/>
        <w:jc w:val="both"/>
        <w:rPr>
          <w:rFonts w:asciiTheme="minorHAnsi" w:hAnsiTheme="minorHAnsi"/>
          <w:color w:val="auto"/>
        </w:rPr>
      </w:pPr>
      <w:r w:rsidRPr="006E390D">
        <w:rPr>
          <w:rFonts w:asciiTheme="minorHAnsi" w:hAnsiTheme="minorHAnsi"/>
          <w:color w:val="auto"/>
        </w:rPr>
        <w:t xml:space="preserve">informačný formulár obsahujúci informácie nevyhnutné na poskytnutie pomoci </w:t>
      </w:r>
      <w:r w:rsidRPr="006E390D">
        <w:rPr>
          <w:rFonts w:asciiTheme="minorHAnsi" w:hAnsiTheme="minorHAnsi"/>
          <w:i/>
          <w:color w:val="auto"/>
        </w:rPr>
        <w:t>de minimis</w:t>
      </w:r>
      <w:r w:rsidRPr="006E390D">
        <w:rPr>
          <w:rFonts w:asciiTheme="minorHAnsi" w:hAnsiTheme="minorHAnsi"/>
          <w:color w:val="auto"/>
        </w:rPr>
        <w:t xml:space="preserve">, týkajúce sa predovšetkým subjektu uchádzajúceho sa o pomoc </w:t>
      </w:r>
      <w:r w:rsidRPr="006E390D">
        <w:rPr>
          <w:rFonts w:asciiTheme="minorHAnsi" w:hAnsiTheme="minorHAnsi"/>
          <w:i/>
          <w:color w:val="auto"/>
        </w:rPr>
        <w:t>de minimis</w:t>
      </w:r>
      <w:r w:rsidRPr="006E390D">
        <w:rPr>
          <w:rFonts w:asciiTheme="minorHAnsi" w:hAnsiTheme="minorHAnsi"/>
          <w:color w:val="auto"/>
        </w:rPr>
        <w:t xml:space="preserve"> a jeho podnikateľskej činnosti ako aj výšky a účelu štátnej pomoci poskytnutej vo vzťahu k tým istým výdavkom, oprávneným na pomoc, na pokrytie ktorých má byť určená pomoc </w:t>
      </w:r>
      <w:r w:rsidRPr="006E390D">
        <w:rPr>
          <w:rFonts w:asciiTheme="minorHAnsi" w:hAnsiTheme="minorHAnsi"/>
          <w:i/>
          <w:color w:val="auto"/>
        </w:rPr>
        <w:t>de minimis</w:t>
      </w:r>
      <w:r w:rsidRPr="006E390D">
        <w:rPr>
          <w:rFonts w:asciiTheme="minorHAnsi" w:hAnsiTheme="minorHAnsi"/>
          <w:color w:val="auto"/>
        </w:rPr>
        <w:t>.</w:t>
      </w:r>
    </w:p>
    <w:p w:rsidR="00E930E9" w:rsidRPr="006E390D" w:rsidRDefault="00E930E9" w:rsidP="006D7E53">
      <w:pPr>
        <w:pStyle w:val="Odsekzoznamu"/>
        <w:numPr>
          <w:ilvl w:val="0"/>
          <w:numId w:val="25"/>
        </w:numPr>
        <w:tabs>
          <w:tab w:val="left" w:pos="713"/>
        </w:tabs>
        <w:spacing w:before="118" w:line="276" w:lineRule="auto"/>
        <w:ind w:right="120"/>
        <w:rPr>
          <w:rFonts w:asciiTheme="minorHAnsi" w:eastAsia="Calibri" w:hAnsiTheme="minorHAnsi" w:cs="Times New Roman"/>
        </w:rPr>
      </w:pPr>
      <w:r w:rsidRPr="006E390D">
        <w:rPr>
          <w:rFonts w:asciiTheme="minorHAnsi" w:hAnsiTheme="minorHAnsi"/>
          <w:sz w:val="24"/>
          <w:szCs w:val="24"/>
          <w:lang w:val="sk-SK"/>
        </w:rPr>
        <w:lastRenderedPageBreak/>
        <w:t xml:space="preserve">V prípade poskytnutia v projekte pomoci </w:t>
      </w:r>
      <w:r w:rsidRPr="006E390D">
        <w:rPr>
          <w:rFonts w:asciiTheme="minorHAnsi" w:hAnsiTheme="minorHAnsi"/>
          <w:i/>
          <w:sz w:val="24"/>
          <w:szCs w:val="24"/>
          <w:lang w:val="sk-SK"/>
        </w:rPr>
        <w:t>de minimis</w:t>
      </w:r>
      <w:r w:rsidRPr="006E390D">
        <w:rPr>
          <w:rFonts w:asciiTheme="minorHAnsi" w:hAnsiTheme="minorHAnsi"/>
          <w:sz w:val="24"/>
          <w:szCs w:val="24"/>
          <w:lang w:val="sk-SK"/>
        </w:rPr>
        <w:t xml:space="preserve"> subjekt pomoci poskytujúci pomoc sa zaväzuje</w:t>
      </w:r>
      <w:r w:rsidRPr="006E390D">
        <w:rPr>
          <w:rFonts w:asciiTheme="minorHAnsi" w:eastAsia="Calibri" w:hAnsiTheme="minorHAnsi"/>
          <w:sz w:val="20"/>
        </w:rPr>
        <w:t>:</w:t>
      </w:r>
    </w:p>
    <w:p w:rsidR="00E930E9" w:rsidRPr="006E390D" w:rsidRDefault="00E930E9" w:rsidP="006D7E53">
      <w:pPr>
        <w:pStyle w:val="Default"/>
        <w:numPr>
          <w:ilvl w:val="6"/>
          <w:numId w:val="13"/>
        </w:numPr>
        <w:spacing w:line="276" w:lineRule="auto"/>
        <w:ind w:left="757"/>
        <w:jc w:val="both"/>
        <w:rPr>
          <w:rFonts w:asciiTheme="minorHAnsi" w:hAnsiTheme="minorHAnsi"/>
          <w:color w:val="auto"/>
        </w:rPr>
      </w:pPr>
      <w:r w:rsidRPr="006E390D">
        <w:rPr>
          <w:rFonts w:asciiTheme="minorHAnsi" w:hAnsiTheme="minorHAnsi"/>
          <w:color w:val="auto"/>
        </w:rPr>
        <w:t xml:space="preserve">vydať príjemcovi pomoci potvrdenie o tom, že poskytnutá pomoc je pomoc </w:t>
      </w:r>
      <w:r w:rsidRPr="006E390D">
        <w:rPr>
          <w:rFonts w:asciiTheme="minorHAnsi" w:hAnsiTheme="minorHAnsi"/>
          <w:i/>
          <w:color w:val="auto"/>
        </w:rPr>
        <w:t xml:space="preserve">de minimis </w:t>
      </w:r>
      <w:r w:rsidRPr="006E390D">
        <w:rPr>
          <w:rFonts w:asciiTheme="minorHAnsi" w:hAnsiTheme="minorHAnsi"/>
          <w:color w:val="auto"/>
        </w:rPr>
        <w:t xml:space="preserve">alebo pomoc </w:t>
      </w:r>
      <w:r w:rsidRPr="006E390D">
        <w:rPr>
          <w:rFonts w:asciiTheme="minorHAnsi" w:hAnsiTheme="minorHAnsi"/>
          <w:i/>
          <w:color w:val="auto"/>
        </w:rPr>
        <w:t>de minimis</w:t>
      </w:r>
      <w:r w:rsidRPr="006E390D">
        <w:rPr>
          <w:rFonts w:asciiTheme="minorHAnsi" w:hAnsiTheme="minorHAnsi"/>
          <w:color w:val="auto"/>
        </w:rPr>
        <w:t xml:space="preserve"> v sektore poľnohospodárstva alebo rybolovu (potvrdenie vydáva úrad v deň udelenia tejto pomoci) alebo písomne príjemcu štátnej pomoci informovať o chýbajúcej povinnosti jej notifikácie Európskej Komisii ako aj o referenčnom čísle udelenom Komisiou;</w:t>
      </w:r>
    </w:p>
    <w:p w:rsidR="00E930E9" w:rsidRPr="006E390D" w:rsidRDefault="00E930E9" w:rsidP="006D7E53">
      <w:pPr>
        <w:pStyle w:val="Default"/>
        <w:numPr>
          <w:ilvl w:val="6"/>
          <w:numId w:val="13"/>
        </w:numPr>
        <w:spacing w:after="120" w:line="276" w:lineRule="auto"/>
        <w:ind w:left="757"/>
        <w:jc w:val="both"/>
        <w:rPr>
          <w:rFonts w:asciiTheme="minorHAnsi" w:hAnsiTheme="minorHAnsi"/>
          <w:color w:val="auto"/>
        </w:rPr>
      </w:pPr>
      <w:r w:rsidRPr="006E390D">
        <w:rPr>
          <w:rFonts w:asciiTheme="minorHAnsi" w:hAnsiTheme="minorHAnsi"/>
          <w:color w:val="auto"/>
        </w:rPr>
        <w:t xml:space="preserve">vytvoriť a zaslať správu o poskytnutej pomoci </w:t>
      </w:r>
      <w:r w:rsidRPr="006E390D">
        <w:rPr>
          <w:rFonts w:asciiTheme="minorHAnsi" w:hAnsiTheme="minorHAnsi"/>
          <w:i/>
          <w:color w:val="auto"/>
        </w:rPr>
        <w:t>de minimis</w:t>
      </w:r>
      <w:r w:rsidRPr="006E390D">
        <w:rPr>
          <w:rFonts w:asciiTheme="minorHAnsi" w:hAnsiTheme="minorHAnsi"/>
          <w:color w:val="auto"/>
        </w:rPr>
        <w:t xml:space="preserve"> alebo informácie o neposkytnutí takejto pomoci.</w:t>
      </w:r>
    </w:p>
    <w:p w:rsidR="00E930E9" w:rsidRPr="000B1922" w:rsidRDefault="00E930E9" w:rsidP="006D7E53">
      <w:pPr>
        <w:pStyle w:val="Odsekzoznamu"/>
        <w:numPr>
          <w:ilvl w:val="0"/>
          <w:numId w:val="25"/>
        </w:numPr>
        <w:tabs>
          <w:tab w:val="left" w:pos="713"/>
        </w:tabs>
        <w:spacing w:before="118" w:line="276" w:lineRule="auto"/>
        <w:ind w:right="120"/>
        <w:rPr>
          <w:rFonts w:asciiTheme="minorHAnsi" w:hAnsiTheme="minorHAnsi"/>
          <w:sz w:val="24"/>
          <w:szCs w:val="24"/>
          <w:lang w:val="sk-SK"/>
        </w:rPr>
      </w:pPr>
      <w:r w:rsidRPr="000B1922">
        <w:rPr>
          <w:rFonts w:asciiTheme="minorHAnsi" w:hAnsiTheme="minorHAnsi"/>
          <w:sz w:val="24"/>
          <w:szCs w:val="24"/>
          <w:lang w:val="sk-SK"/>
        </w:rPr>
        <w:t xml:space="preserve">V prípade, ak hodnota skutočne poskytnutej pomoci </w:t>
      </w:r>
      <w:r w:rsidRPr="000B1922">
        <w:rPr>
          <w:rFonts w:asciiTheme="minorHAnsi" w:hAnsiTheme="minorHAnsi"/>
          <w:i/>
          <w:sz w:val="24"/>
          <w:szCs w:val="24"/>
          <w:lang w:val="sk-SK"/>
        </w:rPr>
        <w:t>de minimis</w:t>
      </w:r>
      <w:r w:rsidRPr="000B1922">
        <w:rPr>
          <w:rFonts w:asciiTheme="minorHAnsi" w:hAnsiTheme="minorHAnsi"/>
          <w:sz w:val="24"/>
          <w:szCs w:val="24"/>
          <w:lang w:val="sk-SK"/>
        </w:rPr>
        <w:t xml:space="preserve"> je  iná ako hodnota pomoci uvedená vo vydanom vyhlásení, ktoré sa spomína v ods. 2</w:t>
      </w:r>
      <w:r w:rsidR="0034685E" w:rsidRPr="000B1922">
        <w:rPr>
          <w:rFonts w:asciiTheme="minorHAnsi" w:hAnsiTheme="minorHAnsi"/>
          <w:sz w:val="24"/>
          <w:szCs w:val="24"/>
          <w:lang w:val="sk-SK"/>
        </w:rPr>
        <w:t>3</w:t>
      </w:r>
      <w:r w:rsidRPr="000B1922">
        <w:rPr>
          <w:rFonts w:asciiTheme="minorHAnsi" w:hAnsiTheme="minorHAnsi"/>
          <w:sz w:val="24"/>
          <w:szCs w:val="24"/>
          <w:lang w:val="sk-SK"/>
        </w:rPr>
        <w:t xml:space="preserve"> </w:t>
      </w:r>
      <w:r w:rsidR="0034685E" w:rsidRPr="000B1922">
        <w:rPr>
          <w:rFonts w:asciiTheme="minorHAnsi" w:hAnsiTheme="minorHAnsi"/>
          <w:sz w:val="24"/>
          <w:szCs w:val="24"/>
          <w:lang w:val="sk-SK"/>
        </w:rPr>
        <w:t>písm. a</w:t>
      </w:r>
      <w:r w:rsidRPr="000B1922">
        <w:rPr>
          <w:rFonts w:asciiTheme="minorHAnsi" w:hAnsiTheme="minorHAnsi"/>
          <w:sz w:val="24"/>
          <w:szCs w:val="24"/>
          <w:lang w:val="sk-SK"/>
        </w:rPr>
        <w:t xml:space="preserve">, subjekt poskytujúci pomoc vydáva nové potvrdenie o posktytnutí pomoci </w:t>
      </w:r>
      <w:r w:rsidRPr="000B1922">
        <w:rPr>
          <w:rFonts w:asciiTheme="minorHAnsi" w:hAnsiTheme="minorHAnsi"/>
          <w:i/>
          <w:sz w:val="24"/>
          <w:szCs w:val="24"/>
          <w:lang w:val="sk-SK"/>
        </w:rPr>
        <w:t>de minimis</w:t>
      </w:r>
      <w:r w:rsidRPr="000B1922">
        <w:rPr>
          <w:rFonts w:asciiTheme="minorHAnsi" w:hAnsiTheme="minorHAnsi"/>
          <w:sz w:val="24"/>
          <w:szCs w:val="24"/>
          <w:lang w:val="sk-SK"/>
        </w:rPr>
        <w:t>, v lehote 14 dní odo dňa zistenia tejto skutočnosti. V novom potvrdení sa uvedie správna hodnota pomoci a potvrdí sa koniec platnosti predchádzajúceho potvrdenia</w:t>
      </w:r>
      <w:r w:rsidR="00FE5A66">
        <w:rPr>
          <w:rFonts w:asciiTheme="minorHAnsi" w:hAnsiTheme="minorHAnsi"/>
          <w:sz w:val="24"/>
          <w:szCs w:val="24"/>
          <w:lang w:val="sk-SK"/>
        </w:rPr>
        <w:t>.</w:t>
      </w:r>
    </w:p>
    <w:p w:rsidR="00E930E9" w:rsidRPr="000B1922" w:rsidRDefault="00E930E9" w:rsidP="006D7E53">
      <w:pPr>
        <w:pStyle w:val="Odsekzoznamu"/>
        <w:numPr>
          <w:ilvl w:val="0"/>
          <w:numId w:val="25"/>
        </w:numPr>
        <w:tabs>
          <w:tab w:val="left" w:pos="713"/>
        </w:tabs>
        <w:spacing w:before="118" w:line="276" w:lineRule="auto"/>
        <w:ind w:right="120"/>
        <w:rPr>
          <w:rFonts w:asciiTheme="minorHAnsi" w:hAnsiTheme="minorHAnsi"/>
          <w:sz w:val="24"/>
          <w:szCs w:val="24"/>
          <w:lang w:val="sk-SK"/>
        </w:rPr>
      </w:pPr>
      <w:r w:rsidRPr="000B1922">
        <w:rPr>
          <w:rFonts w:asciiTheme="minorHAnsi" w:hAnsiTheme="minorHAnsi"/>
          <w:sz w:val="24"/>
          <w:szCs w:val="24"/>
          <w:lang w:val="sk-SK"/>
        </w:rPr>
        <w:t xml:space="preserve">V prípade, kedy oprávneným subjektom na poskytnutie pomoci </w:t>
      </w:r>
      <w:r w:rsidRPr="000B1922">
        <w:rPr>
          <w:rFonts w:asciiTheme="minorHAnsi" w:hAnsiTheme="minorHAnsi"/>
          <w:i/>
          <w:sz w:val="24"/>
          <w:szCs w:val="24"/>
          <w:lang w:val="sk-SK"/>
        </w:rPr>
        <w:t>de minimis</w:t>
      </w:r>
      <w:r w:rsidRPr="000B1922">
        <w:rPr>
          <w:rFonts w:asciiTheme="minorHAnsi" w:hAnsiTheme="minorHAnsi"/>
          <w:sz w:val="24"/>
          <w:szCs w:val="24"/>
          <w:lang w:val="sk-SK"/>
        </w:rPr>
        <w:t xml:space="preserve"> je subjekt so sídlom v Poľsku, tento subjekt vytvorí a predkladá predsedovi UOKiK</w:t>
      </w:r>
      <w:r w:rsidR="00FE5A66" w:rsidRPr="000B1922">
        <w:rPr>
          <w:rFonts w:asciiTheme="minorHAnsi" w:hAnsiTheme="minorHAnsi"/>
          <w:sz w:val="24"/>
          <w:szCs w:val="24"/>
          <w:vertAlign w:val="superscript"/>
          <w:lang w:val="sk-SK"/>
        </w:rPr>
        <w:footnoteReference w:id="16"/>
      </w:r>
      <w:r w:rsidR="00FE5A66" w:rsidRPr="000B1922">
        <w:rPr>
          <w:rFonts w:asciiTheme="minorHAnsi" w:hAnsiTheme="minorHAnsi"/>
          <w:sz w:val="24"/>
          <w:szCs w:val="24"/>
          <w:vertAlign w:val="superscript"/>
          <w:lang w:val="sk-SK"/>
        </w:rPr>
        <w:t xml:space="preserve"> </w:t>
      </w:r>
      <w:r w:rsidRPr="000B1922">
        <w:rPr>
          <w:rFonts w:asciiTheme="minorHAnsi" w:hAnsiTheme="minorHAnsi"/>
          <w:sz w:val="24"/>
          <w:szCs w:val="24"/>
          <w:lang w:val="sk-SK"/>
        </w:rPr>
        <w:t xml:space="preserve">  správu o poskytnutej pomoci alebo informáciu o neposkytnutí pomoci, prostredníctvom aplikácie SHRIMP, o rozsahu a v termíne uvedenom v nariadení vydanom na základe čl. 35 bod 1 zákona zo dňa 30. apríla 2004 o štátnej pomoci (1808/2016 Z.z., v z.n.p.).</w:t>
      </w:r>
    </w:p>
    <w:p w:rsidR="00E930E9" w:rsidRPr="001815AC" w:rsidRDefault="00E930E9" w:rsidP="006D7E53">
      <w:pPr>
        <w:pStyle w:val="Odsekzoznamu"/>
        <w:numPr>
          <w:ilvl w:val="0"/>
          <w:numId w:val="25"/>
        </w:numPr>
        <w:tabs>
          <w:tab w:val="left" w:pos="713"/>
        </w:tabs>
        <w:spacing w:before="118" w:line="276" w:lineRule="auto"/>
        <w:ind w:right="120"/>
        <w:rPr>
          <w:rFonts w:asciiTheme="minorHAnsi" w:eastAsia="Calibri" w:hAnsiTheme="minorHAnsi" w:cs="Times New Roman"/>
          <w:sz w:val="24"/>
          <w:szCs w:val="24"/>
          <w:lang w:val="sk-SK"/>
        </w:rPr>
      </w:pPr>
      <w:r w:rsidRPr="001815AC">
        <w:rPr>
          <w:rFonts w:asciiTheme="minorHAnsi" w:eastAsia="Calibri" w:hAnsiTheme="minorHAnsi"/>
          <w:sz w:val="24"/>
          <w:szCs w:val="24"/>
          <w:lang w:val="sk-SK"/>
        </w:rPr>
        <w:t>V prípade zmeny hodnôt poskytnutej pomoci uvedených v správe o poskytnutej pomoci, subjekt poskytujúci pomoc vytvorí a odošle aktualizovanú správu.</w:t>
      </w:r>
    </w:p>
    <w:p w:rsidR="00E930E9" w:rsidRPr="001815AC" w:rsidRDefault="00E930E9" w:rsidP="006D7E53">
      <w:pPr>
        <w:pStyle w:val="Odsekzoznamu"/>
        <w:numPr>
          <w:ilvl w:val="0"/>
          <w:numId w:val="25"/>
        </w:numPr>
        <w:tabs>
          <w:tab w:val="left" w:pos="713"/>
        </w:tabs>
        <w:spacing w:before="118" w:line="276" w:lineRule="auto"/>
        <w:ind w:right="120"/>
        <w:rPr>
          <w:rFonts w:asciiTheme="minorHAnsi" w:eastAsia="Calibri" w:hAnsiTheme="minorHAnsi"/>
          <w:sz w:val="24"/>
          <w:szCs w:val="24"/>
          <w:lang w:val="sk-SK"/>
        </w:rPr>
      </w:pPr>
      <w:r w:rsidRPr="001815AC">
        <w:rPr>
          <w:rFonts w:asciiTheme="minorHAnsi" w:eastAsia="Calibri" w:hAnsiTheme="minorHAnsi"/>
          <w:sz w:val="24"/>
          <w:szCs w:val="24"/>
          <w:lang w:val="sk-SK"/>
        </w:rPr>
        <w:t xml:space="preserve">V prípade, kedy sa zmena týka hodnoty poskytnutej pomoci </w:t>
      </w:r>
      <w:r w:rsidRPr="001815AC">
        <w:rPr>
          <w:rFonts w:asciiTheme="minorHAnsi" w:eastAsia="Calibri" w:hAnsiTheme="minorHAnsi"/>
          <w:i/>
          <w:sz w:val="24"/>
          <w:szCs w:val="24"/>
          <w:lang w:val="sk-SK"/>
        </w:rPr>
        <w:t>de minimis</w:t>
      </w:r>
      <w:r w:rsidRPr="001815AC">
        <w:rPr>
          <w:rFonts w:asciiTheme="minorHAnsi" w:eastAsia="Calibri" w:hAnsiTheme="minorHAnsi"/>
          <w:sz w:val="24"/>
          <w:szCs w:val="24"/>
          <w:lang w:val="sk-SK"/>
        </w:rPr>
        <w:t>, povinnosť uvedená v ods. 2</w:t>
      </w:r>
      <w:r w:rsidR="005D5DBA" w:rsidRPr="001815AC">
        <w:rPr>
          <w:rFonts w:asciiTheme="minorHAnsi" w:eastAsia="Calibri" w:hAnsiTheme="minorHAnsi"/>
          <w:sz w:val="24"/>
          <w:szCs w:val="24"/>
          <w:lang w:val="sk-SK"/>
        </w:rPr>
        <w:t>7</w:t>
      </w:r>
      <w:r w:rsidRPr="001815AC">
        <w:rPr>
          <w:rFonts w:asciiTheme="minorHAnsi" w:eastAsia="Calibri" w:hAnsiTheme="minorHAnsi"/>
          <w:sz w:val="24"/>
          <w:szCs w:val="24"/>
          <w:lang w:val="sk-SK"/>
        </w:rPr>
        <w:t xml:space="preserve"> sa týka pomoci poskytnutej v rovnakom roku, v ktorom subjekt poskytujúci pomoc získal informáciu o zmene, alebo v priebehu 2 predchádzajúcich rokov.</w:t>
      </w:r>
    </w:p>
    <w:p w:rsidR="00E930E9" w:rsidRPr="001815AC" w:rsidRDefault="00E930E9" w:rsidP="006D7E53">
      <w:pPr>
        <w:pStyle w:val="Odsekzoznamu"/>
        <w:numPr>
          <w:ilvl w:val="0"/>
          <w:numId w:val="25"/>
        </w:numPr>
        <w:tabs>
          <w:tab w:val="left" w:pos="713"/>
        </w:tabs>
        <w:spacing w:before="118" w:line="276" w:lineRule="auto"/>
        <w:ind w:right="120"/>
        <w:rPr>
          <w:rFonts w:asciiTheme="minorHAnsi" w:eastAsia="Calibri" w:hAnsiTheme="minorHAnsi"/>
          <w:sz w:val="24"/>
          <w:szCs w:val="24"/>
          <w:lang w:val="sk-SK"/>
        </w:rPr>
      </w:pPr>
      <w:r w:rsidRPr="001815AC">
        <w:rPr>
          <w:rFonts w:asciiTheme="minorHAnsi" w:eastAsia="Calibri" w:hAnsiTheme="minorHAnsi"/>
          <w:sz w:val="24"/>
          <w:szCs w:val="24"/>
          <w:lang w:val="sk-SK"/>
        </w:rPr>
        <w:t>Vytvorenie a zasielanie aktualizovanej správy o poskytnutí pomoci sa riadi príslušnými ustanoveniami ods. 2</w:t>
      </w:r>
      <w:r w:rsidR="0081015F" w:rsidRPr="001815AC">
        <w:rPr>
          <w:rFonts w:asciiTheme="minorHAnsi" w:eastAsia="Calibri" w:hAnsiTheme="minorHAnsi"/>
          <w:sz w:val="24"/>
          <w:szCs w:val="24"/>
          <w:lang w:val="sk-SK"/>
        </w:rPr>
        <w:t>6</w:t>
      </w:r>
      <w:r w:rsidRPr="001815AC">
        <w:rPr>
          <w:rFonts w:asciiTheme="minorHAnsi" w:eastAsia="Calibri" w:hAnsiTheme="minorHAnsi"/>
          <w:sz w:val="24"/>
          <w:szCs w:val="24"/>
          <w:lang w:val="sk-SK"/>
        </w:rPr>
        <w:t>.</w:t>
      </w:r>
    </w:p>
    <w:p w:rsidR="00DD293C" w:rsidRPr="001815AC" w:rsidRDefault="00E930E9" w:rsidP="006D7E53">
      <w:pPr>
        <w:pStyle w:val="Odsekzoznamu"/>
        <w:numPr>
          <w:ilvl w:val="0"/>
          <w:numId w:val="25"/>
        </w:numPr>
        <w:tabs>
          <w:tab w:val="left" w:pos="713"/>
        </w:tabs>
        <w:spacing w:before="118" w:line="276" w:lineRule="auto"/>
        <w:ind w:right="120"/>
        <w:rPr>
          <w:rFonts w:asciiTheme="minorHAnsi" w:eastAsia="Calibri" w:hAnsiTheme="minorHAnsi"/>
          <w:sz w:val="24"/>
          <w:szCs w:val="24"/>
          <w:lang w:val="sk-SK"/>
        </w:rPr>
      </w:pPr>
      <w:r w:rsidRPr="001815AC">
        <w:rPr>
          <w:rFonts w:asciiTheme="minorHAnsi" w:eastAsia="Calibri" w:hAnsiTheme="minorHAnsi"/>
          <w:sz w:val="24"/>
          <w:szCs w:val="24"/>
          <w:lang w:val="sk-SK"/>
        </w:rPr>
        <w:t xml:space="preserve">Vzory dokumentov (prehlásenia, potvrdenia o poskytnutí pomoci </w:t>
      </w:r>
      <w:r w:rsidRPr="001815AC">
        <w:rPr>
          <w:rFonts w:asciiTheme="minorHAnsi" w:eastAsia="Calibri" w:hAnsiTheme="minorHAnsi"/>
          <w:i/>
          <w:sz w:val="24"/>
          <w:szCs w:val="24"/>
          <w:lang w:val="sk-SK"/>
        </w:rPr>
        <w:t>de minimis</w:t>
      </w:r>
      <w:r w:rsidRPr="001815AC">
        <w:rPr>
          <w:rFonts w:asciiTheme="minorHAnsi" w:eastAsia="Calibri" w:hAnsiTheme="minorHAnsi"/>
          <w:sz w:val="24"/>
          <w:szCs w:val="24"/>
          <w:lang w:val="sk-SK"/>
        </w:rPr>
        <w:t xml:space="preserve">, informačné formuláre) nevyhnutné na realizáciu oprávnení a povinností vyplývajúcich z pomoci </w:t>
      </w:r>
      <w:r w:rsidRPr="001815AC">
        <w:rPr>
          <w:rFonts w:asciiTheme="minorHAnsi" w:eastAsia="Calibri" w:hAnsiTheme="minorHAnsi"/>
          <w:i/>
          <w:sz w:val="24"/>
          <w:szCs w:val="24"/>
          <w:lang w:val="sk-SK"/>
        </w:rPr>
        <w:t>de minimis</w:t>
      </w:r>
      <w:r w:rsidRPr="001815AC">
        <w:rPr>
          <w:rFonts w:asciiTheme="minorHAnsi" w:eastAsia="Calibri" w:hAnsiTheme="minorHAnsi"/>
          <w:sz w:val="24"/>
          <w:szCs w:val="24"/>
          <w:lang w:val="sk-SK"/>
        </w:rPr>
        <w:t xml:space="preserve"> v projekte sa nachádzajú na internetovej stránke Programu.</w:t>
      </w: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10</w:t>
      </w:r>
    </w:p>
    <w:p w:rsidR="00DD293C" w:rsidRPr="009F06E6" w:rsidRDefault="002506F7" w:rsidP="00D631A8">
      <w:pPr>
        <w:spacing w:before="120" w:line="276" w:lineRule="auto"/>
        <w:ind w:left="308" w:right="328"/>
        <w:jc w:val="center"/>
        <w:rPr>
          <w:rFonts w:asciiTheme="minorHAnsi" w:hAnsiTheme="minorHAnsi"/>
          <w:b/>
          <w:sz w:val="24"/>
          <w:szCs w:val="24"/>
          <w:lang w:val="sk-SK"/>
        </w:rPr>
      </w:pPr>
      <w:r w:rsidRPr="009F06E6">
        <w:rPr>
          <w:rFonts w:asciiTheme="minorHAnsi" w:hAnsiTheme="minorHAnsi"/>
          <w:b/>
          <w:sz w:val="24"/>
          <w:szCs w:val="24"/>
          <w:lang w:val="sk-SK"/>
        </w:rPr>
        <w:t>PODÁVANIE SPRÁV O POSTUPE REALIZÁCIE MIKROPROJEKTU A KONTROLA VÝDAVKOV</w:t>
      </w:r>
    </w:p>
    <w:p w:rsidR="00DD293C"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Mikroprijímateľ predkladá </w:t>
      </w:r>
      <w:r w:rsidRPr="00A412B3">
        <w:rPr>
          <w:rFonts w:asciiTheme="minorHAnsi" w:hAnsiTheme="minorHAnsi"/>
          <w:sz w:val="24"/>
          <w:szCs w:val="24"/>
          <w:lang w:val="sk-SK"/>
        </w:rPr>
        <w:t>PSK</w:t>
      </w:r>
      <w:r w:rsidR="00A412B3">
        <w:rPr>
          <w:rFonts w:asciiTheme="minorHAnsi" w:hAnsiTheme="minorHAnsi"/>
          <w:sz w:val="24"/>
          <w:szCs w:val="24"/>
          <w:lang w:val="sk-SK"/>
        </w:rPr>
        <w:t xml:space="preserve"> </w:t>
      </w:r>
      <w:r w:rsidRPr="009F06E6">
        <w:rPr>
          <w:rFonts w:asciiTheme="minorHAnsi" w:hAnsiTheme="minorHAnsi"/>
          <w:sz w:val="24"/>
          <w:szCs w:val="24"/>
          <w:lang w:val="sk-SK"/>
        </w:rPr>
        <w:t>vypracované správy o postupe realizácie mikroprojektu spolu s prílohami, a to v lehotách a za podmienok stanovených v zmluve, v súlade s ustanoveniami aktuálnej Príručky pre</w:t>
      </w:r>
      <w:r w:rsidRPr="009F06E6">
        <w:rPr>
          <w:rFonts w:asciiTheme="minorHAnsi" w:hAnsiTheme="minorHAnsi"/>
          <w:spacing w:val="-19"/>
          <w:sz w:val="24"/>
          <w:szCs w:val="24"/>
          <w:lang w:val="sk-SK"/>
        </w:rPr>
        <w:t xml:space="preserve"> </w:t>
      </w:r>
      <w:r w:rsidRPr="009F06E6">
        <w:rPr>
          <w:rFonts w:asciiTheme="minorHAnsi" w:hAnsiTheme="minorHAnsi"/>
          <w:sz w:val="24"/>
          <w:szCs w:val="24"/>
          <w:lang w:val="sk-SK"/>
        </w:rPr>
        <w:t>mikroprijímateľa.</w:t>
      </w:r>
    </w:p>
    <w:p w:rsidR="00DD293C"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Správa o postupe realizácie mikroprojektu sa spravidla predkladá za trojmesačné monitorovacie obdobie počítané odo dňa začiatku realizácie mikroprojektu, ktorý je uvedený </w:t>
      </w:r>
      <w:r w:rsidRPr="009F06E6">
        <w:rPr>
          <w:rFonts w:asciiTheme="minorHAnsi" w:hAnsiTheme="minorHAnsi"/>
          <w:sz w:val="24"/>
          <w:szCs w:val="24"/>
          <w:lang w:val="sk-SK"/>
        </w:rPr>
        <w:lastRenderedPageBreak/>
        <w:t>v § 6, ods. 1 bod 1.</w:t>
      </w:r>
    </w:p>
    <w:p w:rsidR="00D57930"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Mikroprijímateľ je povinný predkladať </w:t>
      </w:r>
      <w:r w:rsidRPr="00D86B74">
        <w:rPr>
          <w:rFonts w:asciiTheme="minorHAnsi" w:hAnsiTheme="minorHAnsi"/>
          <w:sz w:val="24"/>
          <w:szCs w:val="24"/>
          <w:lang w:val="sk-SK"/>
        </w:rPr>
        <w:t>PSK</w:t>
      </w:r>
      <w:r w:rsidR="00D86B74">
        <w:rPr>
          <w:rFonts w:asciiTheme="minorHAnsi" w:hAnsiTheme="minorHAnsi"/>
          <w:sz w:val="24"/>
          <w:szCs w:val="24"/>
          <w:lang w:val="sk-SK"/>
        </w:rPr>
        <w:t xml:space="preserve"> </w:t>
      </w:r>
      <w:r w:rsidRPr="009F06E6">
        <w:rPr>
          <w:rFonts w:asciiTheme="minorHAnsi" w:hAnsiTheme="minorHAnsi"/>
          <w:sz w:val="24"/>
          <w:szCs w:val="24"/>
          <w:lang w:val="sk-SK"/>
        </w:rPr>
        <w:t>správy o postupe realizácie mikroprojektu:</w:t>
      </w:r>
    </w:p>
    <w:p w:rsidR="00D57930" w:rsidRPr="009F06E6" w:rsidRDefault="002506F7" w:rsidP="006D7E53">
      <w:pPr>
        <w:pStyle w:val="Odsekzoznamu"/>
        <w:numPr>
          <w:ilvl w:val="1"/>
          <w:numId w:val="4"/>
        </w:numPr>
        <w:tabs>
          <w:tab w:val="left" w:pos="713"/>
        </w:tabs>
        <w:spacing w:line="276" w:lineRule="auto"/>
        <w:ind w:right="117"/>
        <w:rPr>
          <w:rFonts w:asciiTheme="minorHAnsi" w:hAnsiTheme="minorHAnsi"/>
          <w:sz w:val="24"/>
          <w:szCs w:val="24"/>
          <w:lang w:val="sk-SK"/>
        </w:rPr>
      </w:pPr>
      <w:r w:rsidRPr="009F06E6">
        <w:rPr>
          <w:rFonts w:asciiTheme="minorHAnsi" w:hAnsiTheme="minorHAnsi"/>
          <w:sz w:val="24"/>
          <w:szCs w:val="24"/>
          <w:lang w:val="sk-SK"/>
        </w:rPr>
        <w:t>čiastková správa o postupe realizácie – podáva sa v lehote do 5 kalendárnych dn</w:t>
      </w:r>
      <w:r w:rsidR="00EE3EAB">
        <w:rPr>
          <w:rFonts w:asciiTheme="minorHAnsi" w:hAnsiTheme="minorHAnsi"/>
          <w:sz w:val="24"/>
          <w:szCs w:val="24"/>
          <w:lang w:val="sk-SK"/>
        </w:rPr>
        <w:t>í</w:t>
      </w:r>
      <w:r w:rsidRPr="009F06E6">
        <w:rPr>
          <w:rFonts w:asciiTheme="minorHAnsi" w:hAnsiTheme="minorHAnsi"/>
          <w:sz w:val="24"/>
          <w:szCs w:val="24"/>
          <w:lang w:val="sk-SK"/>
        </w:rPr>
        <w:t xml:space="preserve"> po uplynut</w:t>
      </w:r>
      <w:r w:rsidR="00EE3EAB">
        <w:rPr>
          <w:rFonts w:asciiTheme="minorHAnsi" w:hAnsiTheme="minorHAnsi"/>
          <w:sz w:val="24"/>
          <w:szCs w:val="24"/>
          <w:lang w:val="sk-SK"/>
        </w:rPr>
        <w:t>í</w:t>
      </w:r>
      <w:r w:rsidRPr="009F06E6">
        <w:rPr>
          <w:rFonts w:asciiTheme="minorHAnsi" w:hAnsiTheme="minorHAnsi"/>
          <w:sz w:val="24"/>
          <w:szCs w:val="24"/>
          <w:lang w:val="sk-SK"/>
        </w:rPr>
        <w:t xml:space="preserve"> monitorovacieho  obdobia</w:t>
      </w:r>
      <w:r w:rsidRPr="009F06E6">
        <w:rPr>
          <w:rStyle w:val="Odkaznapoznmkupodiarou"/>
          <w:rFonts w:asciiTheme="minorHAnsi" w:hAnsiTheme="minorHAnsi"/>
          <w:sz w:val="24"/>
          <w:szCs w:val="24"/>
          <w:lang w:val="sk-SK"/>
        </w:rPr>
        <w:footnoteReference w:id="17"/>
      </w:r>
      <w:r w:rsidR="00EE3EAB">
        <w:rPr>
          <w:rFonts w:asciiTheme="minorHAnsi" w:hAnsiTheme="minorHAnsi"/>
          <w:sz w:val="24"/>
          <w:szCs w:val="24"/>
          <w:lang w:val="sk-SK"/>
        </w:rPr>
        <w:t>,</w:t>
      </w:r>
      <w:r w:rsidRPr="009F06E6">
        <w:rPr>
          <w:rFonts w:asciiTheme="minorHAnsi" w:hAnsiTheme="minorHAnsi"/>
          <w:sz w:val="24"/>
          <w:szCs w:val="24"/>
          <w:lang w:val="sk-SK"/>
        </w:rPr>
        <w:t xml:space="preserve"> </w:t>
      </w:r>
    </w:p>
    <w:p w:rsidR="00D57930" w:rsidRPr="009F06E6" w:rsidRDefault="002506F7" w:rsidP="006D7E53">
      <w:pPr>
        <w:pStyle w:val="Odsekzoznamu"/>
        <w:numPr>
          <w:ilvl w:val="1"/>
          <w:numId w:val="4"/>
        </w:numPr>
        <w:tabs>
          <w:tab w:val="left" w:pos="713"/>
        </w:tabs>
        <w:spacing w:line="276" w:lineRule="auto"/>
        <w:ind w:right="117"/>
        <w:rPr>
          <w:rFonts w:asciiTheme="minorHAnsi" w:hAnsiTheme="minorHAnsi"/>
          <w:sz w:val="24"/>
          <w:szCs w:val="24"/>
          <w:lang w:val="sk-SK"/>
        </w:rPr>
      </w:pPr>
      <w:r w:rsidRPr="009F06E6">
        <w:rPr>
          <w:rFonts w:asciiTheme="minorHAnsi" w:hAnsiTheme="minorHAnsi"/>
          <w:sz w:val="24"/>
          <w:szCs w:val="24"/>
          <w:lang w:val="sk-SK"/>
        </w:rPr>
        <w:t>záverečná správa o postupe realizácie – podáva sa v lehote do 30 kalendárnych dní od dátumu ukončenia vecnej realizácie mikroprojektu uvedenej v § 6 ods. 1 bod 2.</w:t>
      </w:r>
    </w:p>
    <w:p w:rsidR="00BD0C19" w:rsidRPr="009F06E6" w:rsidRDefault="00BD0C19" w:rsidP="00D631A8">
      <w:pPr>
        <w:tabs>
          <w:tab w:val="left" w:pos="713"/>
        </w:tabs>
        <w:spacing w:line="276" w:lineRule="auto"/>
        <w:ind w:right="117"/>
        <w:rPr>
          <w:rFonts w:asciiTheme="minorHAnsi" w:hAnsiTheme="minorHAnsi"/>
          <w:sz w:val="24"/>
          <w:szCs w:val="24"/>
          <w:lang w:val="sk-SK"/>
        </w:rPr>
      </w:pPr>
    </w:p>
    <w:p w:rsidR="00BD0C19"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Mikroprijímateľ žiada o refundáciu oprávnených výdavkov na základe správy o postupe realizácie mikroprojektu vyhotovenej prostredníctvom generátora žiadostí a vyúčtovaní v súlade s pokynmi, ktoré sú dostupné na webovej stránke </w:t>
      </w:r>
      <w:r w:rsidRPr="007B6E43">
        <w:rPr>
          <w:rFonts w:asciiTheme="minorHAnsi" w:hAnsiTheme="minorHAnsi"/>
          <w:sz w:val="24"/>
          <w:szCs w:val="24"/>
          <w:lang w:val="sk-SK"/>
        </w:rPr>
        <w:t>PSK</w:t>
      </w:r>
      <w:r w:rsidRPr="009F06E6">
        <w:rPr>
          <w:rFonts w:asciiTheme="minorHAnsi" w:hAnsiTheme="minorHAnsi"/>
          <w:sz w:val="24"/>
          <w:szCs w:val="24"/>
          <w:lang w:val="sk-SK"/>
        </w:rPr>
        <w:t xml:space="preserve">. Mikroprijímateľ je povinný v lehotách uvedených v § 3 doručiť tiež tlačenú správu z informačného systému spolu s potrebnou dokumentáciou do sídla </w:t>
      </w:r>
      <w:r w:rsidRPr="00F01D54">
        <w:rPr>
          <w:rFonts w:asciiTheme="minorHAnsi" w:hAnsiTheme="minorHAnsi"/>
          <w:sz w:val="24"/>
          <w:szCs w:val="24"/>
          <w:lang w:val="sk-SK"/>
        </w:rPr>
        <w:t>PSK</w:t>
      </w:r>
      <w:r w:rsidRPr="009F06E6">
        <w:rPr>
          <w:rFonts w:asciiTheme="minorHAnsi" w:hAnsiTheme="minorHAnsi"/>
          <w:sz w:val="24"/>
          <w:szCs w:val="24"/>
          <w:lang w:val="sk-SK"/>
        </w:rPr>
        <w:t>.</w:t>
      </w:r>
    </w:p>
    <w:p w:rsidR="00BD0C19" w:rsidRPr="009F06E6" w:rsidRDefault="00BD0C19" w:rsidP="00D631A8">
      <w:pPr>
        <w:pStyle w:val="Odsekzoznamu"/>
        <w:tabs>
          <w:tab w:val="left" w:pos="713"/>
        </w:tabs>
        <w:spacing w:before="118" w:line="276" w:lineRule="auto"/>
        <w:ind w:right="120"/>
        <w:jc w:val="left"/>
        <w:rPr>
          <w:rFonts w:asciiTheme="minorHAnsi" w:hAnsiTheme="minorHAnsi"/>
          <w:sz w:val="24"/>
          <w:szCs w:val="24"/>
          <w:lang w:val="sk-SK"/>
        </w:rPr>
      </w:pPr>
    </w:p>
    <w:p w:rsidR="00DD293C"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C82B07">
        <w:rPr>
          <w:rFonts w:asciiTheme="minorHAnsi" w:hAnsiTheme="minorHAnsi"/>
          <w:sz w:val="24"/>
          <w:szCs w:val="24"/>
          <w:lang w:val="sk-SK"/>
        </w:rPr>
        <w:t>PSK</w:t>
      </w:r>
      <w:r w:rsidRPr="009F06E6">
        <w:rPr>
          <w:rFonts w:asciiTheme="minorHAnsi" w:hAnsiTheme="minorHAnsi"/>
          <w:sz w:val="24"/>
          <w:szCs w:val="24"/>
          <w:lang w:val="sk-SK"/>
        </w:rPr>
        <w:t xml:space="preserve"> kontroluje správu o postupe realizácie mikroprojektu a oprávnenosť výdavkov deklarovaných v tejto správe. Kontrola prebieha v súlade s predpismi, pokynmi alebo postupmi stanovenými v danom členskom štáte, v súlade so zásadami stanovenými v</w:t>
      </w:r>
      <w:r w:rsidRPr="009F06E6">
        <w:rPr>
          <w:rFonts w:asciiTheme="minorHAnsi" w:hAnsiTheme="minorHAnsi"/>
          <w:spacing w:val="-14"/>
          <w:sz w:val="24"/>
          <w:szCs w:val="24"/>
          <w:lang w:val="sk-SK"/>
        </w:rPr>
        <w:t xml:space="preserve"> </w:t>
      </w:r>
      <w:r w:rsidRPr="009F06E6">
        <w:rPr>
          <w:rFonts w:asciiTheme="minorHAnsi" w:hAnsiTheme="minorHAnsi"/>
          <w:sz w:val="24"/>
          <w:szCs w:val="24"/>
          <w:lang w:val="sk-SK"/>
        </w:rPr>
        <w:t>programe.</w:t>
      </w:r>
    </w:p>
    <w:p w:rsidR="00DD293C" w:rsidRPr="009F06E6" w:rsidRDefault="00DD293C" w:rsidP="00D631A8">
      <w:pPr>
        <w:pStyle w:val="Odsekzoznamu"/>
        <w:tabs>
          <w:tab w:val="left" w:pos="713"/>
        </w:tabs>
        <w:spacing w:line="276" w:lineRule="auto"/>
        <w:ind w:right="119"/>
        <w:jc w:val="left"/>
        <w:rPr>
          <w:rFonts w:asciiTheme="minorHAnsi" w:hAnsiTheme="minorHAnsi"/>
          <w:sz w:val="24"/>
          <w:szCs w:val="24"/>
          <w:lang w:val="sk-SK"/>
        </w:rPr>
      </w:pPr>
    </w:p>
    <w:p w:rsidR="00DD293C"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V prípade zistenia chýb v správe o postupe realizácie mikroprojektu</w:t>
      </w:r>
      <w:r w:rsidR="0065766F">
        <w:rPr>
          <w:rFonts w:asciiTheme="minorHAnsi" w:hAnsiTheme="minorHAnsi"/>
          <w:spacing w:val="-20"/>
          <w:sz w:val="24"/>
          <w:szCs w:val="24"/>
          <w:lang w:val="sk-SK"/>
        </w:rPr>
        <w:t xml:space="preserve"> </w:t>
      </w:r>
      <w:r w:rsidRPr="0065766F">
        <w:rPr>
          <w:rFonts w:asciiTheme="minorHAnsi" w:hAnsiTheme="minorHAnsi"/>
          <w:sz w:val="24"/>
          <w:szCs w:val="24"/>
          <w:lang w:val="sk-SK"/>
        </w:rPr>
        <w:t>PSK</w:t>
      </w:r>
      <w:r w:rsidRPr="009F06E6">
        <w:rPr>
          <w:rFonts w:asciiTheme="minorHAnsi" w:hAnsiTheme="minorHAnsi"/>
          <w:sz w:val="24"/>
          <w:szCs w:val="24"/>
          <w:lang w:val="sk-SK"/>
        </w:rPr>
        <w:t>:</w:t>
      </w:r>
    </w:p>
    <w:p w:rsidR="00132C66" w:rsidRDefault="002506F7" w:rsidP="00812697">
      <w:pPr>
        <w:pStyle w:val="Odsekzoznamu"/>
        <w:numPr>
          <w:ilvl w:val="0"/>
          <w:numId w:val="44"/>
        </w:numPr>
        <w:tabs>
          <w:tab w:val="left" w:pos="2069"/>
        </w:tabs>
        <w:spacing w:before="59" w:line="276" w:lineRule="auto"/>
        <w:ind w:right="129"/>
        <w:rPr>
          <w:rFonts w:asciiTheme="minorHAnsi" w:hAnsiTheme="minorHAnsi"/>
          <w:sz w:val="24"/>
          <w:szCs w:val="24"/>
          <w:lang w:val="sk-SK"/>
        </w:rPr>
      </w:pPr>
      <w:r w:rsidRPr="00132C66">
        <w:rPr>
          <w:rFonts w:asciiTheme="minorHAnsi" w:hAnsiTheme="minorHAnsi"/>
          <w:sz w:val="24"/>
          <w:szCs w:val="24"/>
          <w:lang w:val="sk-SK"/>
        </w:rPr>
        <w:t xml:space="preserve">doplňuje nedostatky alebo opravuje </w:t>
      </w:r>
      <w:r w:rsidRPr="00132C66">
        <w:rPr>
          <w:rFonts w:asciiTheme="minorHAnsi" w:hAnsiTheme="minorHAnsi"/>
          <w:spacing w:val="-3"/>
          <w:sz w:val="24"/>
          <w:szCs w:val="24"/>
          <w:lang w:val="sk-SK"/>
        </w:rPr>
        <w:t xml:space="preserve">chyby, </w:t>
      </w:r>
      <w:r w:rsidRPr="00132C66">
        <w:rPr>
          <w:rFonts w:asciiTheme="minorHAnsi" w:hAnsiTheme="minorHAnsi"/>
          <w:sz w:val="24"/>
          <w:szCs w:val="24"/>
          <w:lang w:val="sk-SK"/>
        </w:rPr>
        <w:t>v prípade, že sú zjavné a informuje o tom mikroprijímateľa,</w:t>
      </w:r>
    </w:p>
    <w:p w:rsidR="00DD293C" w:rsidRPr="00132C66" w:rsidRDefault="002506F7" w:rsidP="00812697">
      <w:pPr>
        <w:pStyle w:val="Odsekzoznamu"/>
        <w:numPr>
          <w:ilvl w:val="0"/>
          <w:numId w:val="44"/>
        </w:numPr>
        <w:tabs>
          <w:tab w:val="left" w:pos="2069"/>
        </w:tabs>
        <w:spacing w:before="59" w:line="276" w:lineRule="auto"/>
        <w:ind w:right="129"/>
        <w:rPr>
          <w:rFonts w:asciiTheme="minorHAnsi" w:hAnsiTheme="minorHAnsi"/>
          <w:sz w:val="24"/>
          <w:szCs w:val="24"/>
          <w:lang w:val="sk-SK"/>
        </w:rPr>
      </w:pPr>
      <w:r w:rsidRPr="00132C66">
        <w:rPr>
          <w:rFonts w:asciiTheme="minorHAnsi" w:hAnsiTheme="minorHAnsi"/>
          <w:sz w:val="24"/>
          <w:szCs w:val="24"/>
          <w:lang w:val="sk-SK"/>
        </w:rPr>
        <w:t>vyzýva mikroprijímateľa na opravenie alebo doplnenie správy o postupe realizácie mikroprojektu alebo poskytnutie dodatočných</w:t>
      </w:r>
      <w:r w:rsidRPr="00132C66">
        <w:rPr>
          <w:rFonts w:asciiTheme="minorHAnsi" w:hAnsiTheme="minorHAnsi"/>
          <w:spacing w:val="-16"/>
          <w:sz w:val="24"/>
          <w:szCs w:val="24"/>
          <w:lang w:val="sk-SK"/>
        </w:rPr>
        <w:t xml:space="preserve"> </w:t>
      </w:r>
      <w:r w:rsidRPr="00132C66">
        <w:rPr>
          <w:rFonts w:asciiTheme="minorHAnsi" w:hAnsiTheme="minorHAnsi"/>
          <w:sz w:val="24"/>
          <w:szCs w:val="24"/>
          <w:lang w:val="sk-SK"/>
        </w:rPr>
        <w:t>vysvetlení.</w:t>
      </w:r>
    </w:p>
    <w:p w:rsidR="00BD0C19"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5523C9">
        <w:rPr>
          <w:rFonts w:asciiTheme="minorHAnsi" w:hAnsiTheme="minorHAnsi"/>
          <w:sz w:val="24"/>
          <w:szCs w:val="24"/>
          <w:lang w:val="sk-SK"/>
        </w:rPr>
        <w:t>PSK</w:t>
      </w:r>
      <w:r w:rsidRPr="009F06E6">
        <w:rPr>
          <w:rFonts w:asciiTheme="minorHAnsi" w:hAnsiTheme="minorHAnsi"/>
          <w:sz w:val="24"/>
          <w:szCs w:val="24"/>
          <w:lang w:val="sk-SK"/>
        </w:rPr>
        <w:t xml:space="preserve"> potvrdzuje výdavky predložené mikroprijímateľom v správe o postupe realizácie mikroprojektu uvedenej v ods. 3. Overovanie výdavkov sa vykonáva v súlade s predpismi, pokynmi alebo postupmi ustanovenými pre realizáciu mikroprojektov.</w:t>
      </w:r>
    </w:p>
    <w:p w:rsidR="00DD293C"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Na žiadosť a v lehotách stanovených </w:t>
      </w:r>
      <w:r w:rsidRPr="00807E98">
        <w:rPr>
          <w:rFonts w:asciiTheme="minorHAnsi" w:hAnsiTheme="minorHAnsi"/>
          <w:sz w:val="24"/>
          <w:szCs w:val="24"/>
          <w:lang w:val="sk-SK"/>
        </w:rPr>
        <w:t>PSK</w:t>
      </w:r>
      <w:r w:rsidR="00807E98">
        <w:rPr>
          <w:rFonts w:asciiTheme="minorHAnsi" w:hAnsiTheme="minorHAnsi"/>
          <w:sz w:val="24"/>
          <w:szCs w:val="24"/>
          <w:lang w:val="sk-SK"/>
        </w:rPr>
        <w:t xml:space="preserve"> </w:t>
      </w:r>
      <w:r w:rsidRPr="009F06E6">
        <w:rPr>
          <w:rFonts w:asciiTheme="minorHAnsi" w:hAnsiTheme="minorHAnsi"/>
          <w:sz w:val="24"/>
          <w:szCs w:val="24"/>
          <w:lang w:val="sk-SK"/>
        </w:rPr>
        <w:t>predkladá mikroprijímateľ dokumenty potrebné na kontrolu správy o postupe realizácie mikroprojektu, opravuje správu o postupe realizácie mikroprojektu, odstraňuje chyby alebo poskytuje dodatočné</w:t>
      </w:r>
      <w:r w:rsidRPr="009F06E6">
        <w:rPr>
          <w:rFonts w:asciiTheme="minorHAnsi" w:hAnsiTheme="minorHAnsi"/>
          <w:spacing w:val="-13"/>
          <w:sz w:val="24"/>
          <w:szCs w:val="24"/>
          <w:lang w:val="sk-SK"/>
        </w:rPr>
        <w:t xml:space="preserve"> </w:t>
      </w:r>
      <w:r w:rsidRPr="009F06E6">
        <w:rPr>
          <w:rFonts w:asciiTheme="minorHAnsi" w:hAnsiTheme="minorHAnsi"/>
          <w:sz w:val="24"/>
          <w:szCs w:val="24"/>
          <w:lang w:val="sk-SK"/>
        </w:rPr>
        <w:t>vysvetlenia.</w:t>
      </w:r>
    </w:p>
    <w:p w:rsidR="00DD293C"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V prípade paušálneho vyúčtovania nepriamych výdavkov podľa žiadosti o poskytnutie finančného príspevku, ich výšku schvaľuje </w:t>
      </w:r>
      <w:r w:rsidRPr="00807E98">
        <w:rPr>
          <w:rFonts w:asciiTheme="minorHAnsi" w:hAnsiTheme="minorHAnsi"/>
          <w:sz w:val="24"/>
          <w:szCs w:val="24"/>
          <w:lang w:val="sk-SK"/>
        </w:rPr>
        <w:t>PSK</w:t>
      </w:r>
      <w:r w:rsidRPr="009F06E6">
        <w:rPr>
          <w:rFonts w:asciiTheme="minorHAnsi" w:hAnsiTheme="minorHAnsi"/>
          <w:sz w:val="24"/>
          <w:szCs w:val="24"/>
          <w:lang w:val="sk-SK"/>
        </w:rPr>
        <w:t xml:space="preserve"> v každej správe o postupe realizácie mikroprojektu so zohľadnením sadzby a hodnoty schválených priamych personálnych výdavkov mikroprijímateľa.</w:t>
      </w:r>
    </w:p>
    <w:p w:rsidR="00DD293C" w:rsidRPr="009F06E6" w:rsidRDefault="002506F7" w:rsidP="006D7E53">
      <w:pPr>
        <w:pStyle w:val="Odsekzoznamu"/>
        <w:numPr>
          <w:ilvl w:val="0"/>
          <w:numId w:val="26"/>
        </w:numPr>
        <w:tabs>
          <w:tab w:val="left" w:pos="713"/>
        </w:tabs>
        <w:spacing w:before="118" w:line="276" w:lineRule="auto"/>
        <w:ind w:left="426" w:right="120"/>
        <w:rPr>
          <w:rFonts w:asciiTheme="minorHAnsi" w:hAnsiTheme="minorHAnsi"/>
          <w:sz w:val="24"/>
          <w:szCs w:val="24"/>
          <w:lang w:val="sk-SK"/>
        </w:rPr>
      </w:pPr>
      <w:r w:rsidRPr="009F06E6">
        <w:rPr>
          <w:rFonts w:asciiTheme="minorHAnsi" w:hAnsiTheme="minorHAnsi"/>
          <w:sz w:val="24"/>
          <w:szCs w:val="24"/>
          <w:lang w:val="sk-SK"/>
        </w:rPr>
        <w:lastRenderedPageBreak/>
        <w:t xml:space="preserve">V prípade paušálneho vyúčtovania priamych personálnych výdavkov podľa žiadosti o poskytnutie finančného príspevku, ich výšku schvaľuje </w:t>
      </w:r>
      <w:r w:rsidRPr="007A76C9">
        <w:rPr>
          <w:rFonts w:asciiTheme="minorHAnsi" w:hAnsiTheme="minorHAnsi"/>
          <w:sz w:val="24"/>
          <w:szCs w:val="24"/>
          <w:lang w:val="sk-SK"/>
        </w:rPr>
        <w:t>PSK</w:t>
      </w:r>
      <w:r w:rsidR="007A76C9">
        <w:rPr>
          <w:rFonts w:asciiTheme="minorHAnsi" w:hAnsiTheme="minorHAnsi"/>
          <w:sz w:val="24"/>
          <w:szCs w:val="24"/>
          <w:lang w:val="sk-SK"/>
        </w:rPr>
        <w:t xml:space="preserve"> </w:t>
      </w:r>
      <w:r w:rsidRPr="009F06E6">
        <w:rPr>
          <w:rFonts w:asciiTheme="minorHAnsi" w:hAnsiTheme="minorHAnsi"/>
          <w:sz w:val="24"/>
          <w:szCs w:val="24"/>
          <w:lang w:val="sk-SK"/>
        </w:rPr>
        <w:t>v každej správe o postupe realizácie mikroprojektu, so</w:t>
      </w:r>
      <w:r w:rsidRPr="009F06E6">
        <w:rPr>
          <w:rFonts w:asciiTheme="minorHAnsi" w:hAnsiTheme="minorHAnsi"/>
          <w:spacing w:val="2"/>
          <w:sz w:val="24"/>
          <w:szCs w:val="24"/>
          <w:lang w:val="sk-SK"/>
        </w:rPr>
        <w:t xml:space="preserve"> </w:t>
      </w:r>
      <w:r w:rsidRPr="009F06E6">
        <w:rPr>
          <w:rFonts w:asciiTheme="minorHAnsi" w:hAnsiTheme="minorHAnsi"/>
          <w:sz w:val="24"/>
          <w:szCs w:val="24"/>
          <w:lang w:val="sk-SK"/>
        </w:rPr>
        <w:t>zohľadnením sadzby a hodnoty schválených priamych výdavkov mikroprijímateľa iných ako priame personálne</w:t>
      </w:r>
      <w:r w:rsidRPr="009F06E6">
        <w:rPr>
          <w:rFonts w:asciiTheme="minorHAnsi" w:hAnsiTheme="minorHAnsi"/>
          <w:spacing w:val="-18"/>
          <w:sz w:val="24"/>
          <w:szCs w:val="24"/>
          <w:lang w:val="sk-SK"/>
        </w:rPr>
        <w:t xml:space="preserve"> </w:t>
      </w:r>
      <w:r w:rsidRPr="009F06E6">
        <w:rPr>
          <w:rFonts w:asciiTheme="minorHAnsi" w:hAnsiTheme="minorHAnsi"/>
          <w:spacing w:val="-3"/>
          <w:sz w:val="24"/>
          <w:szCs w:val="24"/>
          <w:lang w:val="sk-SK"/>
        </w:rPr>
        <w:t>výdavky.</w:t>
      </w:r>
    </w:p>
    <w:p w:rsidR="00DD293C"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Ak sa v priebehu kontroly správy o postupe realizácie mikroprojektu zistí, že predpisy uvedené v § 2 ods. 4 týkajúce sa realizácie mikroprojektu, najmä v rozsahu verejného obstarávania alebo dodržania pravidiel hospodárskej súťaže boli porušené, vtedy môžu byť príslušné výdavky čiastočne alebo úplne uznané za neoprávnene vynaložené výdavky, a preto </w:t>
      </w:r>
      <w:r w:rsidRPr="00533FB6">
        <w:rPr>
          <w:rFonts w:asciiTheme="minorHAnsi" w:hAnsiTheme="minorHAnsi"/>
          <w:sz w:val="24"/>
          <w:szCs w:val="24"/>
          <w:lang w:val="sk-SK"/>
        </w:rPr>
        <w:t>PSK</w:t>
      </w:r>
      <w:r w:rsidR="00533FB6">
        <w:rPr>
          <w:rFonts w:asciiTheme="minorHAnsi" w:hAnsiTheme="minorHAnsi"/>
          <w:sz w:val="24"/>
          <w:szCs w:val="24"/>
          <w:lang w:val="sk-SK"/>
        </w:rPr>
        <w:t xml:space="preserve"> </w:t>
      </w:r>
      <w:r w:rsidRPr="009F06E6">
        <w:rPr>
          <w:rFonts w:asciiTheme="minorHAnsi" w:hAnsiTheme="minorHAnsi"/>
          <w:sz w:val="24"/>
          <w:szCs w:val="24"/>
          <w:lang w:val="sk-SK"/>
        </w:rPr>
        <w:t xml:space="preserve">ich môže znížiť v správe o postupe realizácie mikroprojektu. </w:t>
      </w:r>
      <w:r w:rsidRPr="009F06E6">
        <w:rPr>
          <w:rFonts w:asciiTheme="minorHAnsi" w:hAnsiTheme="minorHAnsi"/>
          <w:spacing w:val="-10"/>
          <w:sz w:val="24"/>
          <w:szCs w:val="24"/>
          <w:lang w:val="sk-SK"/>
        </w:rPr>
        <w:t xml:space="preserve">To </w:t>
      </w:r>
      <w:r w:rsidRPr="009F06E6">
        <w:rPr>
          <w:rFonts w:asciiTheme="minorHAnsi" w:hAnsiTheme="minorHAnsi"/>
          <w:sz w:val="24"/>
          <w:szCs w:val="24"/>
          <w:lang w:val="sk-SK"/>
        </w:rPr>
        <w:t>isté platí aj pre výdavky vynaložené pred podpísaním zmluvy. Výška</w:t>
      </w:r>
      <w:r w:rsidRPr="009F06E6">
        <w:rPr>
          <w:rFonts w:asciiTheme="minorHAnsi" w:hAnsiTheme="minorHAnsi"/>
          <w:spacing w:val="-7"/>
          <w:sz w:val="24"/>
          <w:szCs w:val="24"/>
          <w:lang w:val="sk-SK"/>
        </w:rPr>
        <w:t xml:space="preserve"> </w:t>
      </w:r>
      <w:r w:rsidRPr="009F06E6">
        <w:rPr>
          <w:rFonts w:asciiTheme="minorHAnsi" w:hAnsiTheme="minorHAnsi"/>
          <w:sz w:val="24"/>
          <w:szCs w:val="24"/>
          <w:lang w:val="sk-SK"/>
        </w:rPr>
        <w:t>neoprávnene</w:t>
      </w:r>
      <w:r w:rsidRPr="009F06E6">
        <w:rPr>
          <w:rFonts w:asciiTheme="minorHAnsi" w:hAnsiTheme="minorHAnsi"/>
          <w:spacing w:val="-3"/>
          <w:sz w:val="24"/>
          <w:szCs w:val="24"/>
          <w:lang w:val="sk-SK"/>
        </w:rPr>
        <w:t xml:space="preserve"> </w:t>
      </w:r>
      <w:r w:rsidRPr="009F06E6">
        <w:rPr>
          <w:rFonts w:asciiTheme="minorHAnsi" w:hAnsiTheme="minorHAnsi"/>
          <w:sz w:val="24"/>
          <w:szCs w:val="24"/>
          <w:lang w:val="sk-SK"/>
        </w:rPr>
        <w:t>vynaložených</w:t>
      </w:r>
      <w:r w:rsidRPr="009F06E6">
        <w:rPr>
          <w:rFonts w:asciiTheme="minorHAnsi" w:hAnsiTheme="minorHAnsi"/>
          <w:spacing w:val="-4"/>
          <w:sz w:val="24"/>
          <w:szCs w:val="24"/>
          <w:lang w:val="sk-SK"/>
        </w:rPr>
        <w:t xml:space="preserve"> </w:t>
      </w:r>
      <w:r w:rsidRPr="009F06E6">
        <w:rPr>
          <w:rFonts w:asciiTheme="minorHAnsi" w:hAnsiTheme="minorHAnsi"/>
          <w:sz w:val="24"/>
          <w:szCs w:val="24"/>
          <w:lang w:val="sk-SK"/>
        </w:rPr>
        <w:t>výdavkov</w:t>
      </w:r>
      <w:r w:rsidRPr="009F06E6">
        <w:rPr>
          <w:rFonts w:asciiTheme="minorHAnsi" w:hAnsiTheme="minorHAnsi"/>
          <w:spacing w:val="-5"/>
          <w:sz w:val="24"/>
          <w:szCs w:val="24"/>
          <w:lang w:val="sk-SK"/>
        </w:rPr>
        <w:t xml:space="preserve"> </w:t>
      </w:r>
      <w:r w:rsidRPr="009F06E6">
        <w:rPr>
          <w:rFonts w:asciiTheme="minorHAnsi" w:hAnsiTheme="minorHAnsi"/>
          <w:sz w:val="24"/>
          <w:szCs w:val="24"/>
          <w:lang w:val="sk-SK"/>
        </w:rPr>
        <w:t>v</w:t>
      </w:r>
      <w:r w:rsidRPr="009F06E6">
        <w:rPr>
          <w:rFonts w:asciiTheme="minorHAnsi" w:hAnsiTheme="minorHAnsi"/>
          <w:spacing w:val="-7"/>
          <w:sz w:val="24"/>
          <w:szCs w:val="24"/>
          <w:lang w:val="sk-SK"/>
        </w:rPr>
        <w:t xml:space="preserve"> </w:t>
      </w:r>
      <w:r w:rsidRPr="009F06E6">
        <w:rPr>
          <w:rFonts w:asciiTheme="minorHAnsi" w:hAnsiTheme="minorHAnsi"/>
          <w:sz w:val="24"/>
          <w:szCs w:val="24"/>
          <w:lang w:val="sk-SK"/>
        </w:rPr>
        <w:t>rámci</w:t>
      </w:r>
      <w:r w:rsidRPr="009F06E6">
        <w:rPr>
          <w:rFonts w:asciiTheme="minorHAnsi" w:hAnsiTheme="minorHAnsi"/>
          <w:spacing w:val="-7"/>
          <w:sz w:val="24"/>
          <w:szCs w:val="24"/>
          <w:lang w:val="sk-SK"/>
        </w:rPr>
        <w:t xml:space="preserve"> </w:t>
      </w:r>
      <w:r w:rsidRPr="009F06E6">
        <w:rPr>
          <w:rFonts w:asciiTheme="minorHAnsi" w:hAnsiTheme="minorHAnsi"/>
          <w:sz w:val="24"/>
          <w:szCs w:val="24"/>
          <w:lang w:val="sk-SK"/>
        </w:rPr>
        <w:t>verejného</w:t>
      </w:r>
      <w:r w:rsidRPr="009F06E6">
        <w:rPr>
          <w:rFonts w:asciiTheme="minorHAnsi" w:hAnsiTheme="minorHAnsi"/>
          <w:spacing w:val="-6"/>
          <w:sz w:val="24"/>
          <w:szCs w:val="24"/>
          <w:lang w:val="sk-SK"/>
        </w:rPr>
        <w:t xml:space="preserve"> </w:t>
      </w:r>
      <w:r w:rsidRPr="009F06E6">
        <w:rPr>
          <w:rFonts w:asciiTheme="minorHAnsi" w:hAnsiTheme="minorHAnsi"/>
          <w:sz w:val="24"/>
          <w:szCs w:val="24"/>
          <w:lang w:val="sk-SK"/>
        </w:rPr>
        <w:t>obstarávania</w:t>
      </w:r>
      <w:r w:rsidRPr="009F06E6">
        <w:rPr>
          <w:rFonts w:asciiTheme="minorHAnsi" w:hAnsiTheme="minorHAnsi"/>
          <w:spacing w:val="-4"/>
          <w:sz w:val="24"/>
          <w:szCs w:val="24"/>
          <w:lang w:val="sk-SK"/>
        </w:rPr>
        <w:t xml:space="preserve"> </w:t>
      </w:r>
      <w:r w:rsidRPr="009F06E6">
        <w:rPr>
          <w:rFonts w:asciiTheme="minorHAnsi" w:hAnsiTheme="minorHAnsi"/>
          <w:sz w:val="24"/>
          <w:szCs w:val="24"/>
          <w:lang w:val="sk-SK"/>
        </w:rPr>
        <w:t>alebo</w:t>
      </w:r>
      <w:r w:rsidRPr="009F06E6">
        <w:rPr>
          <w:rFonts w:asciiTheme="minorHAnsi" w:hAnsiTheme="minorHAnsi"/>
          <w:spacing w:val="-4"/>
          <w:sz w:val="24"/>
          <w:szCs w:val="24"/>
          <w:lang w:val="sk-SK"/>
        </w:rPr>
        <w:t xml:space="preserve"> </w:t>
      </w:r>
      <w:r w:rsidRPr="009F06E6">
        <w:rPr>
          <w:rFonts w:asciiTheme="minorHAnsi" w:hAnsiTheme="minorHAnsi"/>
          <w:sz w:val="24"/>
          <w:szCs w:val="24"/>
          <w:lang w:val="sk-SK"/>
        </w:rPr>
        <w:t>dodržania</w:t>
      </w:r>
      <w:r w:rsidRPr="009F06E6">
        <w:rPr>
          <w:rFonts w:asciiTheme="minorHAnsi" w:hAnsiTheme="minorHAnsi"/>
          <w:spacing w:val="-4"/>
          <w:sz w:val="24"/>
          <w:szCs w:val="24"/>
          <w:lang w:val="sk-SK"/>
        </w:rPr>
        <w:t xml:space="preserve"> </w:t>
      </w:r>
      <w:r w:rsidRPr="009F06E6">
        <w:rPr>
          <w:rFonts w:asciiTheme="minorHAnsi" w:hAnsiTheme="minorHAnsi"/>
          <w:sz w:val="24"/>
          <w:szCs w:val="24"/>
          <w:lang w:val="sk-SK"/>
        </w:rPr>
        <w:t>pravidiel hospodárskej súťaže sa stanovuje v súlade s predpismi alebo pravidlami určenými pre realizáciu mikroprojektov.</w:t>
      </w:r>
    </w:p>
    <w:p w:rsidR="00DD293C"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Postup v prípade zistenia neoprávnene vynaložených výdavkov upravuje aktuálna Príručka pre mikroprijímateľa.</w:t>
      </w:r>
    </w:p>
    <w:p w:rsidR="00DD293C"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Príjmy vzniknuté v danom monitorovacom období v dôsledku realizácie mikroprojektu v časti realizovanej mikroprijímateľom, ktoré neboli zohľadnené vo fáze priznania finančného príspevku</w:t>
      </w:r>
      <w:r w:rsidR="00C00335">
        <w:rPr>
          <w:rFonts w:asciiTheme="minorHAnsi" w:hAnsiTheme="minorHAnsi"/>
          <w:sz w:val="24"/>
          <w:szCs w:val="24"/>
          <w:lang w:val="sk-SK"/>
        </w:rPr>
        <w:t xml:space="preserve"> a spolufinancovania zo štátneho rozpočtu</w:t>
      </w:r>
      <w:r w:rsidRPr="009F06E6">
        <w:rPr>
          <w:rFonts w:asciiTheme="minorHAnsi" w:hAnsiTheme="minorHAnsi"/>
          <w:sz w:val="24"/>
          <w:szCs w:val="24"/>
          <w:lang w:val="sk-SK"/>
        </w:rPr>
        <w:t xml:space="preserve"> pre mikroprojekt, znižujú oprávnené výdavky a hodnotu finančného príspevku </w:t>
      </w:r>
      <w:r w:rsidR="00857152">
        <w:rPr>
          <w:rFonts w:asciiTheme="minorHAnsi" w:hAnsiTheme="minorHAnsi"/>
          <w:sz w:val="24"/>
          <w:szCs w:val="24"/>
          <w:lang w:val="sk-SK"/>
        </w:rPr>
        <w:t>a spolufinancovania zo štátneho rozpočtu</w:t>
      </w:r>
      <w:r w:rsidR="00857152" w:rsidRPr="009F06E6">
        <w:rPr>
          <w:rFonts w:asciiTheme="minorHAnsi" w:hAnsiTheme="minorHAnsi"/>
          <w:sz w:val="24"/>
          <w:szCs w:val="24"/>
          <w:lang w:val="sk-SK"/>
        </w:rPr>
        <w:t xml:space="preserve"> </w:t>
      </w:r>
      <w:r w:rsidRPr="009F06E6">
        <w:rPr>
          <w:rFonts w:asciiTheme="minorHAnsi" w:hAnsiTheme="minorHAnsi"/>
          <w:sz w:val="24"/>
          <w:szCs w:val="24"/>
          <w:lang w:val="sk-SK"/>
        </w:rPr>
        <w:t>v súlade so zásadami opísanými v aktuálnej Príručke pre mikroprijímateľa</w:t>
      </w:r>
    </w:p>
    <w:p w:rsidR="00DD293C"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Ak sa počas realizácie mikroprojektu  zistí, že DPH, ktorú možno spätne získať, je zohľadnená v správe o postupe realizácie mikroprojektu, </w:t>
      </w:r>
      <w:r w:rsidRPr="00C90597">
        <w:rPr>
          <w:rFonts w:asciiTheme="minorHAnsi" w:hAnsiTheme="minorHAnsi"/>
          <w:sz w:val="24"/>
          <w:szCs w:val="24"/>
          <w:lang w:val="sk-SK"/>
        </w:rPr>
        <w:t>PSK</w:t>
      </w:r>
      <w:r w:rsidRPr="009F06E6">
        <w:rPr>
          <w:rFonts w:asciiTheme="minorHAnsi" w:hAnsiTheme="minorHAnsi"/>
          <w:sz w:val="24"/>
          <w:szCs w:val="24"/>
          <w:lang w:val="sk-SK"/>
        </w:rPr>
        <w:t xml:space="preserve"> zníži certifikovanú výšku oprávnených výdavkov príslušne o hodnotu DPH, ktorú možno získať.</w:t>
      </w:r>
    </w:p>
    <w:p w:rsidR="006151C5" w:rsidRPr="009F06E6" w:rsidRDefault="002506F7" w:rsidP="006D7E53">
      <w:pPr>
        <w:pStyle w:val="Odsekzoznamu"/>
        <w:numPr>
          <w:ilvl w:val="0"/>
          <w:numId w:val="2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Na základe kontroly správy z realizácie mikroprojektu, sú výdavky uznané za oprávnené a finančné prostriedky spolufinancovania z EFRR a štátneho rozpočtu, poukazované </w:t>
      </w:r>
      <w:r w:rsidRPr="0016558B">
        <w:rPr>
          <w:rFonts w:asciiTheme="minorHAnsi" w:hAnsiTheme="minorHAnsi"/>
          <w:sz w:val="24"/>
          <w:szCs w:val="24"/>
          <w:lang w:val="sk-SK"/>
        </w:rPr>
        <w:t>PSK</w:t>
      </w:r>
      <w:r w:rsidRPr="009F06E6">
        <w:rPr>
          <w:rFonts w:asciiTheme="minorHAnsi" w:hAnsiTheme="minorHAnsi"/>
          <w:sz w:val="24"/>
          <w:szCs w:val="24"/>
          <w:lang w:val="sk-SK"/>
        </w:rPr>
        <w:t xml:space="preserve"> mikroprijímateľomi v súlade s pravidlami uvedenými v aktuálnej Príručke pre mikroprojímateľa.</w:t>
      </w: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11</w:t>
      </w:r>
    </w:p>
    <w:p w:rsidR="00DD293C" w:rsidRPr="009F06E6" w:rsidRDefault="002506F7" w:rsidP="00D631A8">
      <w:pPr>
        <w:spacing w:before="118" w:line="276" w:lineRule="auto"/>
        <w:ind w:left="308" w:right="333"/>
        <w:jc w:val="center"/>
        <w:rPr>
          <w:rFonts w:asciiTheme="minorHAnsi" w:hAnsiTheme="minorHAnsi"/>
          <w:b/>
          <w:sz w:val="24"/>
          <w:szCs w:val="24"/>
          <w:lang w:val="sk-SK"/>
        </w:rPr>
      </w:pPr>
      <w:r w:rsidRPr="009F06E6">
        <w:rPr>
          <w:rFonts w:asciiTheme="minorHAnsi" w:hAnsiTheme="minorHAnsi"/>
          <w:b/>
          <w:sz w:val="24"/>
          <w:szCs w:val="24"/>
          <w:lang w:val="sk-SK"/>
        </w:rPr>
        <w:t>PLATBY PRE MIKROPROJEKT</w:t>
      </w:r>
    </w:p>
    <w:p w:rsidR="007E4BA0"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Podmienkou pre poukázanie prostriedkov z EFRR a zo štátneho rozpočtu mikroprijímateľovi je predloženie správy o postupe realizácie mikroprojektu spolu s prílohami uvedenými v predmetnej správe </w:t>
      </w:r>
      <w:r w:rsidRPr="0005307C">
        <w:rPr>
          <w:rFonts w:asciiTheme="minorHAnsi" w:hAnsiTheme="minorHAnsi"/>
          <w:sz w:val="24"/>
          <w:szCs w:val="24"/>
          <w:lang w:val="sk-SK"/>
        </w:rPr>
        <w:t>PSK</w:t>
      </w:r>
      <w:r w:rsidRPr="009F06E6">
        <w:rPr>
          <w:rFonts w:asciiTheme="minorHAnsi" w:hAnsiTheme="minorHAnsi"/>
          <w:sz w:val="24"/>
          <w:szCs w:val="24"/>
          <w:lang w:val="sk-SK"/>
        </w:rPr>
        <w:t>, ktorá bude spĺňať formálne a vecné požiadavky.</w:t>
      </w:r>
    </w:p>
    <w:p w:rsidR="00DD293C"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Záverečná platba sa poukazuje na základe záverečnej správy z realizácie mikroprojektu, ktorá sa </w:t>
      </w:r>
      <w:r w:rsidRPr="006F0E72">
        <w:rPr>
          <w:rFonts w:asciiTheme="minorHAnsi" w:hAnsiTheme="minorHAnsi"/>
          <w:sz w:val="24"/>
          <w:szCs w:val="24"/>
          <w:lang w:val="sk-SK"/>
        </w:rPr>
        <w:t>PSK</w:t>
      </w:r>
      <w:r w:rsidRPr="009F06E6">
        <w:rPr>
          <w:rFonts w:asciiTheme="minorHAnsi" w:hAnsiTheme="minorHAnsi"/>
          <w:sz w:val="24"/>
          <w:szCs w:val="24"/>
          <w:lang w:val="sk-SK"/>
        </w:rPr>
        <w:t xml:space="preserve"> predkladá najneskôr do 30 kalendárnych dní od ukončenia vecnej realizácie mikroprojektu, uvedenej v § 6 ods. 1 bod 2.</w:t>
      </w:r>
    </w:p>
    <w:p w:rsidR="00713790"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Poukazovanie refundácie pre mikroprijímateľa prebehne po tom, ako </w:t>
      </w:r>
      <w:r w:rsidRPr="0045578D">
        <w:rPr>
          <w:rFonts w:asciiTheme="minorHAnsi" w:hAnsiTheme="minorHAnsi"/>
          <w:sz w:val="24"/>
          <w:szCs w:val="24"/>
          <w:lang w:val="sk-SK"/>
        </w:rPr>
        <w:t>PSK</w:t>
      </w:r>
      <w:r w:rsidRPr="009F06E6">
        <w:rPr>
          <w:rFonts w:asciiTheme="minorHAnsi" w:hAnsiTheme="minorHAnsi"/>
          <w:sz w:val="24"/>
          <w:szCs w:val="24"/>
          <w:lang w:val="sk-SK"/>
        </w:rPr>
        <w:t xml:space="preserve"> schváli správu o postupe realizácie mikroprojektu predloženú mikroprijímateľom. Refundácia z EFRR sa poukazuje vo výške 50% oprávnených výdavkov schválených </w:t>
      </w:r>
      <w:r w:rsidRPr="00D33671">
        <w:rPr>
          <w:rFonts w:asciiTheme="minorHAnsi" w:hAnsiTheme="minorHAnsi"/>
          <w:sz w:val="24"/>
          <w:szCs w:val="24"/>
          <w:lang w:val="sk-SK"/>
        </w:rPr>
        <w:t>PSK</w:t>
      </w:r>
      <w:r w:rsidR="00FB4A90">
        <w:rPr>
          <w:rFonts w:asciiTheme="minorHAnsi" w:hAnsiTheme="minorHAnsi"/>
          <w:sz w:val="24"/>
          <w:szCs w:val="24"/>
          <w:lang w:val="sk-SK"/>
        </w:rPr>
        <w:t xml:space="preserve"> </w:t>
      </w:r>
      <w:r w:rsidRPr="009F06E6">
        <w:rPr>
          <w:rFonts w:asciiTheme="minorHAnsi" w:hAnsiTheme="minorHAnsi"/>
          <w:sz w:val="24"/>
          <w:szCs w:val="24"/>
          <w:lang w:val="sk-SK"/>
        </w:rPr>
        <w:t xml:space="preserve">v uvedenej správe. </w:t>
      </w:r>
      <w:r w:rsidRPr="009F06E6">
        <w:rPr>
          <w:rFonts w:asciiTheme="minorHAnsi" w:hAnsiTheme="minorHAnsi"/>
          <w:sz w:val="24"/>
          <w:szCs w:val="24"/>
          <w:lang w:val="sk-SK"/>
        </w:rPr>
        <w:lastRenderedPageBreak/>
        <w:t xml:space="preserve">Zostávajúca časť oprávnených výdavkov je mikroprijímateľovi refundovaná po tom, ako Riadiaci orgán (RO) poukáže finančné prostriedky poukázané na bankový účet </w:t>
      </w:r>
      <w:r w:rsidRPr="002B211B">
        <w:rPr>
          <w:rFonts w:asciiTheme="minorHAnsi" w:hAnsiTheme="minorHAnsi"/>
          <w:sz w:val="24"/>
          <w:szCs w:val="24"/>
          <w:lang w:val="sk-SK"/>
        </w:rPr>
        <w:t>PSK</w:t>
      </w:r>
      <w:r w:rsidRPr="009F06E6">
        <w:rPr>
          <w:rFonts w:asciiTheme="minorHAnsi" w:hAnsiTheme="minorHAnsi"/>
          <w:sz w:val="24"/>
          <w:szCs w:val="24"/>
          <w:lang w:val="sk-SK"/>
        </w:rPr>
        <w:t>.</w:t>
      </w:r>
    </w:p>
    <w:p w:rsidR="00AB0435"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Finančný príspevok z EFRR sa mikroprijímateľovi poukazuje v EUR z bankového účtu </w:t>
      </w:r>
      <w:r w:rsidRPr="00CF4B49">
        <w:rPr>
          <w:rFonts w:asciiTheme="minorHAnsi" w:hAnsiTheme="minorHAnsi"/>
          <w:sz w:val="24"/>
          <w:szCs w:val="24"/>
          <w:lang w:val="sk-SK"/>
        </w:rPr>
        <w:t>PSK</w:t>
      </w:r>
      <w:r w:rsidR="00CF4B49">
        <w:rPr>
          <w:rFonts w:asciiTheme="minorHAnsi" w:hAnsiTheme="minorHAnsi"/>
          <w:sz w:val="24"/>
          <w:szCs w:val="24"/>
          <w:lang w:val="sk-SK"/>
        </w:rPr>
        <w:t xml:space="preserve"> </w:t>
      </w:r>
      <w:r w:rsidRPr="009F06E6">
        <w:rPr>
          <w:rFonts w:asciiTheme="minorHAnsi" w:hAnsiTheme="minorHAnsi"/>
          <w:sz w:val="24"/>
          <w:szCs w:val="24"/>
          <w:lang w:val="sk-SK"/>
        </w:rPr>
        <w:t>ako platby vo forme refundácie oprávnených výdavkov na uvedený bankový účet t mikroprijímateľa. Riziko prípadných kurzových rozdielov znáša mikroprijímateľ.</w:t>
      </w:r>
    </w:p>
    <w:p w:rsidR="00AB0435"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V prípade, že mikroprijímateľ disponuje účtom v PLN, preberá zodpovednosť za to, aby banka, ktorá účet vedie, umožnila prijímanie prostriedkov v EUR a previedla ich na PLN a znáša všetky výdavky spojené s výberom takéhoto riešenia, vrátane výdavkov prevodu refundácie z EUR na PLN prostredníctvom výmenného kurzu danej banky.</w:t>
      </w:r>
    </w:p>
    <w:p w:rsidR="00AB0435"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Finančný príspevok sa poukazuje vo výške percentuálneho podielu oprávnených výdavkov, uvedeného v § 4 ods. 1.</w:t>
      </w:r>
    </w:p>
    <w:p w:rsidR="00AB0435"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Podmienkou pre to, aby bol finančný príspevok z EFRR uvedený v ods. 3 poukázaný mikroprijímateľovi, môže byť aj kontrolná návšteva/kontrola na mieste realizácie mikroprojektu zo strany </w:t>
      </w:r>
      <w:r w:rsidRPr="002357F4">
        <w:rPr>
          <w:rFonts w:asciiTheme="minorHAnsi" w:hAnsiTheme="minorHAnsi"/>
          <w:sz w:val="24"/>
          <w:szCs w:val="24"/>
          <w:lang w:val="sk-SK"/>
        </w:rPr>
        <w:t>PSK</w:t>
      </w:r>
      <w:r w:rsidR="002357F4">
        <w:rPr>
          <w:rFonts w:asciiTheme="minorHAnsi" w:hAnsiTheme="minorHAnsi"/>
          <w:sz w:val="24"/>
          <w:szCs w:val="24"/>
          <w:lang w:val="sk-SK"/>
        </w:rPr>
        <w:t xml:space="preserve"> </w:t>
      </w:r>
      <w:r w:rsidRPr="009F06E6">
        <w:rPr>
          <w:rFonts w:asciiTheme="minorHAnsi" w:hAnsiTheme="minorHAnsi"/>
          <w:sz w:val="24"/>
          <w:szCs w:val="24"/>
          <w:lang w:val="sk-SK"/>
        </w:rPr>
        <w:t>alebo inej oprávnenej jednotky za účelom zisťovania, či bol mikroprojekt zrealizovaný v súlade so žiadosťou o poskytnutie finančného príspevku.</w:t>
      </w:r>
    </w:p>
    <w:p w:rsidR="00DD293C"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Podmienkou poukázania danej platby je dostupnosť finančných prostriedkov na bankovom účte </w:t>
      </w:r>
      <w:r w:rsidRPr="00137121">
        <w:rPr>
          <w:rFonts w:asciiTheme="minorHAnsi" w:hAnsiTheme="minorHAnsi"/>
          <w:sz w:val="24"/>
          <w:szCs w:val="24"/>
          <w:lang w:val="sk-SK"/>
        </w:rPr>
        <w:t>PSK</w:t>
      </w:r>
      <w:r w:rsidRPr="009F06E6">
        <w:rPr>
          <w:rFonts w:asciiTheme="minorHAnsi" w:hAnsiTheme="minorHAnsi"/>
          <w:sz w:val="24"/>
          <w:szCs w:val="24"/>
          <w:lang w:val="sk-SK"/>
        </w:rPr>
        <w:t>.</w:t>
      </w:r>
    </w:p>
    <w:p w:rsidR="00DD293C"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Celková výška finančného príspevku poskytnutá mikroprijímateľovi na základe všetkých správ o postupe realizácie projektu nesmie presiahnuť hodnotu finančného príspevku a percento miery spolufinancovania z EFRR, ako je uvedené v § 4 ods.</w:t>
      </w:r>
      <w:r w:rsidRPr="009F06E6">
        <w:rPr>
          <w:rFonts w:asciiTheme="minorHAnsi" w:hAnsiTheme="minorHAnsi"/>
          <w:spacing w:val="-17"/>
          <w:sz w:val="24"/>
          <w:szCs w:val="24"/>
          <w:lang w:val="sk-SK"/>
        </w:rPr>
        <w:t xml:space="preserve"> </w:t>
      </w:r>
      <w:r w:rsidRPr="009F06E6">
        <w:rPr>
          <w:rFonts w:asciiTheme="minorHAnsi" w:hAnsiTheme="minorHAnsi"/>
          <w:sz w:val="24"/>
          <w:szCs w:val="24"/>
          <w:lang w:val="sk-SK"/>
        </w:rPr>
        <w:t>1.</w:t>
      </w:r>
    </w:p>
    <w:p w:rsidR="00DD293C"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556DA0">
        <w:rPr>
          <w:rFonts w:asciiTheme="minorHAnsi" w:hAnsiTheme="minorHAnsi"/>
          <w:sz w:val="24"/>
          <w:szCs w:val="24"/>
          <w:lang w:val="sk-SK"/>
        </w:rPr>
        <w:t>PSK</w:t>
      </w:r>
      <w:r w:rsidR="00556DA0">
        <w:rPr>
          <w:rFonts w:asciiTheme="minorHAnsi" w:hAnsiTheme="minorHAnsi"/>
          <w:sz w:val="24"/>
          <w:szCs w:val="24"/>
          <w:lang w:val="sk-SK"/>
        </w:rPr>
        <w:t xml:space="preserve"> </w:t>
      </w:r>
      <w:r w:rsidRPr="009F06E6">
        <w:rPr>
          <w:rFonts w:asciiTheme="minorHAnsi" w:hAnsiTheme="minorHAnsi"/>
          <w:sz w:val="24"/>
          <w:szCs w:val="24"/>
          <w:lang w:val="sk-SK"/>
        </w:rPr>
        <w:t>poukazuje finančný príspevok zo štátneho rozpočtu na bankový účet mikroprijímateľa vo forme refundácie vo výške uvedenej v § 4 ods. 3 v súlade s certifikovanými oprávnenými výdavkami uvedenými v správe o postupe realizácie mikroprojektu</w:t>
      </w:r>
      <w:r w:rsidRPr="009F06E6">
        <w:rPr>
          <w:rStyle w:val="Odkaznapoznmkupodiarou"/>
          <w:rFonts w:asciiTheme="minorHAnsi" w:hAnsiTheme="minorHAnsi"/>
          <w:sz w:val="24"/>
          <w:szCs w:val="24"/>
          <w:lang w:val="sk-SK"/>
        </w:rPr>
        <w:footnoteReference w:id="18"/>
      </w:r>
      <w:r w:rsidRPr="009F06E6">
        <w:rPr>
          <w:rFonts w:asciiTheme="minorHAnsi" w:hAnsiTheme="minorHAnsi"/>
          <w:sz w:val="24"/>
          <w:szCs w:val="24"/>
          <w:lang w:val="sk-SK"/>
        </w:rPr>
        <w:t>.</w:t>
      </w:r>
    </w:p>
    <w:p w:rsidR="00DD293C" w:rsidRPr="009F06E6" w:rsidRDefault="002506F7" w:rsidP="006D7E53">
      <w:pPr>
        <w:pStyle w:val="Odsekzoznamu"/>
        <w:numPr>
          <w:ilvl w:val="0"/>
          <w:numId w:val="27"/>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Podmienkou poukázania finančného príspevku zo štátneho rozpočtu mikroprijímateľovi je dostupnosť rozpočtových prostriedkov</w:t>
      </w:r>
      <w:r w:rsidRPr="009F06E6">
        <w:rPr>
          <w:rStyle w:val="Odkaznapoznmkupodiarou"/>
          <w:rFonts w:asciiTheme="minorHAnsi" w:hAnsiTheme="minorHAnsi"/>
          <w:sz w:val="24"/>
          <w:szCs w:val="24"/>
          <w:lang w:val="sk-SK"/>
        </w:rPr>
        <w:footnoteReference w:id="19"/>
      </w:r>
      <w:r w:rsidRPr="009F06E6">
        <w:rPr>
          <w:rFonts w:asciiTheme="minorHAnsi" w:hAnsiTheme="minorHAnsi"/>
          <w:sz w:val="24"/>
          <w:szCs w:val="24"/>
          <w:lang w:val="sk-SK"/>
        </w:rPr>
        <w:t>.</w:t>
      </w:r>
    </w:p>
    <w:p w:rsidR="004E25DB" w:rsidRDefault="004E25DB" w:rsidP="00D631A8">
      <w:pPr>
        <w:pStyle w:val="Nadpis1"/>
        <w:spacing w:line="276" w:lineRule="auto"/>
        <w:rPr>
          <w:rFonts w:asciiTheme="minorHAnsi" w:hAnsiTheme="minorHAnsi"/>
          <w:sz w:val="24"/>
          <w:szCs w:val="24"/>
          <w:lang w:val="sk-SK"/>
        </w:rPr>
      </w:pPr>
    </w:p>
    <w:p w:rsidR="00DD293C" w:rsidRPr="004E25DB"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12</w:t>
      </w:r>
    </w:p>
    <w:p w:rsidR="00DD293C" w:rsidRPr="00997681" w:rsidRDefault="002506F7" w:rsidP="00D631A8">
      <w:pPr>
        <w:spacing w:before="120" w:line="276" w:lineRule="auto"/>
        <w:ind w:left="308" w:right="334"/>
        <w:jc w:val="center"/>
        <w:rPr>
          <w:rFonts w:asciiTheme="minorHAnsi" w:hAnsiTheme="minorHAnsi"/>
          <w:sz w:val="24"/>
          <w:szCs w:val="24"/>
          <w:lang w:val="sk-SK"/>
        </w:rPr>
      </w:pPr>
      <w:r w:rsidRPr="009F06E6">
        <w:rPr>
          <w:rFonts w:asciiTheme="minorHAnsi" w:hAnsiTheme="minorHAnsi"/>
          <w:b/>
          <w:sz w:val="24"/>
          <w:szCs w:val="24"/>
          <w:lang w:val="sk-SK"/>
        </w:rPr>
        <w:t>ZNIŽOVANIE FINANČNÉHO PRÍSPEVKU</w:t>
      </w:r>
      <w:r w:rsidR="00F3567A">
        <w:rPr>
          <w:rFonts w:asciiTheme="minorHAnsi" w:hAnsiTheme="minorHAnsi"/>
          <w:b/>
          <w:sz w:val="24"/>
          <w:szCs w:val="24"/>
          <w:lang w:val="sk-SK"/>
        </w:rPr>
        <w:t>,</w:t>
      </w:r>
      <w:r w:rsidRPr="009F06E6">
        <w:rPr>
          <w:rFonts w:asciiTheme="minorHAnsi" w:hAnsiTheme="minorHAnsi"/>
          <w:b/>
          <w:sz w:val="24"/>
          <w:szCs w:val="24"/>
          <w:lang w:val="sk-SK"/>
        </w:rPr>
        <w:t> </w:t>
      </w:r>
      <w:r w:rsidR="00F3567A" w:rsidRPr="00341143">
        <w:rPr>
          <w:rFonts w:asciiTheme="minorHAnsi" w:hAnsiTheme="minorHAnsi"/>
          <w:b/>
          <w:sz w:val="24"/>
          <w:szCs w:val="24"/>
          <w:lang w:val="sk-SK"/>
        </w:rPr>
        <w:t>SPOLUFINANCOVANIA ZO ŠTÁTNEHO ROZPOČTU</w:t>
      </w:r>
      <w:r w:rsidR="00F3567A" w:rsidRPr="00F3567A">
        <w:rPr>
          <w:rFonts w:asciiTheme="minorHAnsi" w:hAnsiTheme="minorHAnsi"/>
          <w:b/>
          <w:sz w:val="24"/>
          <w:szCs w:val="24"/>
          <w:lang w:val="sk-SK"/>
        </w:rPr>
        <w:t xml:space="preserve"> </w:t>
      </w:r>
      <w:r w:rsidR="00341143" w:rsidRPr="009F06E6">
        <w:rPr>
          <w:rFonts w:asciiTheme="minorHAnsi" w:hAnsiTheme="minorHAnsi"/>
          <w:b/>
          <w:sz w:val="24"/>
          <w:szCs w:val="24"/>
          <w:lang w:val="sk-SK"/>
        </w:rPr>
        <w:t xml:space="preserve">A </w:t>
      </w:r>
      <w:r w:rsidRPr="009F06E6">
        <w:rPr>
          <w:rFonts w:asciiTheme="minorHAnsi" w:hAnsiTheme="minorHAnsi"/>
          <w:b/>
          <w:sz w:val="24"/>
          <w:szCs w:val="24"/>
          <w:lang w:val="sk-SK"/>
        </w:rPr>
        <w:t xml:space="preserve">UPLATŇOVANIE FINANČNÝCH KOREKCIÍ ZO STRANY </w:t>
      </w:r>
      <w:r w:rsidR="00997681" w:rsidRPr="00997681">
        <w:rPr>
          <w:rFonts w:asciiTheme="minorHAnsi" w:hAnsiTheme="minorHAnsi"/>
          <w:b/>
          <w:sz w:val="24"/>
          <w:szCs w:val="24"/>
          <w:lang w:val="sk-SK"/>
        </w:rPr>
        <w:t>PSK</w:t>
      </w:r>
    </w:p>
    <w:p w:rsidR="00DD293C" w:rsidRPr="009F06E6" w:rsidRDefault="002506F7" w:rsidP="006D7E53">
      <w:pPr>
        <w:pStyle w:val="Odsekzoznamu"/>
        <w:numPr>
          <w:ilvl w:val="0"/>
          <w:numId w:val="28"/>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V prípade, ak sa pred vyplatením finančného príspevku </w:t>
      </w:r>
      <w:r w:rsidR="00C00335">
        <w:rPr>
          <w:rFonts w:asciiTheme="minorHAnsi" w:hAnsiTheme="minorHAnsi"/>
          <w:sz w:val="24"/>
          <w:szCs w:val="24"/>
          <w:lang w:val="sk-SK"/>
        </w:rPr>
        <w:t xml:space="preserve">a spolufinancovania zo štátneho rozpočtu </w:t>
      </w:r>
      <w:r w:rsidRPr="009F06E6">
        <w:rPr>
          <w:rFonts w:asciiTheme="minorHAnsi" w:hAnsiTheme="minorHAnsi"/>
          <w:sz w:val="24"/>
          <w:szCs w:val="24"/>
          <w:lang w:val="sk-SK"/>
        </w:rPr>
        <w:t xml:space="preserve">zistí, že správa o postupe realizácie mikroprojektu obsahuje neoprávnené </w:t>
      </w:r>
      <w:r w:rsidRPr="009F06E6">
        <w:rPr>
          <w:rFonts w:asciiTheme="minorHAnsi" w:hAnsiTheme="minorHAnsi"/>
          <w:spacing w:val="-3"/>
          <w:sz w:val="24"/>
          <w:szCs w:val="24"/>
          <w:lang w:val="sk-SK"/>
        </w:rPr>
        <w:t xml:space="preserve">výdavky, </w:t>
      </w:r>
      <w:r w:rsidRPr="009F06E6">
        <w:rPr>
          <w:rFonts w:asciiTheme="minorHAnsi" w:hAnsiTheme="minorHAnsi"/>
          <w:sz w:val="24"/>
          <w:szCs w:val="24"/>
          <w:lang w:val="sk-SK"/>
        </w:rPr>
        <w:t xml:space="preserve">neoprávnene vynaložené </w:t>
      </w:r>
      <w:r w:rsidRPr="00482BDC">
        <w:rPr>
          <w:rFonts w:asciiTheme="minorHAnsi" w:hAnsiTheme="minorHAnsi"/>
          <w:sz w:val="24"/>
          <w:szCs w:val="24"/>
          <w:lang w:val="sk-SK"/>
        </w:rPr>
        <w:t xml:space="preserve">výdavky, </w:t>
      </w:r>
      <w:r w:rsidRPr="009F06E6">
        <w:rPr>
          <w:rFonts w:asciiTheme="minorHAnsi" w:hAnsiTheme="minorHAnsi"/>
          <w:sz w:val="24"/>
          <w:szCs w:val="24"/>
          <w:lang w:val="sk-SK"/>
        </w:rPr>
        <w:t>alebo že boli porušené zmluvné ustanovenia</w:t>
      </w:r>
      <w:r w:rsidR="00482BDC">
        <w:rPr>
          <w:rFonts w:asciiTheme="minorHAnsi" w:hAnsiTheme="minorHAnsi"/>
          <w:sz w:val="24"/>
          <w:szCs w:val="24"/>
          <w:lang w:val="sk-SK"/>
        </w:rPr>
        <w:t xml:space="preserve"> </w:t>
      </w:r>
      <w:r w:rsidRPr="00482BDC">
        <w:rPr>
          <w:rFonts w:asciiTheme="minorHAnsi" w:hAnsiTheme="minorHAnsi"/>
          <w:sz w:val="24"/>
          <w:szCs w:val="24"/>
          <w:lang w:val="sk-SK"/>
        </w:rPr>
        <w:t>PSK</w:t>
      </w:r>
      <w:r w:rsidR="00482BDC">
        <w:rPr>
          <w:rFonts w:asciiTheme="minorHAnsi" w:hAnsiTheme="minorHAnsi"/>
          <w:sz w:val="24"/>
          <w:szCs w:val="24"/>
          <w:lang w:val="sk-SK"/>
        </w:rPr>
        <w:t xml:space="preserve"> </w:t>
      </w:r>
      <w:r w:rsidRPr="009F06E6">
        <w:rPr>
          <w:rFonts w:asciiTheme="minorHAnsi" w:hAnsiTheme="minorHAnsi"/>
          <w:sz w:val="24"/>
          <w:szCs w:val="24"/>
          <w:lang w:val="sk-SK"/>
        </w:rPr>
        <w:t>môže znížiť</w:t>
      </w:r>
      <w:r w:rsidR="00DA1EFF" w:rsidRPr="00FE099A">
        <w:rPr>
          <w:rFonts w:asciiTheme="minorHAnsi" w:hAnsiTheme="minorHAnsi"/>
          <w:sz w:val="24"/>
          <w:szCs w:val="24"/>
          <w:lang w:val="sk-SK"/>
        </w:rPr>
        <w:t xml:space="preserve"> </w:t>
      </w:r>
      <w:r w:rsidRPr="009F06E6">
        <w:rPr>
          <w:rFonts w:asciiTheme="minorHAnsi" w:hAnsiTheme="minorHAnsi"/>
          <w:sz w:val="24"/>
          <w:szCs w:val="24"/>
          <w:lang w:val="sk-SK"/>
        </w:rPr>
        <w:t>hodnotu poskytnutého finančného príspevku</w:t>
      </w:r>
      <w:r w:rsidR="00C00335">
        <w:rPr>
          <w:rFonts w:asciiTheme="minorHAnsi" w:hAnsiTheme="minorHAnsi"/>
          <w:sz w:val="24"/>
          <w:szCs w:val="24"/>
          <w:lang w:val="sk-SK"/>
        </w:rPr>
        <w:t xml:space="preserve"> a spolufinancovania zo štátneho rozpočtu</w:t>
      </w:r>
      <w:r w:rsidRPr="009F06E6">
        <w:rPr>
          <w:rFonts w:asciiTheme="minorHAnsi" w:hAnsiTheme="minorHAnsi"/>
          <w:sz w:val="24"/>
          <w:szCs w:val="24"/>
          <w:lang w:val="sk-SK"/>
        </w:rPr>
        <w:t xml:space="preserve">. Zistenie sa môže týkať výdavkov uhradených pred podpísaním </w:t>
      </w:r>
      <w:r w:rsidRPr="009F06E6">
        <w:rPr>
          <w:rFonts w:asciiTheme="minorHAnsi" w:hAnsiTheme="minorHAnsi"/>
          <w:spacing w:val="-3"/>
          <w:sz w:val="24"/>
          <w:szCs w:val="24"/>
          <w:lang w:val="sk-SK"/>
        </w:rPr>
        <w:t xml:space="preserve">zmluvy. </w:t>
      </w:r>
      <w:r w:rsidRPr="009F06E6">
        <w:rPr>
          <w:rFonts w:asciiTheme="minorHAnsi" w:hAnsiTheme="minorHAnsi"/>
          <w:sz w:val="24"/>
          <w:szCs w:val="24"/>
          <w:lang w:val="sk-SK"/>
        </w:rPr>
        <w:t xml:space="preserve">V tom prípade </w:t>
      </w:r>
      <w:r w:rsidRPr="002F4CA6">
        <w:rPr>
          <w:rFonts w:asciiTheme="minorHAnsi" w:hAnsiTheme="minorHAnsi"/>
          <w:sz w:val="24"/>
          <w:szCs w:val="24"/>
          <w:lang w:val="sk-SK"/>
        </w:rPr>
        <w:t>PSK</w:t>
      </w:r>
      <w:r w:rsidRPr="009F06E6">
        <w:rPr>
          <w:rFonts w:asciiTheme="minorHAnsi" w:hAnsiTheme="minorHAnsi"/>
          <w:sz w:val="24"/>
          <w:szCs w:val="24"/>
          <w:lang w:val="sk-SK"/>
        </w:rPr>
        <w:t xml:space="preserve"> odovzdáva mikroprijímateľovi písomnú informáciu o prijatých</w:t>
      </w:r>
      <w:r w:rsidRPr="009F06E6">
        <w:rPr>
          <w:rFonts w:asciiTheme="minorHAnsi" w:hAnsiTheme="minorHAnsi"/>
          <w:spacing w:val="-12"/>
          <w:sz w:val="24"/>
          <w:szCs w:val="24"/>
          <w:lang w:val="sk-SK"/>
        </w:rPr>
        <w:t xml:space="preserve"> </w:t>
      </w:r>
      <w:r w:rsidRPr="009F06E6">
        <w:rPr>
          <w:rFonts w:asciiTheme="minorHAnsi" w:hAnsiTheme="minorHAnsi"/>
          <w:sz w:val="24"/>
          <w:szCs w:val="24"/>
          <w:lang w:val="sk-SK"/>
        </w:rPr>
        <w:t>opatreniach.</w:t>
      </w:r>
    </w:p>
    <w:p w:rsidR="00DD293C" w:rsidRPr="009F06E6" w:rsidRDefault="002506F7" w:rsidP="006D7E53">
      <w:pPr>
        <w:pStyle w:val="Odsekzoznamu"/>
        <w:numPr>
          <w:ilvl w:val="0"/>
          <w:numId w:val="28"/>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lastRenderedPageBreak/>
        <w:t xml:space="preserve">Pokiaľ </w:t>
      </w:r>
      <w:r w:rsidRPr="002700E8">
        <w:rPr>
          <w:rFonts w:asciiTheme="minorHAnsi" w:hAnsiTheme="minorHAnsi"/>
          <w:sz w:val="24"/>
          <w:szCs w:val="24"/>
          <w:lang w:val="sk-SK"/>
        </w:rPr>
        <w:t>PSK</w:t>
      </w:r>
      <w:r w:rsidRPr="009F06E6">
        <w:rPr>
          <w:rFonts w:asciiTheme="minorHAnsi" w:hAnsiTheme="minorHAnsi"/>
          <w:sz w:val="24"/>
          <w:szCs w:val="24"/>
          <w:lang w:val="sk-SK"/>
        </w:rPr>
        <w:t xml:space="preserve"> zistí po poukázaní finančného príspevku </w:t>
      </w:r>
      <w:r w:rsidR="0049206A">
        <w:rPr>
          <w:rFonts w:asciiTheme="minorHAnsi" w:hAnsiTheme="minorHAnsi"/>
          <w:sz w:val="24"/>
          <w:szCs w:val="24"/>
          <w:lang w:val="sk-SK"/>
        </w:rPr>
        <w:t xml:space="preserve">a spolufinancovania zo štátneho rozpočtu </w:t>
      </w:r>
      <w:r w:rsidRPr="009F06E6">
        <w:rPr>
          <w:rFonts w:asciiTheme="minorHAnsi" w:hAnsiTheme="minorHAnsi"/>
          <w:sz w:val="24"/>
          <w:szCs w:val="24"/>
          <w:lang w:val="sk-SK"/>
        </w:rPr>
        <w:t>neoprávnené výdavky, výdavky vynaložené neoprávnene alebo zistí porušenie zmluvných ustanovení, prípadne ak boli finančné prostriedky prijaté neprimerane alebo</w:t>
      </w:r>
      <w:r w:rsidR="00AA4439">
        <w:rPr>
          <w:rFonts w:asciiTheme="minorHAnsi" w:hAnsiTheme="minorHAnsi"/>
          <w:sz w:val="24"/>
          <w:szCs w:val="24"/>
          <w:lang w:val="sk-SK"/>
        </w:rPr>
        <w:t xml:space="preserve"> v nadmernej výške, </w:t>
      </w:r>
      <w:r w:rsidRPr="00AA4439">
        <w:rPr>
          <w:rFonts w:asciiTheme="minorHAnsi" w:hAnsiTheme="minorHAnsi"/>
          <w:sz w:val="24"/>
          <w:szCs w:val="24"/>
          <w:lang w:val="sk-SK"/>
        </w:rPr>
        <w:t>PSK</w:t>
      </w:r>
      <w:r w:rsidRPr="009F06E6">
        <w:rPr>
          <w:rFonts w:asciiTheme="minorHAnsi" w:hAnsiTheme="minorHAnsi"/>
          <w:sz w:val="24"/>
          <w:szCs w:val="24"/>
          <w:lang w:val="sk-SK"/>
        </w:rPr>
        <w:t xml:space="preserve"> uloží finančnú korekciu a začne konanie o vrátení prostriedkov.  Zistenie sa môže týkať výdavkov uhradených pred podpísaním </w:t>
      </w:r>
      <w:r w:rsidRPr="009F06E6">
        <w:rPr>
          <w:rFonts w:asciiTheme="minorHAnsi" w:hAnsiTheme="minorHAnsi"/>
          <w:spacing w:val="-3"/>
          <w:sz w:val="24"/>
          <w:szCs w:val="24"/>
          <w:lang w:val="sk-SK"/>
        </w:rPr>
        <w:t>zmluvy</w:t>
      </w:r>
      <w:r w:rsidRPr="009F06E6">
        <w:rPr>
          <w:rFonts w:asciiTheme="minorHAnsi" w:hAnsiTheme="minorHAnsi"/>
          <w:sz w:val="24"/>
          <w:szCs w:val="24"/>
          <w:lang w:val="sk-SK"/>
        </w:rPr>
        <w:t xml:space="preserve">. V takom prípade </w:t>
      </w:r>
      <w:r w:rsidRPr="00701748">
        <w:rPr>
          <w:rFonts w:asciiTheme="minorHAnsi" w:hAnsiTheme="minorHAnsi"/>
          <w:sz w:val="24"/>
          <w:szCs w:val="24"/>
          <w:lang w:val="sk-SK"/>
        </w:rPr>
        <w:t>PSK</w:t>
      </w:r>
      <w:r w:rsidRPr="009F06E6">
        <w:rPr>
          <w:rFonts w:asciiTheme="minorHAnsi" w:hAnsiTheme="minorHAnsi"/>
          <w:sz w:val="24"/>
          <w:szCs w:val="24"/>
          <w:lang w:val="sk-SK"/>
        </w:rPr>
        <w:t xml:space="preserve"> odovzdá mikroprijímateľovi písomnú informáciu o prijatých</w:t>
      </w:r>
      <w:r w:rsidRPr="009F06E6">
        <w:rPr>
          <w:rFonts w:asciiTheme="minorHAnsi" w:hAnsiTheme="minorHAnsi"/>
          <w:spacing w:val="-23"/>
          <w:sz w:val="24"/>
          <w:szCs w:val="24"/>
          <w:lang w:val="sk-SK"/>
        </w:rPr>
        <w:t xml:space="preserve"> </w:t>
      </w:r>
      <w:r w:rsidRPr="009F06E6">
        <w:rPr>
          <w:rFonts w:asciiTheme="minorHAnsi" w:hAnsiTheme="minorHAnsi"/>
          <w:sz w:val="24"/>
          <w:szCs w:val="24"/>
          <w:lang w:val="sk-SK"/>
        </w:rPr>
        <w:t xml:space="preserve">opatreniach. </w:t>
      </w:r>
    </w:p>
    <w:p w:rsidR="00DD293C" w:rsidRPr="009F06E6" w:rsidRDefault="002506F7" w:rsidP="006D7E53">
      <w:pPr>
        <w:pStyle w:val="Odsekzoznamu"/>
        <w:numPr>
          <w:ilvl w:val="0"/>
          <w:numId w:val="28"/>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Ak mikroprijímateľ</w:t>
      </w:r>
      <w:r w:rsidRPr="009F06E6">
        <w:rPr>
          <w:rFonts w:asciiTheme="minorHAnsi" w:hAnsiTheme="minorHAnsi"/>
          <w:color w:val="FF0000"/>
          <w:sz w:val="24"/>
          <w:szCs w:val="24"/>
          <w:lang w:val="sk-SK"/>
        </w:rPr>
        <w:t xml:space="preserve"> </w:t>
      </w:r>
      <w:r w:rsidRPr="009F06E6">
        <w:rPr>
          <w:rFonts w:asciiTheme="minorHAnsi" w:hAnsiTheme="minorHAnsi"/>
          <w:sz w:val="24"/>
          <w:szCs w:val="24"/>
          <w:lang w:val="sk-SK"/>
        </w:rPr>
        <w:t xml:space="preserve">nesúhlasí s opatreniami </w:t>
      </w:r>
      <w:r w:rsidRPr="00B6205E">
        <w:rPr>
          <w:rFonts w:asciiTheme="minorHAnsi" w:hAnsiTheme="minorHAnsi"/>
          <w:sz w:val="24"/>
          <w:szCs w:val="24"/>
          <w:lang w:val="sk-SK"/>
        </w:rPr>
        <w:t>PSK</w:t>
      </w:r>
      <w:r w:rsidRPr="009F06E6">
        <w:rPr>
          <w:rFonts w:asciiTheme="minorHAnsi" w:hAnsiTheme="minorHAnsi"/>
          <w:sz w:val="24"/>
          <w:szCs w:val="24"/>
          <w:lang w:val="sk-SK"/>
        </w:rPr>
        <w:t>, ktoré sú uvedené v ods. 1 alebo 2, môže  predložiť námietky, spôsobom uvedeným v § 15.</w:t>
      </w:r>
    </w:p>
    <w:p w:rsidR="00DD293C" w:rsidRPr="009F06E6" w:rsidRDefault="002506F7" w:rsidP="006D7E53">
      <w:pPr>
        <w:pStyle w:val="Odsekzoznamu"/>
        <w:numPr>
          <w:ilvl w:val="0"/>
          <w:numId w:val="28"/>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Po vyčerpaní možností uvedených v ods. 3 a po potvrdení opatrení, ktoré sú uvedené v ods. 1, </w:t>
      </w:r>
      <w:r w:rsidRPr="00DC4797">
        <w:rPr>
          <w:rFonts w:asciiTheme="minorHAnsi" w:hAnsiTheme="minorHAnsi"/>
          <w:sz w:val="24"/>
          <w:szCs w:val="24"/>
          <w:lang w:val="sk-SK"/>
        </w:rPr>
        <w:t>PSK</w:t>
      </w:r>
      <w:r w:rsidRPr="009F06E6">
        <w:rPr>
          <w:rFonts w:asciiTheme="minorHAnsi" w:hAnsiTheme="minorHAnsi"/>
          <w:sz w:val="24"/>
          <w:szCs w:val="24"/>
          <w:lang w:val="sk-SK"/>
        </w:rPr>
        <w:t xml:space="preserve"> zníži hodnotu oprávnených výdavkov a výšku poskytnutého finančného príspevku</w:t>
      </w:r>
      <w:r w:rsidR="0049206A">
        <w:rPr>
          <w:rFonts w:asciiTheme="minorHAnsi" w:hAnsiTheme="minorHAnsi"/>
          <w:sz w:val="24"/>
          <w:szCs w:val="24"/>
          <w:lang w:val="sk-SK"/>
        </w:rPr>
        <w:t xml:space="preserve"> a spolufinancovania zo štátneho rozpočtu</w:t>
      </w:r>
      <w:r w:rsidRPr="009F06E6">
        <w:rPr>
          <w:rFonts w:asciiTheme="minorHAnsi" w:hAnsiTheme="minorHAnsi"/>
          <w:sz w:val="24"/>
          <w:szCs w:val="24"/>
          <w:lang w:val="sk-SK"/>
        </w:rPr>
        <w:t xml:space="preserve">. Po vyčerpaní možností, uvedených v ods. 3 a potvrdení  ustanovení, ktoré sú uvedené v ods. 2, </w:t>
      </w:r>
      <w:r w:rsidR="00DC4797">
        <w:rPr>
          <w:rFonts w:asciiTheme="minorHAnsi" w:hAnsiTheme="minorHAnsi"/>
          <w:sz w:val="24"/>
          <w:szCs w:val="24"/>
          <w:lang w:val="sk-SK"/>
        </w:rPr>
        <w:t>PSK</w:t>
      </w:r>
      <w:r w:rsidRPr="009F06E6">
        <w:rPr>
          <w:rFonts w:asciiTheme="minorHAnsi" w:hAnsiTheme="minorHAnsi"/>
          <w:sz w:val="24"/>
          <w:szCs w:val="24"/>
          <w:lang w:val="sk-SK"/>
        </w:rPr>
        <w:t xml:space="preserve"> zníži výšku finančného príspevku </w:t>
      </w:r>
      <w:r w:rsidR="0049206A">
        <w:rPr>
          <w:rFonts w:asciiTheme="minorHAnsi" w:hAnsiTheme="minorHAnsi"/>
          <w:sz w:val="24"/>
          <w:szCs w:val="24"/>
          <w:lang w:val="sk-SK"/>
        </w:rPr>
        <w:t>a spolufinancovania zo štátneho rozpočtu</w:t>
      </w:r>
      <w:r w:rsidRPr="009F06E6">
        <w:rPr>
          <w:rFonts w:asciiTheme="minorHAnsi" w:hAnsiTheme="minorHAnsi"/>
          <w:sz w:val="24"/>
          <w:szCs w:val="24"/>
          <w:lang w:val="sk-SK"/>
        </w:rPr>
        <w:t>alebo požiada o vrátenie prostriedkov, ktoré sú uvedené v § 13 ods.</w:t>
      </w:r>
      <w:r w:rsidRPr="009F06E6">
        <w:rPr>
          <w:rFonts w:asciiTheme="minorHAnsi" w:hAnsiTheme="minorHAnsi"/>
          <w:spacing w:val="-33"/>
          <w:sz w:val="24"/>
          <w:szCs w:val="24"/>
          <w:lang w:val="sk-SK"/>
        </w:rPr>
        <w:t xml:space="preserve"> </w:t>
      </w:r>
      <w:r w:rsidRPr="009F06E6">
        <w:rPr>
          <w:rFonts w:asciiTheme="minorHAnsi" w:hAnsiTheme="minorHAnsi"/>
          <w:sz w:val="24"/>
          <w:szCs w:val="24"/>
          <w:lang w:val="sk-SK"/>
        </w:rPr>
        <w:t>1.</w:t>
      </w:r>
    </w:p>
    <w:p w:rsidR="004E25DB" w:rsidRDefault="004E25DB" w:rsidP="00D631A8">
      <w:pPr>
        <w:pStyle w:val="Nadpis1"/>
        <w:spacing w:before="56" w:line="276" w:lineRule="auto"/>
        <w:rPr>
          <w:rFonts w:asciiTheme="minorHAnsi" w:hAnsiTheme="minorHAnsi"/>
          <w:sz w:val="24"/>
          <w:szCs w:val="24"/>
          <w:lang w:val="sk-SK"/>
        </w:rPr>
      </w:pPr>
    </w:p>
    <w:p w:rsidR="00DD293C" w:rsidRPr="009F06E6" w:rsidRDefault="002506F7" w:rsidP="00D631A8">
      <w:pPr>
        <w:pStyle w:val="Nadpis1"/>
        <w:spacing w:before="56" w:line="276" w:lineRule="auto"/>
        <w:rPr>
          <w:rFonts w:asciiTheme="minorHAnsi" w:hAnsiTheme="minorHAnsi"/>
          <w:sz w:val="24"/>
          <w:szCs w:val="24"/>
          <w:lang w:val="sk-SK"/>
        </w:rPr>
      </w:pPr>
      <w:r w:rsidRPr="009F06E6">
        <w:rPr>
          <w:rFonts w:asciiTheme="minorHAnsi" w:hAnsiTheme="minorHAnsi"/>
          <w:sz w:val="24"/>
          <w:szCs w:val="24"/>
          <w:lang w:val="sk-SK"/>
        </w:rPr>
        <w:t>§ 13</w:t>
      </w:r>
    </w:p>
    <w:p w:rsidR="00DD293C" w:rsidRPr="009F06E6" w:rsidRDefault="002506F7" w:rsidP="00D631A8">
      <w:pPr>
        <w:spacing w:before="121" w:line="276" w:lineRule="auto"/>
        <w:ind w:left="308" w:right="326"/>
        <w:jc w:val="center"/>
        <w:rPr>
          <w:rFonts w:asciiTheme="minorHAnsi" w:hAnsiTheme="minorHAnsi"/>
          <w:b/>
          <w:sz w:val="24"/>
          <w:szCs w:val="24"/>
          <w:lang w:val="sk-SK"/>
        </w:rPr>
      </w:pPr>
      <w:r w:rsidRPr="009F06E6">
        <w:rPr>
          <w:rFonts w:asciiTheme="minorHAnsi" w:hAnsiTheme="minorHAnsi"/>
          <w:b/>
          <w:sz w:val="24"/>
          <w:szCs w:val="24"/>
          <w:lang w:val="sk-SK"/>
        </w:rPr>
        <w:t>VRÁTENIE PROSTRIEDKOV</w:t>
      </w:r>
    </w:p>
    <w:p w:rsidR="00DD293C" w:rsidRPr="009F06E6" w:rsidRDefault="002506F7" w:rsidP="006D7E53">
      <w:pPr>
        <w:pStyle w:val="Odsekzoznamu"/>
        <w:numPr>
          <w:ilvl w:val="0"/>
          <w:numId w:val="29"/>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Ak v mikroprojekte došlo k vyplateniu finančného príspevku </w:t>
      </w:r>
      <w:r w:rsidR="0049206A">
        <w:rPr>
          <w:rFonts w:asciiTheme="minorHAnsi" w:hAnsiTheme="minorHAnsi"/>
          <w:sz w:val="24"/>
          <w:szCs w:val="24"/>
          <w:lang w:val="sk-SK"/>
        </w:rPr>
        <w:t xml:space="preserve">a spolufinancovania zo štátneho rozpočtu </w:t>
      </w:r>
      <w:r w:rsidRPr="009F06E6">
        <w:rPr>
          <w:rFonts w:asciiTheme="minorHAnsi" w:hAnsiTheme="minorHAnsi"/>
          <w:sz w:val="24"/>
          <w:szCs w:val="24"/>
          <w:lang w:val="sk-SK"/>
        </w:rPr>
        <w:t xml:space="preserve">z titulu neoprávnených výdavkov, výdavkov uplatňovaných neoprávnene alebo k porušeniu ustanovení </w:t>
      </w:r>
      <w:r w:rsidRPr="0098049D">
        <w:rPr>
          <w:rFonts w:asciiTheme="minorHAnsi" w:hAnsiTheme="minorHAnsi"/>
          <w:sz w:val="24"/>
          <w:szCs w:val="24"/>
          <w:lang w:val="sk-SK"/>
        </w:rPr>
        <w:t xml:space="preserve">zmluvy, </w:t>
      </w:r>
      <w:r w:rsidRPr="009F06E6">
        <w:rPr>
          <w:rFonts w:asciiTheme="minorHAnsi" w:hAnsiTheme="minorHAnsi"/>
          <w:sz w:val="24"/>
          <w:szCs w:val="24"/>
          <w:lang w:val="sk-SK"/>
        </w:rPr>
        <w:t xml:space="preserve">alebo ak boli finančné prostriedky prijaté nezákonne alebo v nadmernej výške, </w:t>
      </w:r>
      <w:r w:rsidRPr="0098049D">
        <w:rPr>
          <w:rFonts w:asciiTheme="minorHAnsi" w:hAnsiTheme="minorHAnsi"/>
          <w:sz w:val="24"/>
          <w:szCs w:val="24"/>
          <w:lang w:val="sk-SK"/>
        </w:rPr>
        <w:t>PSK</w:t>
      </w:r>
      <w:r w:rsidR="0098049D">
        <w:rPr>
          <w:rFonts w:asciiTheme="minorHAnsi" w:hAnsiTheme="minorHAnsi"/>
          <w:sz w:val="24"/>
          <w:szCs w:val="24"/>
          <w:lang w:val="sk-SK"/>
        </w:rPr>
        <w:t xml:space="preserve"> </w:t>
      </w:r>
      <w:r w:rsidRPr="009F06E6">
        <w:rPr>
          <w:rFonts w:asciiTheme="minorHAnsi" w:hAnsiTheme="minorHAnsi"/>
          <w:sz w:val="24"/>
          <w:szCs w:val="24"/>
          <w:lang w:val="sk-SK"/>
        </w:rPr>
        <w:t>písomne vyzve mikroprijímateľa na vrátenie týchto prostriedkov a ten  je povinný tieto finančné prostriedky vrátiť. Týka sa to rovnako výdavkov vynaložených pred podpísaním</w:t>
      </w:r>
      <w:r w:rsidRPr="009F06E6">
        <w:rPr>
          <w:rFonts w:asciiTheme="minorHAnsi" w:hAnsiTheme="minorHAnsi"/>
          <w:spacing w:val="-19"/>
          <w:sz w:val="24"/>
          <w:szCs w:val="24"/>
          <w:lang w:val="sk-SK"/>
        </w:rPr>
        <w:t xml:space="preserve"> </w:t>
      </w:r>
      <w:r w:rsidRPr="009F06E6">
        <w:rPr>
          <w:rFonts w:asciiTheme="minorHAnsi" w:hAnsiTheme="minorHAnsi"/>
          <w:spacing w:val="-3"/>
          <w:sz w:val="24"/>
          <w:szCs w:val="24"/>
          <w:lang w:val="sk-SK"/>
        </w:rPr>
        <w:t>zmluvy.</w:t>
      </w:r>
    </w:p>
    <w:p w:rsidR="00DD293C" w:rsidRPr="009F06E6" w:rsidRDefault="002506F7" w:rsidP="006D7E53">
      <w:pPr>
        <w:pStyle w:val="Odsekzoznamu"/>
        <w:numPr>
          <w:ilvl w:val="0"/>
          <w:numId w:val="29"/>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Mikroprijímateľ vracia prostriedky, v súlade s výzvou </w:t>
      </w:r>
      <w:r w:rsidRPr="008533A0">
        <w:rPr>
          <w:rFonts w:asciiTheme="minorHAnsi" w:hAnsiTheme="minorHAnsi"/>
          <w:sz w:val="24"/>
          <w:szCs w:val="24"/>
          <w:lang w:val="sk-SK"/>
        </w:rPr>
        <w:t>PSK</w:t>
      </w:r>
      <w:r w:rsidRPr="009F06E6">
        <w:rPr>
          <w:rFonts w:asciiTheme="minorHAnsi" w:hAnsiTheme="minorHAnsi"/>
          <w:sz w:val="24"/>
          <w:szCs w:val="24"/>
          <w:lang w:val="sk-SK"/>
        </w:rPr>
        <w:t xml:space="preserve"> na vrátenie prostriedkov. </w:t>
      </w:r>
      <w:r w:rsidRPr="009F06E6">
        <w:rPr>
          <w:rFonts w:asciiTheme="minorHAnsi" w:hAnsiTheme="minorHAnsi"/>
          <w:spacing w:val="-7"/>
          <w:sz w:val="24"/>
          <w:szCs w:val="24"/>
          <w:lang w:val="sk-SK"/>
        </w:rPr>
        <w:t>Vo</w:t>
      </w:r>
      <w:r w:rsidRPr="009F06E6">
        <w:rPr>
          <w:rFonts w:asciiTheme="minorHAnsi" w:hAnsiTheme="minorHAnsi"/>
          <w:spacing w:val="-4"/>
          <w:sz w:val="24"/>
          <w:szCs w:val="24"/>
          <w:lang w:val="sk-SK"/>
        </w:rPr>
        <w:t xml:space="preserve"> </w:t>
      </w:r>
      <w:r w:rsidRPr="009F06E6">
        <w:rPr>
          <w:rFonts w:asciiTheme="minorHAnsi" w:hAnsiTheme="minorHAnsi"/>
          <w:sz w:val="24"/>
          <w:szCs w:val="24"/>
          <w:lang w:val="sk-SK"/>
        </w:rPr>
        <w:t xml:space="preserve">výzve je uvedená dlžná čiastka a odôvodnenie, lehota na vrátenie a číslo bankového účtu, na ktorý je nutné prostriedky vrátiť. </w:t>
      </w:r>
    </w:p>
    <w:p w:rsidR="00DD293C" w:rsidRPr="009F06E6" w:rsidRDefault="002506F7" w:rsidP="006D7E53">
      <w:pPr>
        <w:pStyle w:val="Odsekzoznamu"/>
        <w:numPr>
          <w:ilvl w:val="0"/>
          <w:numId w:val="29"/>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Ak mikroprijímateľ nevráti prostriedky na základe výzvy na vrátenie prostriedkov podľa ods. 1, v stanovenej lehote, </w:t>
      </w:r>
      <w:r w:rsidRPr="00BE18E2">
        <w:rPr>
          <w:rFonts w:asciiTheme="minorHAnsi" w:hAnsiTheme="minorHAnsi"/>
          <w:sz w:val="24"/>
          <w:szCs w:val="24"/>
          <w:lang w:val="sk-SK"/>
        </w:rPr>
        <w:t>PSK</w:t>
      </w:r>
      <w:r w:rsidRPr="009F06E6">
        <w:rPr>
          <w:rFonts w:asciiTheme="minorHAnsi" w:hAnsiTheme="minorHAnsi"/>
          <w:sz w:val="24"/>
          <w:szCs w:val="24"/>
          <w:lang w:val="sk-SK"/>
        </w:rPr>
        <w:t xml:space="preserve"> zníži výšku poskytnutého finančného príspevku </w:t>
      </w:r>
      <w:r w:rsidR="0049206A">
        <w:rPr>
          <w:rFonts w:asciiTheme="minorHAnsi" w:hAnsiTheme="minorHAnsi"/>
          <w:sz w:val="24"/>
          <w:szCs w:val="24"/>
          <w:lang w:val="sk-SK"/>
        </w:rPr>
        <w:t xml:space="preserve">a spolufinancovania zo štátneho rozpočtu </w:t>
      </w:r>
      <w:r w:rsidRPr="009F06E6">
        <w:rPr>
          <w:rFonts w:asciiTheme="minorHAnsi" w:hAnsiTheme="minorHAnsi"/>
          <w:sz w:val="24"/>
          <w:szCs w:val="24"/>
          <w:lang w:val="sk-SK"/>
        </w:rPr>
        <w:t>v nasledujúcej správe o postupe realizácie mikroprojektu o dlžnú čiastku vrátane úrokov,   uvedených  v ods. 5. V prípade, že dlžná čiastka vrátane úrokov uvedených v ods. 5 prevyšuje výšku poskytnutého finančného príspevku</w:t>
      </w:r>
      <w:r w:rsidR="000164F9" w:rsidRPr="000164F9">
        <w:rPr>
          <w:rFonts w:asciiTheme="minorHAnsi" w:hAnsiTheme="minorHAnsi"/>
          <w:sz w:val="24"/>
          <w:szCs w:val="24"/>
          <w:lang w:val="sk-SK"/>
        </w:rPr>
        <w:t xml:space="preserve"> </w:t>
      </w:r>
      <w:r w:rsidR="000164F9">
        <w:rPr>
          <w:rFonts w:asciiTheme="minorHAnsi" w:hAnsiTheme="minorHAnsi"/>
          <w:sz w:val="24"/>
          <w:szCs w:val="24"/>
          <w:lang w:val="sk-SK"/>
        </w:rPr>
        <w:t>a spolufinancovania zo štátneho rozpočtu</w:t>
      </w:r>
      <w:r w:rsidRPr="009F06E6">
        <w:rPr>
          <w:rFonts w:asciiTheme="minorHAnsi" w:hAnsiTheme="minorHAnsi"/>
          <w:sz w:val="24"/>
          <w:szCs w:val="24"/>
          <w:lang w:val="sk-SK"/>
        </w:rPr>
        <w:t xml:space="preserve"> nasledujúcich  správ o postupe realizácie mikroprojektu, môže </w:t>
      </w:r>
      <w:r w:rsidRPr="002561F1">
        <w:rPr>
          <w:rFonts w:asciiTheme="minorHAnsi" w:hAnsiTheme="minorHAnsi"/>
          <w:sz w:val="24"/>
          <w:szCs w:val="24"/>
          <w:lang w:val="sk-SK"/>
        </w:rPr>
        <w:t>PSK</w:t>
      </w:r>
      <w:r w:rsidRPr="009F06E6">
        <w:rPr>
          <w:rFonts w:asciiTheme="minorHAnsi" w:hAnsiTheme="minorHAnsi"/>
          <w:sz w:val="24"/>
          <w:szCs w:val="24"/>
          <w:lang w:val="sk-SK"/>
        </w:rPr>
        <w:t xml:space="preserve"> uskutočniť ďalšie opatrenia voči mikroprijímateľovi uvedené v ods. 4.</w:t>
      </w:r>
    </w:p>
    <w:p w:rsidR="00DD293C" w:rsidRPr="00E129E5" w:rsidRDefault="00DD293C" w:rsidP="00D631A8">
      <w:pPr>
        <w:pStyle w:val="Odsekzoznamu"/>
        <w:tabs>
          <w:tab w:val="left" w:pos="713"/>
        </w:tabs>
        <w:spacing w:line="276" w:lineRule="auto"/>
        <w:ind w:right="116"/>
        <w:jc w:val="left"/>
        <w:rPr>
          <w:rFonts w:asciiTheme="minorHAnsi" w:hAnsiTheme="minorHAnsi"/>
          <w:sz w:val="2"/>
          <w:szCs w:val="24"/>
          <w:lang w:val="sk-SK"/>
        </w:rPr>
      </w:pPr>
    </w:p>
    <w:p w:rsidR="00DD293C" w:rsidRPr="009F06E6" w:rsidRDefault="002506F7" w:rsidP="006D7E53">
      <w:pPr>
        <w:pStyle w:val="Odsekzoznamu"/>
        <w:numPr>
          <w:ilvl w:val="0"/>
          <w:numId w:val="29"/>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Ak </w:t>
      </w:r>
      <w:r w:rsidR="00CB6DA5">
        <w:rPr>
          <w:rFonts w:asciiTheme="minorHAnsi" w:hAnsiTheme="minorHAnsi"/>
          <w:sz w:val="24"/>
          <w:szCs w:val="24"/>
          <w:lang w:val="sk-SK"/>
        </w:rPr>
        <w:t>PSK</w:t>
      </w:r>
      <w:r w:rsidRPr="009F06E6">
        <w:rPr>
          <w:rFonts w:asciiTheme="minorHAnsi" w:hAnsiTheme="minorHAnsi"/>
          <w:sz w:val="24"/>
          <w:szCs w:val="24"/>
          <w:lang w:val="sk-SK"/>
        </w:rPr>
        <w:t xml:space="preserve"> nebude schopný získať späť prostriedky v lehote stanovenej vo výzve na vrátenie prostriedkov vystavenej mikroprijímateľovi, môže opätovne vystaviť výzvu  na vrátenie prostriedkov. Lehota na vrátenie prostriedkov stanovená sumárne pre obe výzvy na vrátenie prostriedkov určené mikroprijímateľovi sa počíta odo dňa prijatia výzvy od </w:t>
      </w:r>
      <w:r w:rsidRPr="001736EB">
        <w:rPr>
          <w:rFonts w:asciiTheme="minorHAnsi" w:hAnsiTheme="minorHAnsi"/>
          <w:sz w:val="24"/>
          <w:szCs w:val="24"/>
          <w:lang w:val="sk-SK"/>
        </w:rPr>
        <w:t>PSK</w:t>
      </w:r>
      <w:r w:rsidRPr="009F06E6">
        <w:rPr>
          <w:rFonts w:asciiTheme="minorHAnsi" w:hAnsiTheme="minorHAnsi"/>
          <w:sz w:val="24"/>
          <w:szCs w:val="24"/>
          <w:lang w:val="sk-SK"/>
        </w:rPr>
        <w:t xml:space="preserve"> a nemôže byť </w:t>
      </w:r>
      <w:r w:rsidRPr="009F06E6">
        <w:rPr>
          <w:rFonts w:asciiTheme="minorHAnsi" w:hAnsiTheme="minorHAnsi"/>
          <w:sz w:val="24"/>
          <w:szCs w:val="24"/>
          <w:lang w:val="sk-SK"/>
        </w:rPr>
        <w:lastRenderedPageBreak/>
        <w:t xml:space="preserve">kratšia ako 14 kalendárnych dní. Ak </w:t>
      </w:r>
      <w:r w:rsidRPr="001736EB">
        <w:rPr>
          <w:rFonts w:asciiTheme="minorHAnsi" w:hAnsiTheme="minorHAnsi"/>
          <w:sz w:val="24"/>
          <w:szCs w:val="24"/>
          <w:lang w:val="sk-SK"/>
        </w:rPr>
        <w:t>PSK</w:t>
      </w:r>
      <w:r w:rsidRPr="009F06E6">
        <w:rPr>
          <w:rFonts w:asciiTheme="minorHAnsi" w:hAnsiTheme="minorHAnsi"/>
          <w:sz w:val="24"/>
          <w:szCs w:val="24"/>
          <w:lang w:val="sk-SK"/>
        </w:rPr>
        <w:t xml:space="preserve"> nebude schopný získať späť prostriedky v lehote stanovenej v opakovanej výzve na vrátenie prostriedkov vystavenej mikroprijímateľovi, uskutoční ďalšie právne kroky voči mikroprijímateľovi, účelom ktorých je získať späť chýbajúce prostriedky. </w:t>
      </w:r>
    </w:p>
    <w:p w:rsidR="00DD293C" w:rsidRPr="009F06E6" w:rsidRDefault="002506F7" w:rsidP="006D7E53">
      <w:pPr>
        <w:pStyle w:val="Odsekzoznamu"/>
        <w:numPr>
          <w:ilvl w:val="0"/>
          <w:numId w:val="29"/>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Úroky sa započítavajú za každý deň, počnúc dňom nasledujúcim po dni, v ktorom uplynula lehota uvedená v  prvej výzve na vrátenie prostriedkov, v súlade s ods. 1, do dňa prijatia prostriedkov od mikroprijímateľa na účet </w:t>
      </w:r>
      <w:r w:rsidRPr="00D8436B">
        <w:rPr>
          <w:rFonts w:asciiTheme="minorHAnsi" w:hAnsiTheme="minorHAnsi"/>
          <w:sz w:val="24"/>
          <w:szCs w:val="24"/>
          <w:lang w:val="sk-SK"/>
        </w:rPr>
        <w:t>PSK</w:t>
      </w:r>
      <w:r w:rsidR="00D8436B">
        <w:rPr>
          <w:rFonts w:asciiTheme="minorHAnsi" w:hAnsiTheme="minorHAnsi"/>
          <w:sz w:val="24"/>
          <w:szCs w:val="24"/>
          <w:lang w:val="sk-SK"/>
        </w:rPr>
        <w:t xml:space="preserve"> </w:t>
      </w:r>
      <w:r w:rsidRPr="009F06E6">
        <w:rPr>
          <w:rFonts w:asciiTheme="minorHAnsi" w:hAnsiTheme="minorHAnsi"/>
          <w:sz w:val="24"/>
          <w:szCs w:val="24"/>
          <w:lang w:val="sk-SK"/>
        </w:rPr>
        <w:t xml:space="preserve">alebo, v prípade zníženia poskytnutého finančného príspevku </w:t>
      </w:r>
      <w:r w:rsidR="0049206A">
        <w:rPr>
          <w:rFonts w:asciiTheme="minorHAnsi" w:hAnsiTheme="minorHAnsi"/>
          <w:sz w:val="24"/>
          <w:szCs w:val="24"/>
          <w:lang w:val="sk-SK"/>
        </w:rPr>
        <w:t xml:space="preserve">a spolufinancovania zo štátneho rozpočtu </w:t>
      </w:r>
      <w:r w:rsidRPr="009F06E6">
        <w:rPr>
          <w:rFonts w:asciiTheme="minorHAnsi" w:hAnsiTheme="minorHAnsi"/>
          <w:sz w:val="24"/>
          <w:szCs w:val="24"/>
          <w:lang w:val="sk-SK"/>
        </w:rPr>
        <w:t>z ďalších správ o postupe realizácie mikroprojektu o dlžnú čiastku spolu s úrokmi, do dňa vyplatenia refundácie správy o postupe realizácie mikroprojektu, na základe ktorej má byť znížená. Úroková miera je 1,5 percentuálneho bodu nad úrokovou mierou Európskej centrálnej banky v jej hlavných refinančných operáciách v prvom pracovnom dni mesiaca, na ktorý pripadne termín</w:t>
      </w:r>
      <w:r w:rsidRPr="009F06E6">
        <w:rPr>
          <w:rFonts w:asciiTheme="minorHAnsi" w:hAnsiTheme="minorHAnsi"/>
          <w:spacing w:val="-27"/>
          <w:sz w:val="24"/>
          <w:szCs w:val="24"/>
          <w:lang w:val="sk-SK"/>
        </w:rPr>
        <w:t xml:space="preserve"> </w:t>
      </w:r>
      <w:r w:rsidRPr="009F06E6">
        <w:rPr>
          <w:rFonts w:asciiTheme="minorHAnsi" w:hAnsiTheme="minorHAnsi"/>
          <w:spacing w:val="-3"/>
          <w:sz w:val="24"/>
          <w:szCs w:val="24"/>
          <w:lang w:val="sk-SK"/>
        </w:rPr>
        <w:t>platby.</w:t>
      </w:r>
    </w:p>
    <w:p w:rsidR="00DD293C" w:rsidRPr="009F06E6" w:rsidRDefault="002506F7" w:rsidP="006D7E53">
      <w:pPr>
        <w:pStyle w:val="Odsekzoznamu"/>
        <w:numPr>
          <w:ilvl w:val="0"/>
          <w:numId w:val="29"/>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Na žiadosť mikroprijímateľa môže byť poskytnutý finančný príspevok </w:t>
      </w:r>
      <w:r w:rsidR="0049206A">
        <w:rPr>
          <w:rFonts w:asciiTheme="minorHAnsi" w:hAnsiTheme="minorHAnsi"/>
          <w:sz w:val="24"/>
          <w:szCs w:val="24"/>
          <w:lang w:val="sk-SK"/>
        </w:rPr>
        <w:t xml:space="preserve">a spolufinancovanie zo štátneho rozpočtu </w:t>
      </w:r>
      <w:r w:rsidRPr="009F06E6">
        <w:rPr>
          <w:rFonts w:asciiTheme="minorHAnsi" w:hAnsiTheme="minorHAnsi"/>
          <w:sz w:val="24"/>
          <w:szCs w:val="24"/>
          <w:lang w:val="sk-SK"/>
        </w:rPr>
        <w:t>znížen</w:t>
      </w:r>
      <w:r w:rsidR="0049206A">
        <w:rPr>
          <w:rFonts w:asciiTheme="minorHAnsi" w:hAnsiTheme="minorHAnsi"/>
          <w:sz w:val="24"/>
          <w:szCs w:val="24"/>
          <w:lang w:val="sk-SK"/>
        </w:rPr>
        <w:t>é</w:t>
      </w:r>
      <w:r w:rsidRPr="009F06E6">
        <w:rPr>
          <w:rFonts w:asciiTheme="minorHAnsi" w:hAnsiTheme="minorHAnsi"/>
          <w:sz w:val="24"/>
          <w:szCs w:val="24"/>
          <w:lang w:val="sk-SK"/>
        </w:rPr>
        <w:t xml:space="preserve"> o čiastku, ktorá má byť vrátená.</w:t>
      </w:r>
    </w:p>
    <w:p w:rsidR="00DD293C" w:rsidRPr="009F06E6" w:rsidRDefault="002506F7" w:rsidP="006D7E53">
      <w:pPr>
        <w:pStyle w:val="Odsekzoznamu"/>
        <w:numPr>
          <w:ilvl w:val="0"/>
          <w:numId w:val="29"/>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V prípade, ak nastanú okolnosti umožňujúce vrátenie DPH uznanej v mikroprojekte za oprávnenú, mikroprijímateľ vráti dovtedy refundovanú čiastku</w:t>
      </w:r>
      <w:r w:rsidRPr="009F06E6">
        <w:rPr>
          <w:rFonts w:asciiTheme="minorHAnsi" w:hAnsiTheme="minorHAnsi"/>
          <w:spacing w:val="-16"/>
          <w:sz w:val="24"/>
          <w:szCs w:val="24"/>
          <w:lang w:val="sk-SK"/>
        </w:rPr>
        <w:t xml:space="preserve"> </w:t>
      </w:r>
      <w:r w:rsidRPr="009F06E6">
        <w:rPr>
          <w:rFonts w:asciiTheme="minorHAnsi" w:hAnsiTheme="minorHAnsi"/>
          <w:sz w:val="24"/>
          <w:szCs w:val="24"/>
          <w:lang w:val="sk-SK"/>
        </w:rPr>
        <w:t>DPH.</w:t>
      </w:r>
    </w:p>
    <w:p w:rsidR="008D7BBB" w:rsidRPr="009F06E6" w:rsidRDefault="008D7BBB" w:rsidP="00D631A8">
      <w:pPr>
        <w:pStyle w:val="Odsekzoznamu"/>
        <w:tabs>
          <w:tab w:val="left" w:pos="713"/>
        </w:tabs>
        <w:spacing w:before="118" w:line="276" w:lineRule="auto"/>
        <w:ind w:right="120"/>
        <w:rPr>
          <w:rFonts w:asciiTheme="minorHAnsi" w:hAnsiTheme="minorHAnsi"/>
          <w:sz w:val="24"/>
          <w:szCs w:val="24"/>
          <w:lang w:val="sk-SK"/>
        </w:rPr>
      </w:pPr>
    </w:p>
    <w:p w:rsidR="00DD293C" w:rsidRPr="009F06E6" w:rsidRDefault="002506F7" w:rsidP="00D631A8">
      <w:pPr>
        <w:pStyle w:val="Nadpis1"/>
        <w:spacing w:before="56" w:line="276" w:lineRule="auto"/>
        <w:ind w:right="328"/>
        <w:rPr>
          <w:rFonts w:asciiTheme="minorHAnsi" w:hAnsiTheme="minorHAnsi"/>
          <w:sz w:val="24"/>
          <w:szCs w:val="24"/>
          <w:lang w:val="sk-SK"/>
        </w:rPr>
      </w:pPr>
      <w:r w:rsidRPr="009F06E6">
        <w:rPr>
          <w:rFonts w:asciiTheme="minorHAnsi" w:hAnsiTheme="minorHAnsi"/>
          <w:sz w:val="24"/>
          <w:szCs w:val="24"/>
          <w:lang w:val="sk-SK"/>
        </w:rPr>
        <w:t>§14</w:t>
      </w:r>
    </w:p>
    <w:p w:rsidR="00DD293C" w:rsidRPr="009F06E6" w:rsidRDefault="002506F7" w:rsidP="00D631A8">
      <w:pPr>
        <w:spacing w:before="121" w:line="276" w:lineRule="auto"/>
        <w:ind w:left="308" w:right="326"/>
        <w:jc w:val="center"/>
        <w:rPr>
          <w:rFonts w:asciiTheme="minorHAnsi" w:hAnsiTheme="minorHAnsi"/>
          <w:b/>
          <w:sz w:val="24"/>
          <w:szCs w:val="24"/>
          <w:lang w:val="sk-SK"/>
        </w:rPr>
      </w:pPr>
      <w:r w:rsidRPr="009F06E6">
        <w:rPr>
          <w:rFonts w:asciiTheme="minorHAnsi" w:hAnsiTheme="minorHAnsi"/>
          <w:b/>
          <w:sz w:val="24"/>
          <w:szCs w:val="24"/>
          <w:lang w:val="sk-SK"/>
        </w:rPr>
        <w:t>KONTROLY A AUDITY</w:t>
      </w:r>
    </w:p>
    <w:p w:rsidR="00DD293C" w:rsidRPr="009F06E6" w:rsidRDefault="002506F7" w:rsidP="006D7E53">
      <w:pPr>
        <w:pStyle w:val="Odsekzoznamu"/>
        <w:numPr>
          <w:ilvl w:val="0"/>
          <w:numId w:val="30"/>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Mikroprijímateľ sa podrobuje kontrole a auditu v rozsahu overenia správnosti realizácie</w:t>
      </w:r>
      <w:r w:rsidRPr="00A44A56">
        <w:rPr>
          <w:rFonts w:asciiTheme="minorHAnsi" w:hAnsiTheme="minorHAnsi"/>
          <w:sz w:val="24"/>
          <w:szCs w:val="24"/>
          <w:lang w:val="sk-SK"/>
        </w:rPr>
        <w:t xml:space="preserve"> </w:t>
      </w:r>
      <w:r w:rsidRPr="009F06E6">
        <w:rPr>
          <w:rFonts w:asciiTheme="minorHAnsi" w:hAnsiTheme="minorHAnsi"/>
          <w:sz w:val="24"/>
          <w:szCs w:val="24"/>
          <w:lang w:val="sk-SK"/>
        </w:rPr>
        <w:t>a udržateľnosti mikroprojektu, ktoré sú vykonávané oprávnenými subjektmi podľa platných predpisov uvedených v § 2 ods. 4.</w:t>
      </w:r>
    </w:p>
    <w:p w:rsidR="00DD293C" w:rsidRPr="009F06E6" w:rsidRDefault="002506F7" w:rsidP="006D7E53">
      <w:pPr>
        <w:pStyle w:val="Odsekzoznamu"/>
        <w:numPr>
          <w:ilvl w:val="0"/>
          <w:numId w:val="30"/>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Mikroprijímateľ sprístupňuje všetky dokumenty súvisiace s realizáciou mikroprojektu, predovšetkým elektronické verzie dokumentov ako aj dokumenty s identickým obsahom v papierovej forme používané na ich vytvorenie, subjektom uvedeným v ods. 1, po celú dobu ich uchovávania, ktorá je opísaná v § 9 ods.</w:t>
      </w:r>
      <w:r w:rsidRPr="00A44A56">
        <w:rPr>
          <w:rFonts w:asciiTheme="minorHAnsi" w:hAnsiTheme="minorHAnsi"/>
          <w:sz w:val="24"/>
          <w:szCs w:val="24"/>
          <w:lang w:val="sk-SK"/>
        </w:rPr>
        <w:t xml:space="preserve"> </w:t>
      </w:r>
      <w:r w:rsidRPr="009F06E6">
        <w:rPr>
          <w:rFonts w:asciiTheme="minorHAnsi" w:hAnsiTheme="minorHAnsi"/>
          <w:sz w:val="24"/>
          <w:szCs w:val="24"/>
          <w:lang w:val="sk-SK"/>
        </w:rPr>
        <w:t>17.</w:t>
      </w:r>
    </w:p>
    <w:p w:rsidR="00DD293C" w:rsidRPr="009F06E6" w:rsidRDefault="002506F7" w:rsidP="006D7E53">
      <w:pPr>
        <w:pStyle w:val="Odsekzoznamu"/>
        <w:numPr>
          <w:ilvl w:val="0"/>
          <w:numId w:val="30"/>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Mikroprijímateľ prijíma nápravné opatrenia vyplývajúcich z vykonanej kontroly a auditu v lehotách stanovených v odporúčaniach z realizovanej kontroly a</w:t>
      </w:r>
      <w:r w:rsidRPr="00A44A56">
        <w:rPr>
          <w:rFonts w:asciiTheme="minorHAnsi" w:hAnsiTheme="minorHAnsi"/>
          <w:sz w:val="24"/>
          <w:szCs w:val="24"/>
          <w:lang w:val="sk-SK"/>
        </w:rPr>
        <w:t xml:space="preserve"> </w:t>
      </w:r>
      <w:r w:rsidRPr="009F06E6">
        <w:rPr>
          <w:rFonts w:asciiTheme="minorHAnsi" w:hAnsiTheme="minorHAnsi"/>
          <w:sz w:val="24"/>
          <w:szCs w:val="24"/>
          <w:lang w:val="sk-SK"/>
        </w:rPr>
        <w:t>auditu.</w:t>
      </w:r>
    </w:p>
    <w:p w:rsidR="00DD293C" w:rsidRPr="009F06E6" w:rsidRDefault="002506F7" w:rsidP="006D7E53">
      <w:pPr>
        <w:pStyle w:val="Odsekzoznamu"/>
        <w:numPr>
          <w:ilvl w:val="0"/>
          <w:numId w:val="30"/>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Mikroprijímateľ poskytuje subjektom vykonávajúcim kontrolu informácie o výsledkoch predchádzajúcich kontrol uskutočnených inými oprávnenými subjektmi v rámci realizovaného</w:t>
      </w:r>
      <w:r w:rsidRPr="00A44A56">
        <w:rPr>
          <w:rFonts w:asciiTheme="minorHAnsi" w:hAnsiTheme="minorHAnsi"/>
          <w:sz w:val="24"/>
          <w:szCs w:val="24"/>
          <w:lang w:val="sk-SK"/>
        </w:rPr>
        <w:t xml:space="preserve"> </w:t>
      </w:r>
      <w:r w:rsidRPr="009F06E6">
        <w:rPr>
          <w:rFonts w:asciiTheme="minorHAnsi" w:hAnsiTheme="minorHAnsi"/>
          <w:sz w:val="24"/>
          <w:szCs w:val="24"/>
          <w:lang w:val="sk-SK"/>
        </w:rPr>
        <w:t>mikroprojektu.</w:t>
      </w:r>
    </w:p>
    <w:p w:rsidR="006540D1" w:rsidRPr="009F06E6" w:rsidRDefault="006540D1" w:rsidP="00D631A8">
      <w:pPr>
        <w:pStyle w:val="Nadpis1"/>
        <w:spacing w:line="276" w:lineRule="auto"/>
        <w:rPr>
          <w:rFonts w:asciiTheme="minorHAnsi" w:hAnsiTheme="minorHAnsi"/>
          <w:sz w:val="24"/>
          <w:szCs w:val="24"/>
          <w:lang w:val="sk-SK"/>
        </w:rPr>
      </w:pPr>
    </w:p>
    <w:p w:rsidR="006540D1"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15</w:t>
      </w:r>
    </w:p>
    <w:p w:rsidR="006540D1" w:rsidRPr="009F06E6" w:rsidRDefault="002506F7" w:rsidP="00D631A8">
      <w:pPr>
        <w:spacing w:before="120" w:line="276" w:lineRule="auto"/>
        <w:ind w:left="308" w:right="326"/>
        <w:jc w:val="center"/>
        <w:rPr>
          <w:rFonts w:asciiTheme="minorHAnsi" w:hAnsiTheme="minorHAnsi"/>
          <w:b/>
          <w:sz w:val="24"/>
          <w:szCs w:val="24"/>
          <w:lang w:val="sk-SK"/>
        </w:rPr>
      </w:pPr>
      <w:r w:rsidRPr="009F06E6">
        <w:rPr>
          <w:rFonts w:asciiTheme="minorHAnsi" w:hAnsiTheme="minorHAnsi"/>
          <w:b/>
          <w:sz w:val="24"/>
          <w:szCs w:val="24"/>
          <w:lang w:val="sk-SK"/>
        </w:rPr>
        <w:t>NÁMIETKY</w:t>
      </w:r>
    </w:p>
    <w:p w:rsidR="006540D1" w:rsidRPr="009F06E6" w:rsidRDefault="002506F7" w:rsidP="006D7E53">
      <w:pPr>
        <w:pStyle w:val="Odsekzoznamu"/>
        <w:numPr>
          <w:ilvl w:val="0"/>
          <w:numId w:val="31"/>
        </w:numPr>
        <w:tabs>
          <w:tab w:val="left" w:pos="713"/>
        </w:tabs>
        <w:spacing w:before="118" w:line="276" w:lineRule="auto"/>
        <w:ind w:right="120"/>
        <w:rPr>
          <w:rFonts w:asciiTheme="minorHAnsi" w:hAnsiTheme="minorHAnsi"/>
          <w:sz w:val="24"/>
          <w:szCs w:val="24"/>
          <w:lang w:val="sk-SK"/>
        </w:rPr>
      </w:pPr>
      <w:r w:rsidRPr="00F247F9">
        <w:rPr>
          <w:rFonts w:asciiTheme="minorHAnsi" w:hAnsiTheme="minorHAnsi"/>
          <w:sz w:val="24"/>
          <w:szCs w:val="24"/>
          <w:lang w:val="sk-SK"/>
        </w:rPr>
        <w:t xml:space="preserve">Podrobné zásady vzťahujúce sa </w:t>
      </w:r>
      <w:r w:rsidRPr="009F06E6">
        <w:rPr>
          <w:rFonts w:asciiTheme="minorHAnsi" w:hAnsiTheme="minorHAnsi"/>
          <w:sz w:val="24"/>
          <w:szCs w:val="24"/>
          <w:lang w:val="sk-SK"/>
        </w:rPr>
        <w:t xml:space="preserve">na </w:t>
      </w:r>
      <w:r w:rsidRPr="00F247F9">
        <w:rPr>
          <w:rFonts w:asciiTheme="minorHAnsi" w:hAnsiTheme="minorHAnsi"/>
          <w:sz w:val="24"/>
          <w:szCs w:val="24"/>
          <w:lang w:val="sk-SK"/>
        </w:rPr>
        <w:t xml:space="preserve">námietky </w:t>
      </w:r>
      <w:r w:rsidRPr="009F06E6">
        <w:rPr>
          <w:rFonts w:asciiTheme="minorHAnsi" w:hAnsiTheme="minorHAnsi"/>
          <w:sz w:val="24"/>
          <w:szCs w:val="24"/>
          <w:lang w:val="sk-SK"/>
        </w:rPr>
        <w:t xml:space="preserve">k </w:t>
      </w:r>
      <w:r w:rsidRPr="00F247F9">
        <w:rPr>
          <w:rFonts w:asciiTheme="minorHAnsi" w:hAnsiTheme="minorHAnsi"/>
          <w:sz w:val="24"/>
          <w:szCs w:val="24"/>
          <w:lang w:val="sk-SK"/>
        </w:rPr>
        <w:t xml:space="preserve">výsledkom </w:t>
      </w:r>
      <w:r w:rsidRPr="009F06E6">
        <w:rPr>
          <w:rFonts w:asciiTheme="minorHAnsi" w:hAnsiTheme="minorHAnsi"/>
          <w:sz w:val="24"/>
          <w:szCs w:val="24"/>
          <w:lang w:val="sk-SK"/>
        </w:rPr>
        <w:t xml:space="preserve">kontroly dokumentácie zo strany </w:t>
      </w:r>
      <w:r w:rsidRPr="00144B3E">
        <w:rPr>
          <w:rFonts w:asciiTheme="minorHAnsi" w:hAnsiTheme="minorHAnsi"/>
          <w:sz w:val="24"/>
          <w:szCs w:val="24"/>
          <w:lang w:val="sk-SK"/>
        </w:rPr>
        <w:t>PSK</w:t>
      </w:r>
      <w:r w:rsidRPr="00F247F9">
        <w:rPr>
          <w:rFonts w:asciiTheme="minorHAnsi" w:hAnsiTheme="minorHAnsi"/>
          <w:sz w:val="24"/>
          <w:szCs w:val="24"/>
          <w:lang w:val="sk-SK"/>
        </w:rPr>
        <w:t xml:space="preserve"> sú upravené </w:t>
      </w:r>
      <w:r w:rsidRPr="009F06E6">
        <w:rPr>
          <w:rFonts w:asciiTheme="minorHAnsi" w:hAnsiTheme="minorHAnsi"/>
          <w:sz w:val="24"/>
          <w:szCs w:val="24"/>
          <w:lang w:val="sk-SK"/>
        </w:rPr>
        <w:t xml:space="preserve">v </w:t>
      </w:r>
      <w:r w:rsidRPr="00F247F9">
        <w:rPr>
          <w:rFonts w:asciiTheme="minorHAnsi" w:hAnsiTheme="minorHAnsi"/>
          <w:sz w:val="24"/>
          <w:szCs w:val="24"/>
          <w:lang w:val="sk-SK"/>
        </w:rPr>
        <w:t>aktuálnej Príručke pre mikroprijímateľa.</w:t>
      </w:r>
    </w:p>
    <w:p w:rsidR="006540D1" w:rsidRPr="009F06E6" w:rsidRDefault="002506F7" w:rsidP="006D7E53">
      <w:pPr>
        <w:pStyle w:val="Odsekzoznamu"/>
        <w:numPr>
          <w:ilvl w:val="0"/>
          <w:numId w:val="31"/>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lastRenderedPageBreak/>
        <w:t xml:space="preserve">Mikroprijímateľ </w:t>
      </w:r>
      <w:r w:rsidRPr="00950E78">
        <w:rPr>
          <w:rFonts w:asciiTheme="minorHAnsi" w:hAnsiTheme="minorHAnsi"/>
          <w:sz w:val="24"/>
          <w:szCs w:val="24"/>
          <w:lang w:val="sk-SK"/>
        </w:rPr>
        <w:t xml:space="preserve"> má právo podať námietky aj </w:t>
      </w:r>
      <w:r w:rsidRPr="009F06E6">
        <w:rPr>
          <w:rFonts w:asciiTheme="minorHAnsi" w:hAnsiTheme="minorHAnsi"/>
          <w:sz w:val="24"/>
          <w:szCs w:val="24"/>
          <w:lang w:val="sk-SK"/>
        </w:rPr>
        <w:t xml:space="preserve">k </w:t>
      </w:r>
      <w:r w:rsidRPr="00950E78">
        <w:rPr>
          <w:rFonts w:asciiTheme="minorHAnsi" w:hAnsiTheme="minorHAnsi"/>
          <w:sz w:val="24"/>
          <w:szCs w:val="24"/>
          <w:lang w:val="sk-SK"/>
        </w:rPr>
        <w:t>zisteniam PSK</w:t>
      </w:r>
      <w:r w:rsidR="00723C14">
        <w:rPr>
          <w:rFonts w:asciiTheme="minorHAnsi" w:hAnsiTheme="minorHAnsi"/>
          <w:sz w:val="24"/>
          <w:szCs w:val="24"/>
          <w:lang w:val="sk-SK"/>
        </w:rPr>
        <w:t xml:space="preserve"> </w:t>
      </w:r>
      <w:r w:rsidRPr="009F06E6">
        <w:rPr>
          <w:rFonts w:asciiTheme="minorHAnsi" w:hAnsiTheme="minorHAnsi"/>
          <w:sz w:val="24"/>
          <w:szCs w:val="24"/>
          <w:lang w:val="sk-SK"/>
        </w:rPr>
        <w:t xml:space="preserve">v </w:t>
      </w:r>
      <w:r w:rsidRPr="00950E78">
        <w:rPr>
          <w:rFonts w:asciiTheme="minorHAnsi" w:hAnsiTheme="minorHAnsi"/>
          <w:sz w:val="24"/>
          <w:szCs w:val="24"/>
          <w:lang w:val="sk-SK"/>
        </w:rPr>
        <w:t xml:space="preserve">rámci realizácie </w:t>
      </w:r>
      <w:r w:rsidRPr="009F06E6">
        <w:rPr>
          <w:rFonts w:asciiTheme="minorHAnsi" w:hAnsiTheme="minorHAnsi"/>
          <w:sz w:val="24"/>
          <w:szCs w:val="24"/>
          <w:lang w:val="sk-SK"/>
        </w:rPr>
        <w:t xml:space="preserve">zmluvy, </w:t>
      </w:r>
      <w:r w:rsidRPr="00950E78">
        <w:rPr>
          <w:rFonts w:asciiTheme="minorHAnsi" w:hAnsiTheme="minorHAnsi"/>
          <w:sz w:val="24"/>
          <w:szCs w:val="24"/>
          <w:lang w:val="sk-SK"/>
        </w:rPr>
        <w:t xml:space="preserve"> iných ako vzťahujúcich sa k výsledkom kontroly dokumentácie, a  majúcich </w:t>
      </w:r>
      <w:r w:rsidRPr="009F06E6">
        <w:rPr>
          <w:rFonts w:asciiTheme="minorHAnsi" w:hAnsiTheme="minorHAnsi"/>
          <w:sz w:val="24"/>
          <w:szCs w:val="24"/>
          <w:lang w:val="sk-SK"/>
        </w:rPr>
        <w:t>za</w:t>
      </w:r>
      <w:r w:rsidRPr="00950E78">
        <w:rPr>
          <w:rFonts w:asciiTheme="minorHAnsi" w:hAnsiTheme="minorHAnsi"/>
          <w:sz w:val="24"/>
          <w:szCs w:val="24"/>
          <w:lang w:val="sk-SK"/>
        </w:rPr>
        <w:t xml:space="preserve"> následok ukončenie zmluvy </w:t>
      </w:r>
      <w:r w:rsidRPr="009F06E6">
        <w:rPr>
          <w:rFonts w:asciiTheme="minorHAnsi" w:hAnsiTheme="minorHAnsi"/>
          <w:sz w:val="24"/>
          <w:szCs w:val="24"/>
          <w:lang w:val="sk-SK"/>
        </w:rPr>
        <w:t xml:space="preserve">o </w:t>
      </w:r>
      <w:r w:rsidRPr="00950E78">
        <w:rPr>
          <w:rFonts w:asciiTheme="minorHAnsi" w:hAnsiTheme="minorHAnsi"/>
          <w:sz w:val="24"/>
          <w:szCs w:val="24"/>
          <w:lang w:val="sk-SK"/>
        </w:rPr>
        <w:t xml:space="preserve">poskytnutí finančného príspevku, zníženie hodnoty finančného príspevku </w:t>
      </w:r>
      <w:r w:rsidR="00036807">
        <w:rPr>
          <w:rFonts w:asciiTheme="minorHAnsi" w:hAnsiTheme="minorHAnsi"/>
          <w:sz w:val="24"/>
          <w:szCs w:val="24"/>
          <w:lang w:val="sk-SK"/>
        </w:rPr>
        <w:t xml:space="preserve">a spolufinancovania zo štátneho rozpočtu </w:t>
      </w:r>
      <w:r w:rsidRPr="00950E78">
        <w:rPr>
          <w:rFonts w:asciiTheme="minorHAnsi" w:hAnsiTheme="minorHAnsi"/>
          <w:sz w:val="24"/>
          <w:szCs w:val="24"/>
          <w:lang w:val="sk-SK"/>
        </w:rPr>
        <w:t>alebo vymáhanie finančných prostriedkov vyplatených PSK</w:t>
      </w:r>
      <w:r w:rsidR="00C8200F">
        <w:rPr>
          <w:rFonts w:asciiTheme="minorHAnsi" w:hAnsiTheme="minorHAnsi"/>
          <w:sz w:val="24"/>
          <w:szCs w:val="24"/>
          <w:lang w:val="sk-SK"/>
        </w:rPr>
        <w:t xml:space="preserve"> </w:t>
      </w:r>
      <w:r w:rsidRPr="009F06E6">
        <w:rPr>
          <w:rFonts w:asciiTheme="minorHAnsi" w:hAnsiTheme="minorHAnsi"/>
          <w:sz w:val="24"/>
          <w:szCs w:val="24"/>
          <w:lang w:val="sk-SK"/>
        </w:rPr>
        <w:t xml:space="preserve">v </w:t>
      </w:r>
      <w:r w:rsidRPr="00950E78">
        <w:rPr>
          <w:rFonts w:asciiTheme="minorHAnsi" w:hAnsiTheme="minorHAnsi"/>
          <w:sz w:val="24"/>
          <w:szCs w:val="24"/>
          <w:lang w:val="sk-SK"/>
        </w:rPr>
        <w:t xml:space="preserve">rámci zmluvy </w:t>
      </w:r>
      <w:r w:rsidRPr="009F06E6">
        <w:rPr>
          <w:rFonts w:asciiTheme="minorHAnsi" w:hAnsiTheme="minorHAnsi"/>
          <w:sz w:val="24"/>
          <w:szCs w:val="24"/>
          <w:lang w:val="sk-SK"/>
        </w:rPr>
        <w:t xml:space="preserve">o </w:t>
      </w:r>
      <w:r w:rsidRPr="00950E78">
        <w:rPr>
          <w:rFonts w:asciiTheme="minorHAnsi" w:hAnsiTheme="minorHAnsi"/>
          <w:sz w:val="24"/>
          <w:szCs w:val="24"/>
          <w:lang w:val="sk-SK"/>
        </w:rPr>
        <w:t>poskytnutí finančného príspevku.</w:t>
      </w:r>
    </w:p>
    <w:p w:rsidR="006540D1" w:rsidRPr="009F06E6" w:rsidRDefault="002506F7" w:rsidP="006D7E53">
      <w:pPr>
        <w:pStyle w:val="Odsekzoznamu"/>
        <w:numPr>
          <w:ilvl w:val="0"/>
          <w:numId w:val="31"/>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Námietky, </w:t>
      </w:r>
      <w:r w:rsidRPr="00F247F9">
        <w:rPr>
          <w:rFonts w:asciiTheme="minorHAnsi" w:hAnsiTheme="minorHAnsi"/>
          <w:sz w:val="24"/>
          <w:szCs w:val="24"/>
          <w:lang w:val="sk-SK"/>
        </w:rPr>
        <w:t xml:space="preserve">ktoré sú uvedené </w:t>
      </w: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ods. </w:t>
      </w:r>
      <w:r w:rsidRPr="009F06E6">
        <w:rPr>
          <w:rFonts w:asciiTheme="minorHAnsi" w:hAnsiTheme="minorHAnsi"/>
          <w:sz w:val="24"/>
          <w:szCs w:val="24"/>
          <w:lang w:val="sk-SK"/>
        </w:rPr>
        <w:t xml:space="preserve">2, </w:t>
      </w:r>
      <w:r w:rsidRPr="00F247F9">
        <w:rPr>
          <w:rFonts w:asciiTheme="minorHAnsi" w:hAnsiTheme="minorHAnsi"/>
          <w:sz w:val="24"/>
          <w:szCs w:val="24"/>
          <w:lang w:val="sk-SK"/>
        </w:rPr>
        <w:t xml:space="preserve">podáva mikroprijímateľ písomne </w:t>
      </w: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lehote </w:t>
      </w:r>
      <w:r w:rsidRPr="009F06E6">
        <w:rPr>
          <w:rFonts w:asciiTheme="minorHAnsi" w:hAnsiTheme="minorHAnsi"/>
          <w:sz w:val="24"/>
          <w:szCs w:val="24"/>
          <w:lang w:val="sk-SK"/>
        </w:rPr>
        <w:t xml:space="preserve">7 </w:t>
      </w:r>
      <w:r w:rsidRPr="00F247F9">
        <w:rPr>
          <w:rFonts w:asciiTheme="minorHAnsi" w:hAnsiTheme="minorHAnsi"/>
          <w:sz w:val="24"/>
          <w:szCs w:val="24"/>
          <w:lang w:val="sk-SK"/>
        </w:rPr>
        <w:t xml:space="preserve">kalendárnych dní. Lehota začína plynúť odo dňa </w:t>
      </w:r>
      <w:r w:rsidRPr="00963A8E">
        <w:rPr>
          <w:rFonts w:asciiTheme="minorHAnsi" w:hAnsiTheme="minorHAnsi"/>
          <w:sz w:val="24"/>
          <w:szCs w:val="24"/>
          <w:lang w:val="sk-SK"/>
        </w:rPr>
        <w:t xml:space="preserve">nasledujúceho </w:t>
      </w:r>
      <w:r w:rsidRPr="009F06E6">
        <w:rPr>
          <w:rFonts w:asciiTheme="minorHAnsi" w:hAnsiTheme="minorHAnsi"/>
          <w:sz w:val="24"/>
          <w:szCs w:val="24"/>
          <w:lang w:val="sk-SK"/>
        </w:rPr>
        <w:t xml:space="preserve">po </w:t>
      </w:r>
      <w:r w:rsidRPr="00963A8E">
        <w:rPr>
          <w:rFonts w:asciiTheme="minorHAnsi" w:hAnsiTheme="minorHAnsi"/>
          <w:sz w:val="24"/>
          <w:szCs w:val="24"/>
          <w:lang w:val="sk-SK"/>
        </w:rPr>
        <w:t xml:space="preserve">dni, </w:t>
      </w:r>
      <w:r w:rsidRPr="009F06E6">
        <w:rPr>
          <w:rFonts w:asciiTheme="minorHAnsi" w:hAnsiTheme="minorHAnsi"/>
          <w:sz w:val="24"/>
          <w:szCs w:val="24"/>
          <w:lang w:val="sk-SK"/>
        </w:rPr>
        <w:t xml:space="preserve">v </w:t>
      </w:r>
      <w:r w:rsidRPr="00963A8E">
        <w:rPr>
          <w:rFonts w:asciiTheme="minorHAnsi" w:hAnsiTheme="minorHAnsi"/>
          <w:sz w:val="24"/>
          <w:szCs w:val="24"/>
          <w:lang w:val="sk-SK"/>
        </w:rPr>
        <w:t xml:space="preserve">ktorom bola mikroprijímateľovi doručená písomná informácia </w:t>
      </w:r>
      <w:r w:rsidRPr="009F06E6">
        <w:rPr>
          <w:rFonts w:asciiTheme="minorHAnsi" w:hAnsiTheme="minorHAnsi"/>
          <w:sz w:val="24"/>
          <w:szCs w:val="24"/>
          <w:lang w:val="sk-SK"/>
        </w:rPr>
        <w:t xml:space="preserve">od </w:t>
      </w:r>
      <w:r w:rsidRPr="00963A8E">
        <w:rPr>
          <w:rFonts w:asciiTheme="minorHAnsi" w:hAnsiTheme="minorHAnsi"/>
          <w:sz w:val="24"/>
          <w:szCs w:val="24"/>
          <w:lang w:val="sk-SK"/>
        </w:rPr>
        <w:t>PSK.</w:t>
      </w:r>
    </w:p>
    <w:p w:rsidR="006540D1" w:rsidRPr="00F247F9" w:rsidRDefault="002506F7" w:rsidP="006D7E53">
      <w:pPr>
        <w:pStyle w:val="Odsekzoznamu"/>
        <w:numPr>
          <w:ilvl w:val="0"/>
          <w:numId w:val="31"/>
        </w:numPr>
        <w:tabs>
          <w:tab w:val="left" w:pos="713"/>
        </w:tabs>
        <w:spacing w:before="118" w:line="276" w:lineRule="auto"/>
        <w:ind w:right="120"/>
        <w:rPr>
          <w:rFonts w:asciiTheme="minorHAnsi" w:hAnsiTheme="minorHAnsi"/>
          <w:sz w:val="24"/>
          <w:szCs w:val="24"/>
          <w:lang w:val="sk-SK"/>
        </w:rPr>
      </w:pPr>
      <w:r w:rsidRPr="00F247F9">
        <w:rPr>
          <w:rFonts w:asciiTheme="minorHAnsi" w:hAnsiTheme="minorHAnsi"/>
          <w:sz w:val="24"/>
          <w:szCs w:val="24"/>
          <w:lang w:val="sk-SK"/>
        </w:rPr>
        <w:t xml:space="preserve">Námietky podávané </w:t>
      </w:r>
      <w:r w:rsidRPr="009F06E6">
        <w:rPr>
          <w:rFonts w:asciiTheme="minorHAnsi" w:hAnsiTheme="minorHAnsi"/>
          <w:sz w:val="24"/>
          <w:szCs w:val="24"/>
          <w:lang w:val="sk-SK"/>
        </w:rPr>
        <w:t xml:space="preserve">po </w:t>
      </w:r>
      <w:r w:rsidRPr="00F247F9">
        <w:rPr>
          <w:rFonts w:asciiTheme="minorHAnsi" w:hAnsiTheme="minorHAnsi"/>
          <w:sz w:val="24"/>
          <w:szCs w:val="24"/>
          <w:lang w:val="sk-SK"/>
        </w:rPr>
        <w:t xml:space="preserve">uplynutí lehoty uvedenej </w:t>
      </w: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ods. </w:t>
      </w:r>
      <w:r w:rsidRPr="009F06E6">
        <w:rPr>
          <w:rFonts w:asciiTheme="minorHAnsi" w:hAnsiTheme="minorHAnsi"/>
          <w:sz w:val="24"/>
          <w:szCs w:val="24"/>
          <w:lang w:val="sk-SK"/>
        </w:rPr>
        <w:t xml:space="preserve">3 </w:t>
      </w:r>
      <w:r w:rsidRPr="00F247F9">
        <w:rPr>
          <w:rFonts w:asciiTheme="minorHAnsi" w:hAnsiTheme="minorHAnsi"/>
          <w:sz w:val="24"/>
          <w:szCs w:val="24"/>
          <w:lang w:val="sk-SK"/>
        </w:rPr>
        <w:t xml:space="preserve">alebo </w:t>
      </w:r>
      <w:r w:rsidRPr="009F06E6">
        <w:rPr>
          <w:rFonts w:asciiTheme="minorHAnsi" w:hAnsiTheme="minorHAnsi"/>
          <w:sz w:val="24"/>
          <w:szCs w:val="24"/>
          <w:lang w:val="sk-SK"/>
        </w:rPr>
        <w:t xml:space="preserve">námietky, </w:t>
      </w:r>
      <w:r w:rsidRPr="00F247F9">
        <w:rPr>
          <w:rFonts w:asciiTheme="minorHAnsi" w:hAnsiTheme="minorHAnsi"/>
          <w:sz w:val="24"/>
          <w:szCs w:val="24"/>
          <w:lang w:val="sk-SK"/>
        </w:rPr>
        <w:t xml:space="preserve">ktoré nespĺňajú </w:t>
      </w:r>
      <w:r w:rsidRPr="009F06E6">
        <w:rPr>
          <w:rFonts w:asciiTheme="minorHAnsi" w:hAnsiTheme="minorHAnsi"/>
          <w:sz w:val="24"/>
          <w:szCs w:val="24"/>
          <w:lang w:val="sk-SK"/>
        </w:rPr>
        <w:t xml:space="preserve">požiadavky </w:t>
      </w:r>
      <w:r w:rsidRPr="00F247F9">
        <w:rPr>
          <w:rFonts w:asciiTheme="minorHAnsi" w:hAnsiTheme="minorHAnsi"/>
          <w:sz w:val="24"/>
          <w:szCs w:val="24"/>
          <w:lang w:val="sk-SK"/>
        </w:rPr>
        <w:t xml:space="preserve">uvedené </w:t>
      </w: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ods. </w:t>
      </w:r>
      <w:r w:rsidRPr="009F06E6">
        <w:rPr>
          <w:rFonts w:asciiTheme="minorHAnsi" w:hAnsiTheme="minorHAnsi"/>
          <w:sz w:val="24"/>
          <w:szCs w:val="24"/>
          <w:lang w:val="sk-SK"/>
        </w:rPr>
        <w:t xml:space="preserve">2, </w:t>
      </w:r>
      <w:r w:rsidRPr="00F247F9">
        <w:rPr>
          <w:rFonts w:asciiTheme="minorHAnsi" w:hAnsiTheme="minorHAnsi"/>
          <w:sz w:val="24"/>
          <w:szCs w:val="24"/>
          <w:lang w:val="sk-SK"/>
        </w:rPr>
        <w:t xml:space="preserve">nebudú preskúmané. Mikroprijímateľ bude informovaný o tom, </w:t>
      </w:r>
      <w:r w:rsidRPr="009F06E6">
        <w:rPr>
          <w:rFonts w:asciiTheme="minorHAnsi" w:hAnsiTheme="minorHAnsi"/>
          <w:sz w:val="24"/>
          <w:szCs w:val="24"/>
          <w:lang w:val="sk-SK"/>
        </w:rPr>
        <w:t xml:space="preserve">že </w:t>
      </w:r>
      <w:r w:rsidRPr="00F247F9">
        <w:rPr>
          <w:rFonts w:asciiTheme="minorHAnsi" w:hAnsiTheme="minorHAnsi"/>
          <w:sz w:val="24"/>
          <w:szCs w:val="24"/>
          <w:lang w:val="sk-SK"/>
        </w:rPr>
        <w:t xml:space="preserve">námietka nebude preskúmaná, </w:t>
      </w: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lehote </w:t>
      </w:r>
      <w:r w:rsidRPr="009F06E6">
        <w:rPr>
          <w:rFonts w:asciiTheme="minorHAnsi" w:hAnsiTheme="minorHAnsi"/>
          <w:sz w:val="24"/>
          <w:szCs w:val="24"/>
          <w:lang w:val="sk-SK"/>
        </w:rPr>
        <w:t xml:space="preserve">7 </w:t>
      </w:r>
      <w:r w:rsidRPr="00F247F9">
        <w:rPr>
          <w:rFonts w:asciiTheme="minorHAnsi" w:hAnsiTheme="minorHAnsi"/>
          <w:sz w:val="24"/>
          <w:szCs w:val="24"/>
          <w:lang w:val="sk-SK"/>
        </w:rPr>
        <w:t xml:space="preserve">kalendárnych dní. Lehota začína plynúť odo dňa nasledujúceho </w:t>
      </w:r>
      <w:r w:rsidRPr="009F06E6">
        <w:rPr>
          <w:rFonts w:asciiTheme="minorHAnsi" w:hAnsiTheme="minorHAnsi"/>
          <w:sz w:val="24"/>
          <w:szCs w:val="24"/>
          <w:lang w:val="sk-SK"/>
        </w:rPr>
        <w:t xml:space="preserve">po </w:t>
      </w:r>
      <w:r w:rsidRPr="00F247F9">
        <w:rPr>
          <w:rFonts w:asciiTheme="minorHAnsi" w:hAnsiTheme="minorHAnsi"/>
          <w:sz w:val="24"/>
          <w:szCs w:val="24"/>
          <w:lang w:val="sk-SK"/>
        </w:rPr>
        <w:t xml:space="preserve">dni, </w:t>
      </w:r>
      <w:r w:rsidRPr="009F06E6">
        <w:rPr>
          <w:rFonts w:asciiTheme="minorHAnsi" w:hAnsiTheme="minorHAnsi"/>
          <w:sz w:val="24"/>
          <w:szCs w:val="24"/>
          <w:lang w:val="sk-SK"/>
        </w:rPr>
        <w:t xml:space="preserve">v </w:t>
      </w:r>
      <w:r w:rsidRPr="00F247F9">
        <w:rPr>
          <w:rFonts w:asciiTheme="minorHAnsi" w:hAnsiTheme="minorHAnsi"/>
          <w:sz w:val="24"/>
          <w:szCs w:val="24"/>
          <w:lang w:val="sk-SK"/>
        </w:rPr>
        <w:t>ktorom boli námietky doručené PSK.</w:t>
      </w:r>
    </w:p>
    <w:p w:rsidR="006540D1" w:rsidRPr="009F06E6" w:rsidRDefault="002506F7" w:rsidP="006D7E53">
      <w:pPr>
        <w:pStyle w:val="Odsekzoznamu"/>
        <w:numPr>
          <w:ilvl w:val="0"/>
          <w:numId w:val="31"/>
        </w:numPr>
        <w:tabs>
          <w:tab w:val="left" w:pos="713"/>
        </w:tabs>
        <w:spacing w:before="118" w:line="276" w:lineRule="auto"/>
        <w:ind w:right="120"/>
        <w:rPr>
          <w:rFonts w:asciiTheme="minorHAnsi" w:hAnsiTheme="minorHAnsi"/>
          <w:sz w:val="24"/>
          <w:szCs w:val="24"/>
          <w:lang w:val="sk-SK"/>
        </w:rPr>
      </w:pPr>
      <w:r w:rsidRPr="00F247F9">
        <w:rPr>
          <w:rFonts w:asciiTheme="minorHAnsi" w:hAnsiTheme="minorHAnsi"/>
          <w:sz w:val="24"/>
          <w:szCs w:val="24"/>
          <w:lang w:val="sk-SK"/>
        </w:rPr>
        <w:t xml:space="preserve">Mikroprijímateľ môže námietku kedykoľvek odvolať. </w:t>
      </w:r>
      <w:r w:rsidRPr="009F06E6">
        <w:rPr>
          <w:rFonts w:asciiTheme="minorHAnsi" w:hAnsiTheme="minorHAnsi"/>
          <w:sz w:val="24"/>
          <w:szCs w:val="24"/>
          <w:lang w:val="sk-SK"/>
        </w:rPr>
        <w:t xml:space="preserve">Námietky, </w:t>
      </w:r>
      <w:r w:rsidRPr="00F247F9">
        <w:rPr>
          <w:rFonts w:asciiTheme="minorHAnsi" w:hAnsiTheme="minorHAnsi"/>
          <w:sz w:val="24"/>
          <w:szCs w:val="24"/>
          <w:lang w:val="sk-SK"/>
        </w:rPr>
        <w:t>ktoré boli zamietnuté, nebudú viac skúmané.</w:t>
      </w:r>
    </w:p>
    <w:p w:rsidR="006540D1" w:rsidRPr="009F06E6" w:rsidRDefault="002506F7" w:rsidP="006D7E53">
      <w:pPr>
        <w:pStyle w:val="Odsekzoznamu"/>
        <w:numPr>
          <w:ilvl w:val="0"/>
          <w:numId w:val="31"/>
        </w:numPr>
        <w:tabs>
          <w:tab w:val="left" w:pos="713"/>
        </w:tabs>
        <w:spacing w:before="118" w:line="276" w:lineRule="auto"/>
        <w:ind w:right="120"/>
        <w:rPr>
          <w:rFonts w:asciiTheme="minorHAnsi" w:hAnsiTheme="minorHAnsi"/>
          <w:sz w:val="24"/>
          <w:szCs w:val="24"/>
          <w:lang w:val="sk-SK"/>
        </w:rPr>
      </w:pPr>
      <w:r w:rsidRPr="00F247F9">
        <w:rPr>
          <w:rFonts w:asciiTheme="minorHAnsi" w:hAnsiTheme="minorHAnsi"/>
          <w:sz w:val="24"/>
          <w:szCs w:val="24"/>
          <w:lang w:val="sk-SK"/>
        </w:rPr>
        <w:t xml:space="preserve">Námietky podané </w:t>
      </w: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lehote uvedenej </w:t>
      </w: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ods. </w:t>
      </w:r>
      <w:r w:rsidRPr="009F06E6">
        <w:rPr>
          <w:rFonts w:asciiTheme="minorHAnsi" w:hAnsiTheme="minorHAnsi"/>
          <w:sz w:val="24"/>
          <w:szCs w:val="24"/>
          <w:lang w:val="sk-SK"/>
        </w:rPr>
        <w:t xml:space="preserve">3 </w:t>
      </w:r>
      <w:r w:rsidRPr="00F247F9">
        <w:rPr>
          <w:rFonts w:asciiTheme="minorHAnsi" w:hAnsiTheme="minorHAnsi"/>
          <w:sz w:val="24"/>
          <w:szCs w:val="24"/>
          <w:lang w:val="sk-SK"/>
        </w:rPr>
        <w:t xml:space="preserve">ako </w:t>
      </w:r>
      <w:r w:rsidRPr="009F06E6">
        <w:rPr>
          <w:rFonts w:asciiTheme="minorHAnsi" w:hAnsiTheme="minorHAnsi"/>
          <w:sz w:val="24"/>
          <w:szCs w:val="24"/>
          <w:lang w:val="sk-SK"/>
        </w:rPr>
        <w:t xml:space="preserve">aj </w:t>
      </w:r>
      <w:r w:rsidRPr="00F247F9">
        <w:rPr>
          <w:rFonts w:asciiTheme="minorHAnsi" w:hAnsiTheme="minorHAnsi"/>
          <w:sz w:val="24"/>
          <w:szCs w:val="24"/>
          <w:lang w:val="sk-SK"/>
        </w:rPr>
        <w:t xml:space="preserve">spĺňajúce požiadavky uvedené </w:t>
      </w: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ods. </w:t>
      </w:r>
      <w:r w:rsidRPr="009F06E6">
        <w:rPr>
          <w:rFonts w:asciiTheme="minorHAnsi" w:hAnsiTheme="minorHAnsi"/>
          <w:sz w:val="24"/>
          <w:szCs w:val="24"/>
          <w:lang w:val="sk-SK"/>
        </w:rPr>
        <w:t xml:space="preserve">2, </w:t>
      </w:r>
      <w:r w:rsidRPr="00642FB3">
        <w:rPr>
          <w:rFonts w:asciiTheme="minorHAnsi" w:hAnsiTheme="minorHAnsi"/>
          <w:sz w:val="24"/>
          <w:szCs w:val="24"/>
          <w:lang w:val="sk-SK"/>
        </w:rPr>
        <w:t>PSK</w:t>
      </w:r>
      <w:r w:rsidRPr="009F06E6">
        <w:rPr>
          <w:rFonts w:asciiTheme="minorHAnsi" w:hAnsiTheme="minorHAnsi"/>
          <w:sz w:val="24"/>
          <w:szCs w:val="24"/>
          <w:lang w:val="sk-SK"/>
        </w:rPr>
        <w:t xml:space="preserve"> pre</w:t>
      </w:r>
      <w:r w:rsidRPr="00F247F9">
        <w:rPr>
          <w:rFonts w:asciiTheme="minorHAnsi" w:hAnsiTheme="minorHAnsi"/>
          <w:sz w:val="24"/>
          <w:szCs w:val="24"/>
          <w:lang w:val="sk-SK"/>
        </w:rPr>
        <w:t xml:space="preserve">skúma </w:t>
      </w: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lehote nie dlhšej ako </w:t>
      </w:r>
      <w:r w:rsidRPr="009F06E6">
        <w:rPr>
          <w:rFonts w:asciiTheme="minorHAnsi" w:hAnsiTheme="minorHAnsi"/>
          <w:sz w:val="24"/>
          <w:szCs w:val="24"/>
          <w:lang w:val="sk-SK"/>
        </w:rPr>
        <w:t xml:space="preserve">14 </w:t>
      </w:r>
      <w:r w:rsidRPr="00F247F9">
        <w:rPr>
          <w:rFonts w:asciiTheme="minorHAnsi" w:hAnsiTheme="minorHAnsi"/>
          <w:sz w:val="24"/>
          <w:szCs w:val="24"/>
          <w:lang w:val="sk-SK"/>
        </w:rPr>
        <w:t xml:space="preserve">kalendárnych dní. Lehota začína plynúť odo dňa nasledujúceho </w:t>
      </w:r>
      <w:r w:rsidRPr="009F06E6">
        <w:rPr>
          <w:rFonts w:asciiTheme="minorHAnsi" w:hAnsiTheme="minorHAnsi"/>
          <w:sz w:val="24"/>
          <w:szCs w:val="24"/>
          <w:lang w:val="sk-SK"/>
        </w:rPr>
        <w:t xml:space="preserve">po </w:t>
      </w:r>
      <w:r w:rsidRPr="00F247F9">
        <w:rPr>
          <w:rFonts w:asciiTheme="minorHAnsi" w:hAnsiTheme="minorHAnsi"/>
          <w:sz w:val="24"/>
          <w:szCs w:val="24"/>
          <w:lang w:val="sk-SK"/>
        </w:rPr>
        <w:t xml:space="preserve">dni, </w:t>
      </w: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ktorom boli námietky doručené </w:t>
      </w:r>
      <w:r w:rsidRPr="00141D6D">
        <w:rPr>
          <w:rFonts w:asciiTheme="minorHAnsi" w:hAnsiTheme="minorHAnsi"/>
          <w:sz w:val="24"/>
          <w:szCs w:val="24"/>
          <w:lang w:val="sk-SK"/>
        </w:rPr>
        <w:t>PSK,</w:t>
      </w:r>
      <w:r w:rsidRPr="00F247F9">
        <w:rPr>
          <w:rFonts w:asciiTheme="minorHAnsi" w:hAnsiTheme="minorHAnsi"/>
          <w:sz w:val="24"/>
          <w:szCs w:val="24"/>
          <w:lang w:val="sk-SK"/>
        </w:rPr>
        <w:t xml:space="preserve"> </w:t>
      </w:r>
      <w:r w:rsidRPr="009F06E6">
        <w:rPr>
          <w:rFonts w:asciiTheme="minorHAnsi" w:hAnsiTheme="minorHAnsi"/>
          <w:sz w:val="24"/>
          <w:szCs w:val="24"/>
          <w:lang w:val="sk-SK"/>
        </w:rPr>
        <w:t>okrem</w:t>
      </w:r>
      <w:r w:rsidRPr="00F247F9">
        <w:rPr>
          <w:rFonts w:asciiTheme="minorHAnsi" w:hAnsiTheme="minorHAnsi"/>
          <w:sz w:val="24"/>
          <w:szCs w:val="24"/>
          <w:lang w:val="sk-SK"/>
        </w:rPr>
        <w:t xml:space="preserve"> ods. </w:t>
      </w:r>
      <w:r w:rsidRPr="009F06E6">
        <w:rPr>
          <w:rFonts w:asciiTheme="minorHAnsi" w:hAnsiTheme="minorHAnsi"/>
          <w:sz w:val="24"/>
          <w:szCs w:val="24"/>
          <w:lang w:val="sk-SK"/>
        </w:rPr>
        <w:t>7.</w:t>
      </w:r>
    </w:p>
    <w:p w:rsidR="006540D1" w:rsidRPr="009F06E6" w:rsidRDefault="002506F7" w:rsidP="006D7E53">
      <w:pPr>
        <w:pStyle w:val="Odsekzoznamu"/>
        <w:numPr>
          <w:ilvl w:val="0"/>
          <w:numId w:val="31"/>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V </w:t>
      </w:r>
      <w:r w:rsidRPr="00F247F9">
        <w:rPr>
          <w:rFonts w:asciiTheme="minorHAnsi" w:hAnsiTheme="minorHAnsi"/>
          <w:sz w:val="24"/>
          <w:szCs w:val="24"/>
          <w:lang w:val="sk-SK"/>
        </w:rPr>
        <w:t xml:space="preserve">priebehu preskúmavania </w:t>
      </w:r>
      <w:r w:rsidRPr="00DD00BA">
        <w:rPr>
          <w:rFonts w:asciiTheme="minorHAnsi" w:hAnsiTheme="minorHAnsi"/>
          <w:sz w:val="24"/>
          <w:szCs w:val="24"/>
          <w:lang w:val="sk-SK"/>
        </w:rPr>
        <w:t>námietok</w:t>
      </w:r>
      <w:r w:rsidRPr="00F247F9">
        <w:rPr>
          <w:rFonts w:asciiTheme="minorHAnsi" w:hAnsiTheme="minorHAnsi"/>
          <w:sz w:val="24"/>
          <w:szCs w:val="24"/>
          <w:lang w:val="sk-SK"/>
        </w:rPr>
        <w:t xml:space="preserve"> môže </w:t>
      </w:r>
      <w:r w:rsidRPr="00DD00BA">
        <w:rPr>
          <w:rFonts w:asciiTheme="minorHAnsi" w:hAnsiTheme="minorHAnsi"/>
          <w:sz w:val="24"/>
          <w:szCs w:val="24"/>
          <w:lang w:val="sk-SK"/>
        </w:rPr>
        <w:t xml:space="preserve">PSK vykonať dodatočné opatrenia alebo požiadať </w:t>
      </w:r>
      <w:r w:rsidRPr="009F06E6">
        <w:rPr>
          <w:rFonts w:asciiTheme="minorHAnsi" w:hAnsiTheme="minorHAnsi"/>
          <w:sz w:val="24"/>
          <w:szCs w:val="24"/>
          <w:lang w:val="sk-SK"/>
        </w:rPr>
        <w:t xml:space="preserve">o </w:t>
      </w:r>
      <w:r w:rsidRPr="00DD00BA">
        <w:rPr>
          <w:rFonts w:asciiTheme="minorHAnsi" w:hAnsiTheme="minorHAnsi"/>
          <w:sz w:val="24"/>
          <w:szCs w:val="24"/>
          <w:lang w:val="sk-SK"/>
        </w:rPr>
        <w:t>predloženie dokumentov alebo dodatočných vysvetlení spôsobom</w:t>
      </w:r>
      <w:r w:rsidRPr="009F06E6">
        <w:rPr>
          <w:rFonts w:asciiTheme="minorHAnsi" w:hAnsiTheme="minorHAnsi"/>
          <w:sz w:val="24"/>
          <w:szCs w:val="24"/>
          <w:lang w:val="sk-SK"/>
        </w:rPr>
        <w:t xml:space="preserve">, </w:t>
      </w:r>
      <w:r w:rsidRPr="00DD00BA">
        <w:rPr>
          <w:rFonts w:asciiTheme="minorHAnsi" w:hAnsiTheme="minorHAnsi"/>
          <w:sz w:val="24"/>
          <w:szCs w:val="24"/>
          <w:lang w:val="sk-SK"/>
        </w:rPr>
        <w:t xml:space="preserve">ktorý určí PSK. </w:t>
      </w:r>
      <w:r w:rsidRPr="009F06E6">
        <w:rPr>
          <w:rFonts w:asciiTheme="minorHAnsi" w:hAnsiTheme="minorHAnsi"/>
          <w:sz w:val="24"/>
          <w:szCs w:val="24"/>
          <w:lang w:val="sk-SK"/>
        </w:rPr>
        <w:t xml:space="preserve">V </w:t>
      </w:r>
      <w:r w:rsidRPr="00DD00BA">
        <w:rPr>
          <w:rFonts w:asciiTheme="minorHAnsi" w:hAnsiTheme="minorHAnsi"/>
          <w:sz w:val="24"/>
          <w:szCs w:val="24"/>
          <w:lang w:val="sk-SK"/>
        </w:rPr>
        <w:t xml:space="preserve">prípade, </w:t>
      </w:r>
      <w:r w:rsidRPr="009F06E6">
        <w:rPr>
          <w:rFonts w:asciiTheme="minorHAnsi" w:hAnsiTheme="minorHAnsi"/>
          <w:sz w:val="24"/>
          <w:szCs w:val="24"/>
          <w:lang w:val="sk-SK"/>
        </w:rPr>
        <w:t xml:space="preserve">že </w:t>
      </w:r>
      <w:r w:rsidRPr="00DD00BA">
        <w:rPr>
          <w:rFonts w:asciiTheme="minorHAnsi" w:hAnsiTheme="minorHAnsi"/>
          <w:sz w:val="24"/>
          <w:szCs w:val="24"/>
          <w:lang w:val="sk-SK"/>
        </w:rPr>
        <w:t>PSK</w:t>
      </w:r>
      <w:r w:rsidR="00466EA1">
        <w:rPr>
          <w:rFonts w:asciiTheme="minorHAnsi" w:hAnsiTheme="minorHAnsi"/>
          <w:sz w:val="24"/>
          <w:szCs w:val="24"/>
          <w:lang w:val="sk-SK"/>
        </w:rPr>
        <w:t xml:space="preserve"> </w:t>
      </w:r>
      <w:r w:rsidRPr="009F06E6">
        <w:rPr>
          <w:rFonts w:asciiTheme="minorHAnsi" w:hAnsiTheme="minorHAnsi"/>
          <w:sz w:val="24"/>
          <w:szCs w:val="24"/>
          <w:lang w:val="sk-SK"/>
        </w:rPr>
        <w:t xml:space="preserve">v </w:t>
      </w:r>
      <w:r w:rsidRPr="00DD00BA">
        <w:rPr>
          <w:rFonts w:asciiTheme="minorHAnsi" w:hAnsiTheme="minorHAnsi"/>
          <w:sz w:val="24"/>
          <w:szCs w:val="24"/>
          <w:lang w:val="sk-SK"/>
        </w:rPr>
        <w:t xml:space="preserve">priebehu preskúmavania námietok vykonáva dodatočné opatrenia alebo požaduje dodatočné vysvetlenia, plynutie lehoty uvedenej </w:t>
      </w:r>
      <w:r w:rsidRPr="009F06E6">
        <w:rPr>
          <w:rFonts w:asciiTheme="minorHAnsi" w:hAnsiTheme="minorHAnsi"/>
          <w:sz w:val="24"/>
          <w:szCs w:val="24"/>
          <w:lang w:val="sk-SK"/>
        </w:rPr>
        <w:t xml:space="preserve">v </w:t>
      </w:r>
      <w:r w:rsidRPr="00DD00BA">
        <w:rPr>
          <w:rFonts w:asciiTheme="minorHAnsi" w:hAnsiTheme="minorHAnsi"/>
          <w:sz w:val="24"/>
          <w:szCs w:val="24"/>
          <w:lang w:val="sk-SK"/>
        </w:rPr>
        <w:t xml:space="preserve">ods. </w:t>
      </w:r>
      <w:r w:rsidRPr="009F06E6">
        <w:rPr>
          <w:rFonts w:asciiTheme="minorHAnsi" w:hAnsiTheme="minorHAnsi"/>
          <w:sz w:val="24"/>
          <w:szCs w:val="24"/>
          <w:lang w:val="sk-SK"/>
        </w:rPr>
        <w:t xml:space="preserve">6 </w:t>
      </w:r>
      <w:r w:rsidRPr="00DD00BA">
        <w:rPr>
          <w:rFonts w:asciiTheme="minorHAnsi" w:hAnsiTheme="minorHAnsi"/>
          <w:sz w:val="24"/>
          <w:szCs w:val="24"/>
          <w:lang w:val="sk-SK"/>
        </w:rPr>
        <w:t xml:space="preserve">je pozastavené. O pozastavení lehoty je mikroprijímateľ informovaný bezodkladne. </w:t>
      </w:r>
      <w:r w:rsidRPr="009F06E6">
        <w:rPr>
          <w:rFonts w:asciiTheme="minorHAnsi" w:hAnsiTheme="minorHAnsi"/>
          <w:sz w:val="24"/>
          <w:szCs w:val="24"/>
          <w:lang w:val="sk-SK"/>
        </w:rPr>
        <w:t xml:space="preserve">Po </w:t>
      </w:r>
      <w:r w:rsidRPr="00DD00BA">
        <w:rPr>
          <w:rFonts w:asciiTheme="minorHAnsi" w:hAnsiTheme="minorHAnsi"/>
          <w:sz w:val="24"/>
          <w:szCs w:val="24"/>
          <w:lang w:val="sk-SK"/>
        </w:rPr>
        <w:t>uskutočnení dodatočných opatrení plynie lehota na preskúmanie námietky ďalej.</w:t>
      </w:r>
    </w:p>
    <w:p w:rsidR="006540D1" w:rsidRPr="009F06E6" w:rsidRDefault="002506F7" w:rsidP="006D7E53">
      <w:pPr>
        <w:pStyle w:val="Odsekzoznamu"/>
        <w:numPr>
          <w:ilvl w:val="0"/>
          <w:numId w:val="31"/>
        </w:numPr>
        <w:tabs>
          <w:tab w:val="left" w:pos="713"/>
        </w:tabs>
        <w:spacing w:before="118" w:line="276" w:lineRule="auto"/>
        <w:ind w:right="120"/>
        <w:rPr>
          <w:rFonts w:asciiTheme="minorHAnsi" w:hAnsiTheme="minorHAnsi"/>
          <w:sz w:val="24"/>
          <w:szCs w:val="24"/>
          <w:lang w:val="sk-SK"/>
        </w:rPr>
      </w:pPr>
      <w:r w:rsidRPr="00DD00BA">
        <w:rPr>
          <w:rFonts w:asciiTheme="minorHAnsi" w:hAnsiTheme="minorHAnsi"/>
          <w:sz w:val="24"/>
          <w:szCs w:val="24"/>
          <w:lang w:val="sk-SK"/>
        </w:rPr>
        <w:t>PSK</w:t>
      </w:r>
      <w:r w:rsidR="00007423">
        <w:rPr>
          <w:rFonts w:asciiTheme="minorHAnsi" w:hAnsiTheme="minorHAnsi"/>
          <w:sz w:val="24"/>
          <w:szCs w:val="24"/>
          <w:lang w:val="sk-SK"/>
        </w:rPr>
        <w:t xml:space="preserve"> </w:t>
      </w:r>
      <w:r w:rsidRPr="00DD00BA">
        <w:rPr>
          <w:rFonts w:asciiTheme="minorHAnsi" w:hAnsiTheme="minorHAnsi"/>
          <w:sz w:val="24"/>
          <w:szCs w:val="24"/>
          <w:lang w:val="sk-SK"/>
        </w:rPr>
        <w:t xml:space="preserve">oznámi mikroprijímateľovi výsledok skúmania námietok spolu </w:t>
      </w:r>
      <w:r w:rsidRPr="009F06E6">
        <w:rPr>
          <w:rFonts w:asciiTheme="minorHAnsi" w:hAnsiTheme="minorHAnsi"/>
          <w:sz w:val="24"/>
          <w:szCs w:val="24"/>
          <w:lang w:val="sk-SK"/>
        </w:rPr>
        <w:t xml:space="preserve">s </w:t>
      </w:r>
      <w:r w:rsidRPr="00DD00BA">
        <w:rPr>
          <w:rFonts w:asciiTheme="minorHAnsi" w:hAnsiTheme="minorHAnsi"/>
          <w:sz w:val="24"/>
          <w:szCs w:val="24"/>
          <w:lang w:val="sk-SK"/>
        </w:rPr>
        <w:t>odôvodnením svojho stanoviska. Stanovisko PSK</w:t>
      </w:r>
      <w:r w:rsidR="00DF0D2C">
        <w:rPr>
          <w:rFonts w:asciiTheme="minorHAnsi" w:hAnsiTheme="minorHAnsi"/>
          <w:sz w:val="24"/>
          <w:szCs w:val="24"/>
          <w:lang w:val="sk-SK"/>
        </w:rPr>
        <w:t xml:space="preserve"> </w:t>
      </w:r>
      <w:r w:rsidRPr="00DD00BA">
        <w:rPr>
          <w:rFonts w:asciiTheme="minorHAnsi" w:hAnsiTheme="minorHAnsi"/>
          <w:sz w:val="24"/>
          <w:szCs w:val="24"/>
          <w:lang w:val="sk-SK"/>
        </w:rPr>
        <w:t>je konečné.</w:t>
      </w:r>
    </w:p>
    <w:p w:rsidR="00474858" w:rsidRPr="00DD00BA" w:rsidRDefault="00474858" w:rsidP="00D631A8">
      <w:pPr>
        <w:pStyle w:val="Nadpis1"/>
        <w:spacing w:line="276" w:lineRule="auto"/>
        <w:rPr>
          <w:rFonts w:asciiTheme="minorHAnsi" w:hAnsiTheme="minorHAnsi"/>
          <w:b w:val="0"/>
          <w:bCs w:val="0"/>
          <w:sz w:val="24"/>
          <w:szCs w:val="24"/>
          <w:lang w:val="sk-SK"/>
        </w:rPr>
      </w:pP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16</w:t>
      </w:r>
    </w:p>
    <w:p w:rsidR="00DD293C" w:rsidRPr="009F06E6" w:rsidRDefault="002506F7" w:rsidP="00D631A8">
      <w:pPr>
        <w:spacing w:before="120" w:line="276" w:lineRule="auto"/>
        <w:ind w:left="308" w:right="327"/>
        <w:jc w:val="center"/>
        <w:rPr>
          <w:rFonts w:asciiTheme="minorHAnsi" w:hAnsiTheme="minorHAnsi"/>
          <w:b/>
          <w:sz w:val="24"/>
          <w:szCs w:val="24"/>
          <w:lang w:val="sk-SK"/>
        </w:rPr>
      </w:pPr>
      <w:r w:rsidRPr="009F06E6">
        <w:rPr>
          <w:rFonts w:asciiTheme="minorHAnsi" w:hAnsiTheme="minorHAnsi"/>
          <w:b/>
          <w:sz w:val="24"/>
          <w:szCs w:val="24"/>
          <w:lang w:val="sk-SK"/>
        </w:rPr>
        <w:t>INFORMOVANIE A PROPAGÁCIA</w:t>
      </w:r>
    </w:p>
    <w:p w:rsidR="00DD293C" w:rsidRPr="009F06E6" w:rsidRDefault="002506F7" w:rsidP="006D7E53">
      <w:pPr>
        <w:pStyle w:val="Odsekzoznamu"/>
        <w:numPr>
          <w:ilvl w:val="0"/>
          <w:numId w:val="32"/>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Akékoľvek informačné a propagačné aktivity v rámci mikroprojektu sa uskutočňujú v súlade s pravidlami uvedenými v bode 2.2. </w:t>
      </w:r>
      <w:r w:rsidRPr="009F06E6">
        <w:rPr>
          <w:rFonts w:asciiTheme="minorHAnsi" w:hAnsiTheme="minorHAnsi"/>
          <w:i/>
          <w:sz w:val="24"/>
          <w:szCs w:val="24"/>
          <w:lang w:val="sk-SK"/>
        </w:rPr>
        <w:t>Prílohy XII Všeobecného nariadenia</w:t>
      </w:r>
      <w:r w:rsidRPr="009F06E6">
        <w:rPr>
          <w:rFonts w:asciiTheme="minorHAnsi" w:hAnsiTheme="minorHAnsi"/>
          <w:sz w:val="24"/>
          <w:szCs w:val="24"/>
          <w:lang w:val="sk-SK"/>
        </w:rPr>
        <w:t xml:space="preserve">, vo Vykonávacom nariadení Komisie (EÚ) č. 821/2014 zo dňa 28. júla 2014 (Ú. v. EÚ L 223 z 29.7.2014, </w:t>
      </w:r>
      <w:r w:rsidRPr="009F06E6">
        <w:rPr>
          <w:rFonts w:asciiTheme="minorHAnsi" w:hAnsiTheme="minorHAnsi"/>
          <w:spacing w:val="-3"/>
          <w:sz w:val="24"/>
          <w:szCs w:val="24"/>
          <w:lang w:val="sk-SK"/>
        </w:rPr>
        <w:t xml:space="preserve">s. </w:t>
      </w:r>
      <w:r w:rsidRPr="009F06E6">
        <w:rPr>
          <w:rFonts w:asciiTheme="minorHAnsi" w:hAnsiTheme="minorHAnsi"/>
          <w:sz w:val="24"/>
          <w:szCs w:val="24"/>
          <w:lang w:val="sk-SK"/>
        </w:rPr>
        <w:t>7-18), v programových dokumentoch a v aktuálnej Príručke pre mikroprijímateľa. Mikroprijímateľ a ostatní partneri mikroprojektu sú povinní:</w:t>
      </w:r>
    </w:p>
    <w:p w:rsidR="00DD293C" w:rsidRPr="009F06E6" w:rsidRDefault="002506F7" w:rsidP="006D7E53">
      <w:pPr>
        <w:pStyle w:val="Odsekzoznamu"/>
        <w:numPr>
          <w:ilvl w:val="1"/>
          <w:numId w:val="3"/>
        </w:numPr>
        <w:tabs>
          <w:tab w:val="left" w:pos="2069"/>
        </w:tabs>
        <w:spacing w:line="276" w:lineRule="auto"/>
        <w:ind w:right="112"/>
        <w:rPr>
          <w:rFonts w:asciiTheme="minorHAnsi" w:hAnsiTheme="minorHAnsi"/>
          <w:sz w:val="24"/>
          <w:szCs w:val="24"/>
          <w:lang w:val="sk-SK"/>
        </w:rPr>
      </w:pPr>
      <w:r w:rsidRPr="009F06E6">
        <w:rPr>
          <w:rFonts w:asciiTheme="minorHAnsi" w:hAnsiTheme="minorHAnsi"/>
          <w:sz w:val="24"/>
          <w:szCs w:val="24"/>
          <w:lang w:val="sk-SK"/>
        </w:rPr>
        <w:t>označiť integrovaným logom programu všetky uskutočňované informačné a propagačné aktivity týkajúce sa mikroprojektu; všetky zverejňované dokumenty spojené s realizáciou mikroprojektu, ako aj všetky dokumenty a materiály určené pre osoby a subjekty zúčastňujúce sa</w:t>
      </w:r>
      <w:r w:rsidRPr="009F06E6">
        <w:rPr>
          <w:rFonts w:asciiTheme="minorHAnsi" w:hAnsiTheme="minorHAnsi"/>
          <w:spacing w:val="-10"/>
          <w:sz w:val="24"/>
          <w:szCs w:val="24"/>
          <w:lang w:val="sk-SK"/>
        </w:rPr>
        <w:t xml:space="preserve"> na </w:t>
      </w:r>
      <w:r w:rsidRPr="009F06E6">
        <w:rPr>
          <w:rFonts w:asciiTheme="minorHAnsi" w:hAnsiTheme="minorHAnsi"/>
          <w:sz w:val="24"/>
          <w:szCs w:val="24"/>
          <w:lang w:val="sk-SK"/>
        </w:rPr>
        <w:t>mikroprojekte,</w:t>
      </w:r>
    </w:p>
    <w:p w:rsidR="00DD293C" w:rsidRPr="009F06E6" w:rsidRDefault="002506F7" w:rsidP="006D7E53">
      <w:pPr>
        <w:pStyle w:val="Odsekzoznamu"/>
        <w:numPr>
          <w:ilvl w:val="1"/>
          <w:numId w:val="3"/>
        </w:numPr>
        <w:tabs>
          <w:tab w:val="left" w:pos="2069"/>
        </w:tabs>
        <w:spacing w:line="276" w:lineRule="auto"/>
        <w:ind w:right="120"/>
        <w:rPr>
          <w:rFonts w:asciiTheme="minorHAnsi" w:hAnsiTheme="minorHAnsi"/>
          <w:sz w:val="24"/>
          <w:szCs w:val="24"/>
          <w:lang w:val="sk-SK"/>
        </w:rPr>
      </w:pPr>
      <w:r w:rsidRPr="009F06E6">
        <w:rPr>
          <w:rFonts w:asciiTheme="minorHAnsi" w:hAnsiTheme="minorHAnsi"/>
          <w:sz w:val="24"/>
          <w:szCs w:val="24"/>
          <w:lang w:val="sk-SK"/>
        </w:rPr>
        <w:lastRenderedPageBreak/>
        <w:t>umiestniť najmenej jeden informačný plagát v minimálnom formáte A3 alebo informačnú tabuľu a/alebo pamätnú tabuľu na mieste realizácie</w:t>
      </w:r>
      <w:r w:rsidRPr="009F06E6">
        <w:rPr>
          <w:rFonts w:asciiTheme="minorHAnsi" w:hAnsiTheme="minorHAnsi"/>
          <w:spacing w:val="-24"/>
          <w:sz w:val="24"/>
          <w:szCs w:val="24"/>
          <w:lang w:val="sk-SK"/>
        </w:rPr>
        <w:t xml:space="preserve"> </w:t>
      </w:r>
      <w:r w:rsidRPr="009F06E6">
        <w:rPr>
          <w:rFonts w:asciiTheme="minorHAnsi" w:hAnsiTheme="minorHAnsi"/>
          <w:sz w:val="24"/>
          <w:szCs w:val="24"/>
          <w:lang w:val="sk-SK"/>
        </w:rPr>
        <w:t>mikroprojektu,</w:t>
      </w:r>
    </w:p>
    <w:p w:rsidR="00DD293C" w:rsidRPr="009F06E6" w:rsidRDefault="002506F7" w:rsidP="006D7E53">
      <w:pPr>
        <w:pStyle w:val="Odsekzoznamu"/>
        <w:numPr>
          <w:ilvl w:val="1"/>
          <w:numId w:val="3"/>
        </w:numPr>
        <w:tabs>
          <w:tab w:val="left" w:pos="2069"/>
        </w:tabs>
        <w:spacing w:line="276" w:lineRule="auto"/>
        <w:rPr>
          <w:rFonts w:asciiTheme="minorHAnsi" w:hAnsiTheme="minorHAnsi"/>
          <w:sz w:val="24"/>
          <w:szCs w:val="24"/>
          <w:lang w:val="sk-SK"/>
        </w:rPr>
      </w:pPr>
      <w:r w:rsidRPr="009F06E6">
        <w:rPr>
          <w:rFonts w:asciiTheme="minorHAnsi" w:hAnsiTheme="minorHAnsi"/>
          <w:sz w:val="24"/>
          <w:szCs w:val="24"/>
          <w:lang w:val="sk-SK"/>
        </w:rPr>
        <w:t>umiestniť opis mikroprojektu na internetovej stránke – v prípade, že majú internetovú</w:t>
      </w:r>
      <w:r w:rsidRPr="009F06E6">
        <w:rPr>
          <w:rFonts w:asciiTheme="minorHAnsi" w:hAnsiTheme="minorHAnsi"/>
          <w:spacing w:val="-24"/>
          <w:sz w:val="24"/>
          <w:szCs w:val="24"/>
          <w:lang w:val="sk-SK"/>
        </w:rPr>
        <w:t xml:space="preserve"> </w:t>
      </w:r>
      <w:r w:rsidRPr="009F06E6">
        <w:rPr>
          <w:rFonts w:asciiTheme="minorHAnsi" w:hAnsiTheme="minorHAnsi"/>
          <w:sz w:val="24"/>
          <w:szCs w:val="24"/>
          <w:lang w:val="sk-SK"/>
        </w:rPr>
        <w:t>stránku,</w:t>
      </w:r>
    </w:p>
    <w:p w:rsidR="00DD293C" w:rsidRPr="009F06E6" w:rsidRDefault="002506F7" w:rsidP="006D7E53">
      <w:pPr>
        <w:pStyle w:val="Odsekzoznamu"/>
        <w:numPr>
          <w:ilvl w:val="1"/>
          <w:numId w:val="3"/>
        </w:numPr>
        <w:tabs>
          <w:tab w:val="left" w:pos="2069"/>
        </w:tabs>
        <w:spacing w:line="276" w:lineRule="auto"/>
        <w:ind w:right="121"/>
        <w:rPr>
          <w:rFonts w:asciiTheme="minorHAnsi" w:hAnsiTheme="minorHAnsi"/>
          <w:sz w:val="24"/>
          <w:szCs w:val="24"/>
          <w:lang w:val="sk-SK"/>
        </w:rPr>
      </w:pPr>
      <w:r w:rsidRPr="009F06E6">
        <w:rPr>
          <w:rFonts w:asciiTheme="minorHAnsi" w:hAnsiTheme="minorHAnsi"/>
          <w:sz w:val="24"/>
          <w:szCs w:val="24"/>
          <w:lang w:val="sk-SK"/>
        </w:rPr>
        <w:t>poskytnúť osobám a subjektom zapojeným do mikroprojektu informácie, že pre mikroprojekt bol schválený finančný</w:t>
      </w:r>
      <w:r w:rsidRPr="009F06E6">
        <w:rPr>
          <w:rFonts w:asciiTheme="minorHAnsi" w:hAnsiTheme="minorHAnsi"/>
          <w:spacing w:val="-3"/>
          <w:sz w:val="24"/>
          <w:szCs w:val="24"/>
          <w:lang w:val="sk-SK"/>
        </w:rPr>
        <w:t xml:space="preserve"> </w:t>
      </w:r>
      <w:r w:rsidRPr="009F06E6">
        <w:rPr>
          <w:rFonts w:asciiTheme="minorHAnsi" w:hAnsiTheme="minorHAnsi"/>
          <w:sz w:val="24"/>
          <w:szCs w:val="24"/>
          <w:lang w:val="sk-SK"/>
        </w:rPr>
        <w:t>príspevok</w:t>
      </w:r>
      <w:r w:rsidR="00E0358B">
        <w:rPr>
          <w:rFonts w:asciiTheme="minorHAnsi" w:hAnsiTheme="minorHAnsi"/>
          <w:sz w:val="24"/>
          <w:szCs w:val="24"/>
          <w:lang w:val="sk-SK"/>
        </w:rPr>
        <w:t xml:space="preserve"> a spolufinancovanie zo štátneho rozpočtu</w:t>
      </w:r>
      <w:r w:rsidR="00F02844">
        <w:rPr>
          <w:rFonts w:asciiTheme="minorHAnsi" w:hAnsiTheme="minorHAnsi"/>
          <w:sz w:val="24"/>
          <w:szCs w:val="24"/>
          <w:lang w:val="sk-SK"/>
        </w:rPr>
        <w:t>,</w:t>
      </w:r>
    </w:p>
    <w:p w:rsidR="00DD293C" w:rsidRPr="009F06E6" w:rsidRDefault="002506F7" w:rsidP="006D7E53">
      <w:pPr>
        <w:pStyle w:val="Odsekzoznamu"/>
        <w:numPr>
          <w:ilvl w:val="1"/>
          <w:numId w:val="3"/>
        </w:numPr>
        <w:tabs>
          <w:tab w:val="left" w:pos="2069"/>
        </w:tabs>
        <w:spacing w:line="276" w:lineRule="auto"/>
        <w:rPr>
          <w:rFonts w:asciiTheme="minorHAnsi" w:hAnsiTheme="minorHAnsi"/>
          <w:sz w:val="24"/>
          <w:szCs w:val="24"/>
          <w:lang w:val="sk-SK"/>
        </w:rPr>
      </w:pPr>
      <w:r w:rsidRPr="009F06E6">
        <w:rPr>
          <w:rFonts w:asciiTheme="minorHAnsi" w:hAnsiTheme="minorHAnsi"/>
          <w:sz w:val="24"/>
          <w:szCs w:val="24"/>
          <w:lang w:val="sk-SK"/>
        </w:rPr>
        <w:t>dokumentovať informačné a propagačné aktivity realizované v rámci</w:t>
      </w:r>
      <w:r w:rsidRPr="009F06E6">
        <w:rPr>
          <w:rFonts w:asciiTheme="minorHAnsi" w:hAnsiTheme="minorHAnsi"/>
          <w:spacing w:val="-16"/>
          <w:sz w:val="24"/>
          <w:szCs w:val="24"/>
          <w:lang w:val="sk-SK"/>
        </w:rPr>
        <w:t xml:space="preserve"> </w:t>
      </w:r>
      <w:r w:rsidRPr="009F06E6">
        <w:rPr>
          <w:rFonts w:asciiTheme="minorHAnsi" w:hAnsiTheme="minorHAnsi"/>
          <w:sz w:val="24"/>
          <w:szCs w:val="24"/>
          <w:lang w:val="sk-SK"/>
        </w:rPr>
        <w:t>mikroprojektu.</w:t>
      </w:r>
    </w:p>
    <w:p w:rsidR="00DD293C" w:rsidRPr="009F06E6" w:rsidRDefault="002506F7" w:rsidP="006D7E53">
      <w:pPr>
        <w:pStyle w:val="Odsekzoznamu"/>
        <w:numPr>
          <w:ilvl w:val="0"/>
          <w:numId w:val="32"/>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V prípade, že mikroprijímateľ alebo ostatní projektoví partneri budú v akejkoľvek forme zverejňovať akékoľvek informácie o mikroprojekte, ktorých obsah nebol dohodnutý alebo konzultovaný s </w:t>
      </w:r>
      <w:r w:rsidRPr="005A027B">
        <w:rPr>
          <w:rFonts w:asciiTheme="minorHAnsi" w:hAnsiTheme="minorHAnsi"/>
          <w:sz w:val="24"/>
          <w:szCs w:val="24"/>
          <w:lang w:val="sk-SK"/>
        </w:rPr>
        <w:t>PSK</w:t>
      </w:r>
      <w:r w:rsidRPr="009F06E6">
        <w:rPr>
          <w:rFonts w:asciiTheme="minorHAnsi" w:hAnsiTheme="minorHAnsi"/>
          <w:sz w:val="24"/>
          <w:szCs w:val="24"/>
          <w:lang w:val="sk-SK"/>
        </w:rPr>
        <w:t>, mikroprijímateľ zabezpečí, aby tieto informácie a publikácie obsahovali informáciu, že</w:t>
      </w:r>
      <w:r w:rsidR="009E4033" w:rsidRPr="009F06E6">
        <w:rPr>
          <w:rFonts w:asciiTheme="minorHAnsi" w:hAnsiTheme="minorHAnsi"/>
          <w:sz w:val="24"/>
          <w:szCs w:val="24"/>
          <w:lang w:val="sk-SK"/>
        </w:rPr>
        <w:t xml:space="preserve"> za ich obsah nie je PSK zodpovedný. Vo vydaných publikáciách je potrebné umiestniť poznámku: </w:t>
      </w:r>
      <w:r w:rsidR="009E4033" w:rsidRPr="00F247F9">
        <w:rPr>
          <w:rFonts w:asciiTheme="minorHAnsi" w:hAnsiTheme="minorHAnsi"/>
          <w:sz w:val="24"/>
          <w:szCs w:val="24"/>
          <w:lang w:val="sk-SK"/>
        </w:rPr>
        <w:t xml:space="preserve">Výhradnú zodpovednosť za obsah tejto publikácie nesú jej autori a nedá sa stotožniť s oficiálnym stanoviskom Európskej únie a </w:t>
      </w:r>
      <w:r w:rsidR="0039199B" w:rsidRPr="00F247F9">
        <w:rPr>
          <w:rFonts w:asciiTheme="minorHAnsi" w:hAnsiTheme="minorHAnsi"/>
          <w:sz w:val="24"/>
          <w:szCs w:val="24"/>
          <w:lang w:val="sk-SK"/>
        </w:rPr>
        <w:t>PSK</w:t>
      </w:r>
      <w:r w:rsidR="009E4033" w:rsidRPr="00F247F9">
        <w:rPr>
          <w:rFonts w:asciiTheme="minorHAnsi" w:hAnsiTheme="minorHAnsi"/>
          <w:sz w:val="24"/>
          <w:szCs w:val="24"/>
          <w:lang w:val="sk-SK"/>
        </w:rPr>
        <w:t>.</w:t>
      </w:r>
    </w:p>
    <w:p w:rsidR="00DD293C" w:rsidRPr="00F247F9" w:rsidRDefault="002506F7" w:rsidP="006D7E53">
      <w:pPr>
        <w:pStyle w:val="Odsekzoznamu"/>
        <w:numPr>
          <w:ilvl w:val="0"/>
          <w:numId w:val="32"/>
        </w:numPr>
        <w:tabs>
          <w:tab w:val="left" w:pos="713"/>
        </w:tabs>
        <w:spacing w:before="118" w:line="276" w:lineRule="auto"/>
        <w:ind w:right="120"/>
        <w:rPr>
          <w:rFonts w:asciiTheme="minorHAnsi" w:hAnsiTheme="minorHAnsi"/>
          <w:sz w:val="24"/>
          <w:szCs w:val="24"/>
          <w:lang w:val="sk-SK"/>
        </w:rPr>
      </w:pPr>
      <w:r w:rsidRPr="00F247F9">
        <w:rPr>
          <w:rFonts w:asciiTheme="minorHAnsi" w:hAnsiTheme="minorHAnsi"/>
          <w:sz w:val="24"/>
          <w:szCs w:val="24"/>
          <w:lang w:val="sk-SK"/>
        </w:rPr>
        <w:t xml:space="preserve">Mikroprijímateľ </w:t>
      </w:r>
      <w:r w:rsidRPr="009F06E6">
        <w:rPr>
          <w:rFonts w:asciiTheme="minorHAnsi" w:hAnsiTheme="minorHAnsi"/>
          <w:sz w:val="24"/>
          <w:szCs w:val="24"/>
          <w:lang w:val="sk-SK"/>
        </w:rPr>
        <w:t xml:space="preserve">zabezpečí poskytovanie písomných informácií o výsledkoch mikroprojektu </w:t>
      </w:r>
      <w:r w:rsidR="00DB21D6" w:rsidRPr="00F247F9">
        <w:rPr>
          <w:rFonts w:asciiTheme="minorHAnsi" w:hAnsiTheme="minorHAnsi"/>
          <w:sz w:val="24"/>
          <w:szCs w:val="24"/>
          <w:lang w:val="sk-SK"/>
        </w:rPr>
        <w:t>PSK</w:t>
      </w:r>
      <w:r w:rsidRPr="00F247F9">
        <w:rPr>
          <w:rFonts w:asciiTheme="minorHAnsi" w:hAnsiTheme="minorHAnsi"/>
          <w:sz w:val="24"/>
          <w:szCs w:val="24"/>
          <w:lang w:val="sk-SK"/>
        </w:rPr>
        <w:t>.</w:t>
      </w:r>
    </w:p>
    <w:p w:rsidR="00DD293C" w:rsidRPr="009F06E6" w:rsidRDefault="002506F7" w:rsidP="006D7E53">
      <w:pPr>
        <w:pStyle w:val="Odsekzoznamu"/>
        <w:numPr>
          <w:ilvl w:val="0"/>
          <w:numId w:val="32"/>
        </w:numPr>
        <w:tabs>
          <w:tab w:val="left" w:pos="713"/>
        </w:tabs>
        <w:spacing w:before="118" w:line="276" w:lineRule="auto"/>
        <w:ind w:right="120"/>
        <w:rPr>
          <w:rFonts w:asciiTheme="minorHAnsi" w:hAnsiTheme="minorHAnsi"/>
          <w:sz w:val="24"/>
          <w:szCs w:val="24"/>
          <w:lang w:val="sk-SK"/>
        </w:rPr>
      </w:pPr>
      <w:r w:rsidRPr="00F247F9">
        <w:rPr>
          <w:rFonts w:asciiTheme="minorHAnsi" w:hAnsiTheme="minorHAnsi"/>
          <w:sz w:val="24"/>
          <w:szCs w:val="24"/>
          <w:lang w:val="sk-SK"/>
        </w:rPr>
        <w:t>Mikroprijímateľ</w:t>
      </w:r>
      <w:r w:rsidRPr="009F06E6">
        <w:rPr>
          <w:rFonts w:asciiTheme="minorHAnsi" w:hAnsiTheme="minorHAnsi"/>
          <w:sz w:val="24"/>
          <w:szCs w:val="24"/>
          <w:lang w:val="sk-SK"/>
        </w:rPr>
        <w:t xml:space="preserve"> bezplatne poskytne </w:t>
      </w:r>
      <w:r w:rsidRPr="00F247F9">
        <w:rPr>
          <w:rFonts w:asciiTheme="minorHAnsi" w:hAnsiTheme="minorHAnsi"/>
          <w:sz w:val="24"/>
          <w:szCs w:val="24"/>
          <w:lang w:val="sk-SK"/>
        </w:rPr>
        <w:t>PSK</w:t>
      </w:r>
      <w:r w:rsidR="00561D41" w:rsidRPr="00F247F9">
        <w:rPr>
          <w:rFonts w:asciiTheme="minorHAnsi" w:hAnsiTheme="minorHAnsi"/>
          <w:sz w:val="24"/>
          <w:szCs w:val="24"/>
          <w:lang w:val="sk-SK"/>
        </w:rPr>
        <w:t xml:space="preserve"> </w:t>
      </w:r>
      <w:r w:rsidRPr="00F247F9">
        <w:rPr>
          <w:rFonts w:asciiTheme="minorHAnsi" w:hAnsiTheme="minorHAnsi"/>
          <w:sz w:val="24"/>
          <w:szCs w:val="24"/>
          <w:lang w:val="sk-SK"/>
        </w:rPr>
        <w:t>existujúcu</w:t>
      </w:r>
      <w:r w:rsidRPr="009F06E6">
        <w:rPr>
          <w:rFonts w:asciiTheme="minorHAnsi" w:hAnsiTheme="minorHAnsi"/>
          <w:sz w:val="24"/>
          <w:szCs w:val="24"/>
          <w:lang w:val="sk-SK"/>
        </w:rPr>
        <w:t xml:space="preserve"> audiovizuálnu dokumentáciu z realizácie mikroprojektu, a súhlasí s využitím tejto dokumentácie </w:t>
      </w:r>
      <w:r w:rsidRPr="00BE1B98">
        <w:rPr>
          <w:rFonts w:asciiTheme="minorHAnsi" w:hAnsiTheme="minorHAnsi"/>
          <w:sz w:val="24"/>
          <w:szCs w:val="24"/>
          <w:lang w:val="sk-SK"/>
        </w:rPr>
        <w:t>PSK</w:t>
      </w:r>
      <w:r w:rsidRPr="009F06E6">
        <w:rPr>
          <w:rFonts w:asciiTheme="minorHAnsi" w:hAnsiTheme="minorHAnsi"/>
          <w:sz w:val="24"/>
          <w:szCs w:val="24"/>
          <w:lang w:val="sk-SK"/>
        </w:rPr>
        <w:t>.</w:t>
      </w:r>
    </w:p>
    <w:p w:rsidR="00DD293C" w:rsidRDefault="002506F7" w:rsidP="006D7E53">
      <w:pPr>
        <w:pStyle w:val="Odsekzoznamu"/>
        <w:numPr>
          <w:ilvl w:val="0"/>
          <w:numId w:val="32"/>
        </w:numPr>
        <w:tabs>
          <w:tab w:val="left" w:pos="713"/>
        </w:tabs>
        <w:spacing w:before="118" w:line="276" w:lineRule="auto"/>
        <w:ind w:right="120"/>
        <w:rPr>
          <w:rFonts w:asciiTheme="minorHAnsi" w:hAnsiTheme="minorHAnsi"/>
          <w:sz w:val="24"/>
          <w:szCs w:val="24"/>
          <w:lang w:val="sk-SK"/>
        </w:rPr>
      </w:pPr>
      <w:r w:rsidRPr="00F247F9">
        <w:rPr>
          <w:rFonts w:asciiTheme="minorHAnsi" w:hAnsiTheme="minorHAnsi"/>
          <w:sz w:val="24"/>
          <w:szCs w:val="24"/>
          <w:lang w:val="sk-SK"/>
        </w:rPr>
        <w:t xml:space="preserve">Mikroprijímateľ </w:t>
      </w:r>
      <w:r w:rsidRPr="009F06E6">
        <w:rPr>
          <w:rFonts w:asciiTheme="minorHAnsi" w:hAnsiTheme="minorHAnsi"/>
          <w:sz w:val="24"/>
          <w:szCs w:val="24"/>
          <w:lang w:val="sk-SK"/>
        </w:rPr>
        <w:t xml:space="preserve">súhlasí s tým, že </w:t>
      </w:r>
      <w:r w:rsidRPr="00AC293B">
        <w:rPr>
          <w:rFonts w:asciiTheme="minorHAnsi" w:hAnsiTheme="minorHAnsi"/>
          <w:sz w:val="24"/>
          <w:szCs w:val="24"/>
          <w:lang w:val="sk-SK"/>
        </w:rPr>
        <w:t>PSK</w:t>
      </w:r>
      <w:r w:rsidRPr="009F06E6">
        <w:rPr>
          <w:rFonts w:asciiTheme="minorHAnsi" w:hAnsiTheme="minorHAnsi"/>
          <w:sz w:val="24"/>
          <w:szCs w:val="24"/>
          <w:lang w:val="sk-SK"/>
        </w:rPr>
        <w:t xml:space="preserve"> a ním poverené inštitúcie môžu v akejkoľvek forme a prostredníctvom akýchkoľvek médií zverejňovať audiovizuálnu dokumentáciu z realizácie mikroprojektu ako aj informácie uvedené v čl. </w:t>
      </w:r>
      <w:r w:rsidRPr="00F247F9">
        <w:rPr>
          <w:rFonts w:asciiTheme="minorHAnsi" w:hAnsiTheme="minorHAnsi"/>
          <w:sz w:val="24"/>
          <w:szCs w:val="24"/>
          <w:lang w:val="sk-SK"/>
        </w:rPr>
        <w:t xml:space="preserve">115 </w:t>
      </w:r>
      <w:r w:rsidRPr="009F06E6">
        <w:rPr>
          <w:rFonts w:asciiTheme="minorHAnsi" w:hAnsiTheme="minorHAnsi"/>
          <w:sz w:val="24"/>
          <w:szCs w:val="24"/>
          <w:lang w:val="sk-SK"/>
        </w:rPr>
        <w:t>ods. 2 všeobecného</w:t>
      </w:r>
      <w:r w:rsidRPr="00F247F9">
        <w:rPr>
          <w:rFonts w:asciiTheme="minorHAnsi" w:hAnsiTheme="minorHAnsi"/>
          <w:sz w:val="24"/>
          <w:szCs w:val="24"/>
          <w:lang w:val="sk-SK"/>
        </w:rPr>
        <w:t xml:space="preserve"> </w:t>
      </w:r>
      <w:r w:rsidRPr="009F06E6">
        <w:rPr>
          <w:rFonts w:asciiTheme="minorHAnsi" w:hAnsiTheme="minorHAnsi"/>
          <w:sz w:val="24"/>
          <w:szCs w:val="24"/>
          <w:lang w:val="sk-SK"/>
        </w:rPr>
        <w:t>nariadenia.</w:t>
      </w:r>
    </w:p>
    <w:p w:rsidR="00EB2B93" w:rsidRPr="009F06E6" w:rsidRDefault="00EB2B93" w:rsidP="00D631A8">
      <w:pPr>
        <w:pStyle w:val="Odsekzoznamu"/>
        <w:tabs>
          <w:tab w:val="left" w:pos="713"/>
        </w:tabs>
        <w:spacing w:line="276" w:lineRule="auto"/>
        <w:ind w:right="115"/>
        <w:rPr>
          <w:rFonts w:asciiTheme="minorHAnsi" w:hAnsiTheme="minorHAnsi"/>
          <w:sz w:val="24"/>
          <w:szCs w:val="24"/>
          <w:lang w:val="sk-SK"/>
        </w:rPr>
      </w:pP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17</w:t>
      </w:r>
    </w:p>
    <w:p w:rsidR="00DD293C" w:rsidRPr="009F06E6" w:rsidRDefault="002506F7" w:rsidP="00D631A8">
      <w:pPr>
        <w:spacing w:before="121" w:line="276" w:lineRule="auto"/>
        <w:ind w:left="308" w:right="328"/>
        <w:jc w:val="center"/>
        <w:rPr>
          <w:rFonts w:asciiTheme="minorHAnsi" w:hAnsiTheme="minorHAnsi"/>
          <w:b/>
          <w:sz w:val="24"/>
          <w:szCs w:val="24"/>
          <w:lang w:val="sk-SK"/>
        </w:rPr>
      </w:pPr>
      <w:r w:rsidRPr="009F06E6">
        <w:rPr>
          <w:rFonts w:asciiTheme="minorHAnsi" w:hAnsiTheme="minorHAnsi"/>
          <w:b/>
          <w:sz w:val="24"/>
          <w:szCs w:val="24"/>
          <w:lang w:val="sk-SK"/>
        </w:rPr>
        <w:t>ZMENY V ZMLUVE</w:t>
      </w:r>
    </w:p>
    <w:p w:rsidR="00DD293C" w:rsidRPr="009F06E6" w:rsidRDefault="002506F7" w:rsidP="006D7E53">
      <w:pPr>
        <w:pStyle w:val="Odsekzoznamu"/>
        <w:numPr>
          <w:ilvl w:val="0"/>
          <w:numId w:val="33"/>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Všetky zmeny zmluvy a príloh, ktoré sú jej neoddeliteľnou časťou, musia byť zavádzané výlučne v období vecnej realizácie mikroprojektu, t.j. do dňa uvedeného v § 6, ods. 1 bod 2 a podľa pravidiel uvedených v aktuálnej Príručke pre mikroprijímateľa, okrem § 22 ods. 7, inak sú</w:t>
      </w:r>
      <w:r w:rsidRPr="00766FCC">
        <w:rPr>
          <w:rFonts w:asciiTheme="minorHAnsi" w:hAnsiTheme="minorHAnsi"/>
          <w:sz w:val="24"/>
          <w:szCs w:val="24"/>
          <w:lang w:val="sk-SK"/>
        </w:rPr>
        <w:t xml:space="preserve"> </w:t>
      </w:r>
      <w:r w:rsidRPr="009F06E6">
        <w:rPr>
          <w:rFonts w:asciiTheme="minorHAnsi" w:hAnsiTheme="minorHAnsi"/>
          <w:sz w:val="24"/>
          <w:szCs w:val="24"/>
          <w:lang w:val="sk-SK"/>
        </w:rPr>
        <w:t>neplatné.</w:t>
      </w:r>
    </w:p>
    <w:p w:rsidR="00DD293C" w:rsidRPr="009F06E6" w:rsidRDefault="002506F7" w:rsidP="006D7E53">
      <w:pPr>
        <w:pStyle w:val="Odsekzoznamu"/>
        <w:numPr>
          <w:ilvl w:val="0"/>
          <w:numId w:val="33"/>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Pri zavádzaní zmien je potrebné dodržiavať nasledujúce pravidlá:</w:t>
      </w:r>
    </w:p>
    <w:p w:rsidR="00DD293C" w:rsidRPr="009F06E6" w:rsidRDefault="002506F7" w:rsidP="006D7E53">
      <w:pPr>
        <w:pStyle w:val="Odsekzoznamu"/>
        <w:numPr>
          <w:ilvl w:val="1"/>
          <w:numId w:val="2"/>
        </w:numPr>
        <w:tabs>
          <w:tab w:val="left" w:pos="2069"/>
        </w:tabs>
        <w:spacing w:line="276" w:lineRule="auto"/>
        <w:rPr>
          <w:rFonts w:asciiTheme="minorHAnsi" w:hAnsiTheme="minorHAnsi"/>
          <w:sz w:val="24"/>
          <w:szCs w:val="24"/>
          <w:lang w:val="sk-SK"/>
        </w:rPr>
      </w:pPr>
      <w:r w:rsidRPr="009F06E6">
        <w:rPr>
          <w:rFonts w:asciiTheme="minorHAnsi" w:hAnsiTheme="minorHAnsi"/>
          <w:sz w:val="24"/>
          <w:szCs w:val="24"/>
          <w:lang w:val="sk-SK"/>
        </w:rPr>
        <w:t>Zmeny v predpokladaných ukazovateľoch mikroprojektu nemôžu spôsobiť zmeny cieľov mikroprojektu.</w:t>
      </w:r>
    </w:p>
    <w:p w:rsidR="00CD2E2C" w:rsidRPr="009F06E6" w:rsidRDefault="002506F7" w:rsidP="006D7E53">
      <w:pPr>
        <w:pStyle w:val="Odsekzoznamu"/>
        <w:numPr>
          <w:ilvl w:val="1"/>
          <w:numId w:val="2"/>
        </w:numPr>
        <w:tabs>
          <w:tab w:val="left" w:pos="2069"/>
        </w:tabs>
        <w:spacing w:line="276" w:lineRule="auto"/>
        <w:rPr>
          <w:rFonts w:asciiTheme="minorHAnsi" w:hAnsiTheme="minorHAnsi"/>
          <w:sz w:val="24"/>
          <w:szCs w:val="24"/>
          <w:lang w:val="sk-SK"/>
        </w:rPr>
      </w:pPr>
      <w:r w:rsidRPr="009F06E6">
        <w:rPr>
          <w:rFonts w:asciiTheme="minorHAnsi" w:hAnsiTheme="minorHAnsi"/>
          <w:sz w:val="24"/>
          <w:szCs w:val="24"/>
          <w:lang w:val="sk-SK"/>
        </w:rPr>
        <w:t>Všetky zmeny zmluvy si vyžadujú písomnú formu, inak sú neplatné, okrem bodu</w:t>
      </w:r>
      <w:r w:rsidRPr="009F06E6">
        <w:rPr>
          <w:rFonts w:asciiTheme="minorHAnsi" w:hAnsiTheme="minorHAnsi"/>
          <w:spacing w:val="-18"/>
          <w:sz w:val="24"/>
          <w:szCs w:val="24"/>
          <w:lang w:val="sk-SK"/>
        </w:rPr>
        <w:t xml:space="preserve"> </w:t>
      </w:r>
      <w:r w:rsidRPr="009F06E6">
        <w:rPr>
          <w:rFonts w:asciiTheme="minorHAnsi" w:hAnsiTheme="minorHAnsi"/>
          <w:sz w:val="24"/>
          <w:szCs w:val="24"/>
          <w:lang w:val="sk-SK"/>
        </w:rPr>
        <w:t>3-4;</w:t>
      </w:r>
    </w:p>
    <w:p w:rsidR="00DD293C" w:rsidRPr="009F06E6" w:rsidRDefault="002506F7" w:rsidP="006D7E53">
      <w:pPr>
        <w:pStyle w:val="Odsekzoznamu"/>
        <w:numPr>
          <w:ilvl w:val="1"/>
          <w:numId w:val="2"/>
        </w:numPr>
        <w:tabs>
          <w:tab w:val="left" w:pos="2069"/>
        </w:tabs>
        <w:spacing w:before="59" w:line="276" w:lineRule="auto"/>
        <w:ind w:right="123"/>
        <w:rPr>
          <w:rFonts w:asciiTheme="minorHAnsi" w:hAnsiTheme="minorHAnsi"/>
          <w:sz w:val="24"/>
          <w:szCs w:val="24"/>
          <w:lang w:val="sk-SK"/>
        </w:rPr>
      </w:pPr>
      <w:r w:rsidRPr="009F06E6">
        <w:rPr>
          <w:rFonts w:asciiTheme="minorHAnsi" w:hAnsiTheme="minorHAnsi"/>
          <w:sz w:val="24"/>
          <w:szCs w:val="24"/>
          <w:lang w:val="sk-SK"/>
        </w:rPr>
        <w:t xml:space="preserve">Zmeny v prílohách k zmluve si nevyžadujú zmenu zmluvy dodatkom, ak </w:t>
      </w:r>
      <w:r w:rsidRPr="009F06E6">
        <w:rPr>
          <w:rFonts w:asciiTheme="minorHAnsi" w:hAnsiTheme="minorHAnsi"/>
          <w:sz w:val="24"/>
          <w:szCs w:val="24"/>
          <w:lang w:val="sk-SK"/>
        </w:rPr>
        <w:lastRenderedPageBreak/>
        <w:t>tieto nemajú priamy vplyv na obsah jej</w:t>
      </w:r>
      <w:r w:rsidRPr="009F06E6">
        <w:rPr>
          <w:rFonts w:asciiTheme="minorHAnsi" w:hAnsiTheme="minorHAnsi"/>
          <w:spacing w:val="-15"/>
          <w:sz w:val="24"/>
          <w:szCs w:val="24"/>
          <w:lang w:val="sk-SK"/>
        </w:rPr>
        <w:t xml:space="preserve"> </w:t>
      </w:r>
      <w:r w:rsidRPr="009F06E6">
        <w:rPr>
          <w:rFonts w:asciiTheme="minorHAnsi" w:hAnsiTheme="minorHAnsi"/>
          <w:sz w:val="24"/>
          <w:szCs w:val="24"/>
          <w:lang w:val="sk-SK"/>
        </w:rPr>
        <w:t>ustanovení;</w:t>
      </w:r>
    </w:p>
    <w:p w:rsidR="00DD293C" w:rsidRPr="009F06E6" w:rsidRDefault="002506F7" w:rsidP="006D7E53">
      <w:pPr>
        <w:pStyle w:val="Odsekzoznamu"/>
        <w:numPr>
          <w:ilvl w:val="1"/>
          <w:numId w:val="2"/>
        </w:numPr>
        <w:tabs>
          <w:tab w:val="left" w:pos="2069"/>
        </w:tabs>
        <w:spacing w:before="121" w:line="276" w:lineRule="auto"/>
        <w:ind w:right="123"/>
        <w:rPr>
          <w:rFonts w:asciiTheme="minorHAnsi" w:hAnsiTheme="minorHAnsi"/>
          <w:sz w:val="24"/>
          <w:szCs w:val="24"/>
          <w:lang w:val="sk-SK"/>
        </w:rPr>
      </w:pPr>
      <w:r w:rsidRPr="009F06E6">
        <w:rPr>
          <w:rFonts w:asciiTheme="minorHAnsi" w:hAnsiTheme="minorHAnsi"/>
          <w:sz w:val="24"/>
          <w:szCs w:val="24"/>
          <w:lang w:val="sk-SK"/>
        </w:rPr>
        <w:t xml:space="preserve">Zmena bankového účtu mikroprojektu, SWIFT kódu alebo IBAN, ako aj zmena názvu a adresy </w:t>
      </w:r>
      <w:r w:rsidRPr="009F06E6">
        <w:rPr>
          <w:rFonts w:asciiTheme="minorHAnsi" w:hAnsiTheme="minorHAnsi"/>
          <w:spacing w:val="-3"/>
          <w:sz w:val="24"/>
          <w:szCs w:val="24"/>
          <w:lang w:val="sk-SK"/>
        </w:rPr>
        <w:t xml:space="preserve">banky, </w:t>
      </w:r>
      <w:r w:rsidRPr="009F06E6">
        <w:rPr>
          <w:rFonts w:asciiTheme="minorHAnsi" w:hAnsiTheme="minorHAnsi"/>
          <w:sz w:val="24"/>
          <w:szCs w:val="24"/>
          <w:lang w:val="sk-SK"/>
        </w:rPr>
        <w:t>v ktorej je účet zriadený, nevyžaduje zmenu zmluvy vo forme dodatku, avšak tieto zmeny musí mik</w:t>
      </w:r>
      <w:r w:rsidR="006F444D">
        <w:rPr>
          <w:rFonts w:asciiTheme="minorHAnsi" w:hAnsiTheme="minorHAnsi"/>
          <w:sz w:val="24"/>
          <w:szCs w:val="24"/>
          <w:lang w:val="sk-SK"/>
        </w:rPr>
        <w:t xml:space="preserve">roprijímateľ oznámiť </w:t>
      </w:r>
      <w:r w:rsidRPr="006F444D">
        <w:rPr>
          <w:rFonts w:asciiTheme="minorHAnsi" w:hAnsiTheme="minorHAnsi"/>
          <w:sz w:val="24"/>
          <w:szCs w:val="24"/>
          <w:lang w:val="sk-SK"/>
        </w:rPr>
        <w:t>PSK</w:t>
      </w:r>
      <w:r w:rsidRPr="009F06E6">
        <w:rPr>
          <w:rFonts w:asciiTheme="minorHAnsi" w:hAnsiTheme="minorHAnsi"/>
          <w:sz w:val="24"/>
          <w:szCs w:val="24"/>
          <w:lang w:val="sk-SK"/>
        </w:rPr>
        <w:t xml:space="preserve"> v písomnej forme    alebo pomocou informačného nástroja. V prípade, že mikroprijímateľ neposkytne </w:t>
      </w:r>
      <w:r w:rsidRPr="006F444D">
        <w:rPr>
          <w:rFonts w:asciiTheme="minorHAnsi" w:hAnsiTheme="minorHAnsi"/>
          <w:sz w:val="24"/>
          <w:szCs w:val="24"/>
          <w:lang w:val="sk-SK"/>
        </w:rPr>
        <w:t>PSK</w:t>
      </w:r>
      <w:r w:rsidR="002E22C0">
        <w:rPr>
          <w:rFonts w:asciiTheme="minorHAnsi" w:hAnsiTheme="minorHAnsi"/>
          <w:sz w:val="24"/>
          <w:szCs w:val="24"/>
          <w:lang w:val="sk-SK"/>
        </w:rPr>
        <w:t xml:space="preserve"> </w:t>
      </w:r>
      <w:r w:rsidRPr="009F06E6">
        <w:rPr>
          <w:rFonts w:asciiTheme="minorHAnsi" w:hAnsiTheme="minorHAnsi"/>
          <w:sz w:val="24"/>
          <w:szCs w:val="24"/>
          <w:lang w:val="sk-SK"/>
        </w:rPr>
        <w:t>informácie o zmene bankového účtu, mikroprijímateľ znáša všetky náklady s tým</w:t>
      </w:r>
      <w:r w:rsidRPr="009F06E6">
        <w:rPr>
          <w:rFonts w:asciiTheme="minorHAnsi" w:hAnsiTheme="minorHAnsi"/>
          <w:spacing w:val="-24"/>
          <w:sz w:val="24"/>
          <w:szCs w:val="24"/>
          <w:lang w:val="sk-SK"/>
        </w:rPr>
        <w:t xml:space="preserve"> </w:t>
      </w:r>
      <w:r w:rsidRPr="009F06E6">
        <w:rPr>
          <w:rFonts w:asciiTheme="minorHAnsi" w:hAnsiTheme="minorHAnsi"/>
          <w:sz w:val="24"/>
          <w:szCs w:val="24"/>
          <w:lang w:val="sk-SK"/>
        </w:rPr>
        <w:t>spojené.</w:t>
      </w:r>
    </w:p>
    <w:p w:rsidR="00DD293C" w:rsidRPr="009F06E6" w:rsidRDefault="002506F7" w:rsidP="006D7E53">
      <w:pPr>
        <w:pStyle w:val="Odsekzoznamu"/>
        <w:numPr>
          <w:ilvl w:val="0"/>
          <w:numId w:val="33"/>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Žiadosti o zavedenie zmien sa predkladajú najneskôr 30 kalendárnych dní pred dátumom ukončenia vecnej realizácie mikroprojektu, uvedených v § 6 ods. 1 bod 2. Nedodržanie tejto lehoty môže mať za následok, že žiadosť o zavedenie zmien sa nebude posudzovať.</w:t>
      </w:r>
    </w:p>
    <w:p w:rsidR="00474858" w:rsidRDefault="00474858" w:rsidP="00D631A8">
      <w:pPr>
        <w:pStyle w:val="Nadpis1"/>
        <w:spacing w:line="276" w:lineRule="auto"/>
        <w:rPr>
          <w:rFonts w:asciiTheme="minorHAnsi" w:hAnsiTheme="minorHAnsi"/>
          <w:sz w:val="24"/>
          <w:szCs w:val="24"/>
          <w:lang w:val="sk-SK"/>
        </w:rPr>
      </w:pP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18</w:t>
      </w:r>
    </w:p>
    <w:p w:rsidR="00DD293C" w:rsidRPr="009F06E6" w:rsidRDefault="002506F7" w:rsidP="00D631A8">
      <w:pPr>
        <w:spacing w:before="118" w:line="276" w:lineRule="auto"/>
        <w:ind w:left="308" w:right="326"/>
        <w:jc w:val="center"/>
        <w:rPr>
          <w:rFonts w:asciiTheme="minorHAnsi" w:hAnsiTheme="minorHAnsi"/>
          <w:b/>
          <w:sz w:val="24"/>
          <w:szCs w:val="24"/>
          <w:lang w:val="sk-SK"/>
        </w:rPr>
      </w:pPr>
      <w:r w:rsidRPr="009F06E6">
        <w:rPr>
          <w:rFonts w:asciiTheme="minorHAnsi" w:hAnsiTheme="minorHAnsi"/>
          <w:b/>
          <w:sz w:val="24"/>
          <w:szCs w:val="24"/>
          <w:lang w:val="sk-SK"/>
        </w:rPr>
        <w:t>NESPRÁVNA REALIZÁCIA MIKROPROJEKTU</w:t>
      </w:r>
    </w:p>
    <w:p w:rsidR="00DD293C" w:rsidRPr="009F06E6" w:rsidRDefault="002506F7" w:rsidP="006D7E53">
      <w:pPr>
        <w:pStyle w:val="Odsekzoznamu"/>
        <w:numPr>
          <w:ilvl w:val="0"/>
          <w:numId w:val="34"/>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V prípade, že cieľové hodnoty ukazovateľov výstupu uvedené v žiadosti o poskytnutie finančného príspevku neboli dosiahnuté, </w:t>
      </w:r>
      <w:r w:rsidRPr="001541A5">
        <w:rPr>
          <w:rFonts w:asciiTheme="minorHAnsi" w:hAnsiTheme="minorHAnsi"/>
          <w:sz w:val="24"/>
          <w:szCs w:val="24"/>
          <w:lang w:val="sk-SK"/>
        </w:rPr>
        <w:t>PSK</w:t>
      </w:r>
      <w:r w:rsidRPr="009F06E6">
        <w:rPr>
          <w:rFonts w:asciiTheme="minorHAnsi" w:hAnsiTheme="minorHAnsi"/>
          <w:sz w:val="24"/>
          <w:szCs w:val="24"/>
          <w:lang w:val="sk-SK"/>
        </w:rPr>
        <w:t>:</w:t>
      </w:r>
    </w:p>
    <w:p w:rsidR="00DD293C" w:rsidRPr="001541A5" w:rsidRDefault="002506F7" w:rsidP="006D7E53">
      <w:pPr>
        <w:pStyle w:val="Odsekzoznamu"/>
        <w:numPr>
          <w:ilvl w:val="1"/>
          <w:numId w:val="35"/>
        </w:numPr>
        <w:tabs>
          <w:tab w:val="left" w:pos="713"/>
        </w:tabs>
        <w:spacing w:before="118" w:line="276" w:lineRule="auto"/>
        <w:ind w:right="120"/>
        <w:rPr>
          <w:rFonts w:asciiTheme="minorHAnsi" w:hAnsiTheme="minorHAnsi"/>
          <w:sz w:val="24"/>
          <w:szCs w:val="24"/>
          <w:lang w:val="sk-SK"/>
        </w:rPr>
      </w:pPr>
      <w:r w:rsidRPr="001541A5">
        <w:rPr>
          <w:rFonts w:asciiTheme="minorHAnsi" w:hAnsiTheme="minorHAnsi"/>
          <w:sz w:val="24"/>
          <w:szCs w:val="24"/>
          <w:lang w:val="sk-SK"/>
        </w:rPr>
        <w:t>môže primerane znížiť výšku priznaného finančného</w:t>
      </w:r>
      <w:r w:rsidRPr="008701A5">
        <w:rPr>
          <w:rFonts w:asciiTheme="minorHAnsi" w:hAnsiTheme="minorHAnsi"/>
          <w:sz w:val="24"/>
          <w:szCs w:val="24"/>
          <w:lang w:val="sk-SK"/>
        </w:rPr>
        <w:t xml:space="preserve"> </w:t>
      </w:r>
      <w:r w:rsidRPr="001541A5">
        <w:rPr>
          <w:rFonts w:asciiTheme="minorHAnsi" w:hAnsiTheme="minorHAnsi"/>
          <w:sz w:val="24"/>
          <w:szCs w:val="24"/>
          <w:lang w:val="sk-SK"/>
        </w:rPr>
        <w:t>príspevku</w:t>
      </w:r>
      <w:r w:rsidR="00E0358B" w:rsidRPr="001541A5">
        <w:rPr>
          <w:rFonts w:asciiTheme="minorHAnsi" w:hAnsiTheme="minorHAnsi"/>
          <w:sz w:val="24"/>
          <w:szCs w:val="24"/>
          <w:lang w:val="sk-SK"/>
        </w:rPr>
        <w:t xml:space="preserve"> a spolufinancovania zo štátneho rozpočtu</w:t>
      </w:r>
      <w:r w:rsidRPr="001541A5">
        <w:rPr>
          <w:rFonts w:asciiTheme="minorHAnsi" w:hAnsiTheme="minorHAnsi"/>
          <w:sz w:val="24"/>
          <w:szCs w:val="24"/>
          <w:lang w:val="sk-SK"/>
        </w:rPr>
        <w:t>,</w:t>
      </w:r>
    </w:p>
    <w:p w:rsidR="00554391" w:rsidRPr="009F06E6" w:rsidRDefault="002506F7" w:rsidP="006D7E53">
      <w:pPr>
        <w:pStyle w:val="Odsekzoznamu"/>
        <w:numPr>
          <w:ilvl w:val="1"/>
          <w:numId w:val="35"/>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môže požadovať vrátenie časti alebo celého finančného príspevku</w:t>
      </w:r>
      <w:r w:rsidR="00E0358B">
        <w:rPr>
          <w:rFonts w:asciiTheme="minorHAnsi" w:hAnsiTheme="minorHAnsi"/>
          <w:sz w:val="24"/>
          <w:szCs w:val="24"/>
          <w:lang w:val="sk-SK"/>
        </w:rPr>
        <w:t xml:space="preserve"> a spolufinancovania zo štátneho rozpočtu</w:t>
      </w:r>
      <w:r w:rsidRPr="009F06E6">
        <w:rPr>
          <w:rFonts w:asciiTheme="minorHAnsi" w:hAnsiTheme="minorHAnsi"/>
          <w:sz w:val="24"/>
          <w:szCs w:val="24"/>
          <w:lang w:val="sk-SK"/>
        </w:rPr>
        <w:t xml:space="preserve"> poskytnutého mikroprijímateľovi,</w:t>
      </w:r>
    </w:p>
    <w:p w:rsidR="00DD293C" w:rsidRPr="009F06E6" w:rsidRDefault="002506F7" w:rsidP="006D7E53">
      <w:pPr>
        <w:pStyle w:val="Odsekzoznamu"/>
        <w:numPr>
          <w:ilvl w:val="1"/>
          <w:numId w:val="35"/>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V prípade, že mikroprijímateľ riadne zdokumentuje nedosiahnutia cieľovej hodnoty ukazovateľov deklarovanej v žiadosti bez vlastného zavinenia, a preukáže </w:t>
      </w:r>
      <w:r w:rsidRPr="00CC6AEF">
        <w:rPr>
          <w:rFonts w:asciiTheme="minorHAnsi" w:hAnsiTheme="minorHAnsi"/>
          <w:sz w:val="24"/>
          <w:szCs w:val="24"/>
          <w:lang w:val="sk-SK"/>
        </w:rPr>
        <w:t>snahu</w:t>
      </w:r>
      <w:r w:rsidRPr="009F06E6">
        <w:rPr>
          <w:rFonts w:asciiTheme="minorHAnsi" w:hAnsiTheme="minorHAnsi"/>
          <w:sz w:val="24"/>
          <w:szCs w:val="24"/>
          <w:lang w:val="sk-SK"/>
        </w:rPr>
        <w:t xml:space="preserve"> dosiahnuť</w:t>
      </w:r>
      <w:r w:rsidRPr="00CC6AEF">
        <w:rPr>
          <w:rFonts w:asciiTheme="minorHAnsi" w:hAnsiTheme="minorHAnsi"/>
          <w:sz w:val="24"/>
          <w:szCs w:val="24"/>
          <w:lang w:val="sk-SK"/>
        </w:rPr>
        <w:t xml:space="preserve"> </w:t>
      </w:r>
      <w:r w:rsidRPr="009F06E6">
        <w:rPr>
          <w:rFonts w:asciiTheme="minorHAnsi" w:hAnsiTheme="minorHAnsi"/>
          <w:sz w:val="24"/>
          <w:szCs w:val="24"/>
          <w:lang w:val="sk-SK"/>
        </w:rPr>
        <w:t>ukazovatele,</w:t>
      </w:r>
      <w:r w:rsidRPr="00CC6AEF">
        <w:rPr>
          <w:rFonts w:asciiTheme="minorHAnsi" w:hAnsiTheme="minorHAnsi"/>
          <w:sz w:val="24"/>
          <w:szCs w:val="24"/>
          <w:lang w:val="sk-SK"/>
        </w:rPr>
        <w:t xml:space="preserve"> </w:t>
      </w:r>
      <w:r w:rsidRPr="00221713">
        <w:rPr>
          <w:rFonts w:asciiTheme="minorHAnsi" w:hAnsiTheme="minorHAnsi"/>
          <w:sz w:val="24"/>
          <w:szCs w:val="24"/>
          <w:lang w:val="sk-SK"/>
        </w:rPr>
        <w:t>PSK</w:t>
      </w:r>
      <w:r w:rsidR="00221713">
        <w:rPr>
          <w:rFonts w:asciiTheme="minorHAnsi" w:hAnsiTheme="minorHAnsi"/>
          <w:sz w:val="24"/>
          <w:szCs w:val="24"/>
          <w:lang w:val="sk-SK"/>
        </w:rPr>
        <w:t xml:space="preserve"> </w:t>
      </w:r>
      <w:r w:rsidRPr="009F06E6">
        <w:rPr>
          <w:rFonts w:asciiTheme="minorHAnsi" w:hAnsiTheme="minorHAnsi"/>
          <w:sz w:val="24"/>
          <w:szCs w:val="24"/>
          <w:lang w:val="sk-SK"/>
        </w:rPr>
        <w:t>môže</w:t>
      </w:r>
      <w:r w:rsidRPr="00CC6AEF">
        <w:rPr>
          <w:rFonts w:asciiTheme="minorHAnsi" w:hAnsiTheme="minorHAnsi"/>
          <w:sz w:val="24"/>
          <w:szCs w:val="24"/>
          <w:lang w:val="sk-SK"/>
        </w:rPr>
        <w:t xml:space="preserve"> </w:t>
      </w:r>
      <w:r w:rsidRPr="009F06E6">
        <w:rPr>
          <w:rFonts w:asciiTheme="minorHAnsi" w:hAnsiTheme="minorHAnsi"/>
          <w:sz w:val="24"/>
          <w:szCs w:val="24"/>
          <w:lang w:val="sk-SK"/>
        </w:rPr>
        <w:t>odstúpiť</w:t>
      </w:r>
      <w:r w:rsidRPr="00CC6AEF">
        <w:rPr>
          <w:rFonts w:asciiTheme="minorHAnsi" w:hAnsiTheme="minorHAnsi"/>
          <w:sz w:val="24"/>
          <w:szCs w:val="24"/>
          <w:lang w:val="sk-SK"/>
        </w:rPr>
        <w:t xml:space="preserve"> </w:t>
      </w:r>
      <w:r w:rsidRPr="009F06E6">
        <w:rPr>
          <w:rFonts w:asciiTheme="minorHAnsi" w:hAnsiTheme="minorHAnsi"/>
          <w:sz w:val="24"/>
          <w:szCs w:val="24"/>
          <w:lang w:val="sk-SK"/>
        </w:rPr>
        <w:t>od</w:t>
      </w:r>
      <w:r w:rsidRPr="00CC6AEF">
        <w:rPr>
          <w:rFonts w:asciiTheme="minorHAnsi" w:hAnsiTheme="minorHAnsi"/>
          <w:sz w:val="24"/>
          <w:szCs w:val="24"/>
          <w:lang w:val="sk-SK"/>
        </w:rPr>
        <w:t xml:space="preserve"> </w:t>
      </w:r>
      <w:r w:rsidRPr="009F06E6">
        <w:rPr>
          <w:rFonts w:asciiTheme="minorHAnsi" w:hAnsiTheme="minorHAnsi"/>
          <w:sz w:val="24"/>
          <w:szCs w:val="24"/>
          <w:lang w:val="sk-SK"/>
        </w:rPr>
        <w:t>uloženia</w:t>
      </w:r>
      <w:r w:rsidRPr="00CC6AEF">
        <w:rPr>
          <w:rFonts w:asciiTheme="minorHAnsi" w:hAnsiTheme="minorHAnsi"/>
          <w:sz w:val="24"/>
          <w:szCs w:val="24"/>
          <w:lang w:val="sk-SK"/>
        </w:rPr>
        <w:t xml:space="preserve"> </w:t>
      </w:r>
      <w:r w:rsidRPr="009F06E6">
        <w:rPr>
          <w:rFonts w:asciiTheme="minorHAnsi" w:hAnsiTheme="minorHAnsi"/>
          <w:sz w:val="24"/>
          <w:szCs w:val="24"/>
          <w:lang w:val="sk-SK"/>
        </w:rPr>
        <w:t>sankcií</w:t>
      </w:r>
      <w:r w:rsidRPr="00CC6AEF">
        <w:rPr>
          <w:rFonts w:asciiTheme="minorHAnsi" w:hAnsiTheme="minorHAnsi"/>
          <w:sz w:val="24"/>
          <w:szCs w:val="24"/>
          <w:lang w:val="sk-SK"/>
        </w:rPr>
        <w:t xml:space="preserve"> </w:t>
      </w:r>
      <w:r w:rsidRPr="009F06E6">
        <w:rPr>
          <w:rFonts w:asciiTheme="minorHAnsi" w:hAnsiTheme="minorHAnsi"/>
          <w:sz w:val="24"/>
          <w:szCs w:val="24"/>
          <w:lang w:val="sk-SK"/>
        </w:rPr>
        <w:t>uvedených</w:t>
      </w:r>
      <w:r w:rsidRPr="00CC6AEF">
        <w:rPr>
          <w:rFonts w:asciiTheme="minorHAnsi" w:hAnsiTheme="minorHAnsi"/>
          <w:sz w:val="24"/>
          <w:szCs w:val="24"/>
          <w:lang w:val="sk-SK"/>
        </w:rPr>
        <w:t xml:space="preserve"> </w:t>
      </w:r>
      <w:r w:rsidRPr="009F06E6">
        <w:rPr>
          <w:rFonts w:asciiTheme="minorHAnsi" w:hAnsiTheme="minorHAnsi"/>
          <w:sz w:val="24"/>
          <w:szCs w:val="24"/>
          <w:lang w:val="sk-SK"/>
        </w:rPr>
        <w:t>v</w:t>
      </w:r>
      <w:r w:rsidRPr="00CC6AEF">
        <w:rPr>
          <w:rFonts w:asciiTheme="minorHAnsi" w:hAnsiTheme="minorHAnsi"/>
          <w:sz w:val="24"/>
          <w:szCs w:val="24"/>
          <w:lang w:val="sk-SK"/>
        </w:rPr>
        <w:t xml:space="preserve"> </w:t>
      </w:r>
      <w:r w:rsidRPr="009F06E6">
        <w:rPr>
          <w:rFonts w:asciiTheme="minorHAnsi" w:hAnsiTheme="minorHAnsi"/>
          <w:sz w:val="24"/>
          <w:szCs w:val="24"/>
          <w:lang w:val="sk-SK"/>
        </w:rPr>
        <w:t>ods.</w:t>
      </w:r>
      <w:r w:rsidRPr="00CC6AEF">
        <w:rPr>
          <w:rFonts w:asciiTheme="minorHAnsi" w:hAnsiTheme="minorHAnsi"/>
          <w:sz w:val="24"/>
          <w:szCs w:val="24"/>
          <w:lang w:val="sk-SK"/>
        </w:rPr>
        <w:t xml:space="preserve"> </w:t>
      </w:r>
      <w:r w:rsidRPr="009F06E6">
        <w:rPr>
          <w:rFonts w:asciiTheme="minorHAnsi" w:hAnsiTheme="minorHAnsi"/>
          <w:sz w:val="24"/>
          <w:szCs w:val="24"/>
          <w:lang w:val="sk-SK"/>
        </w:rPr>
        <w:t>1.</w:t>
      </w:r>
    </w:p>
    <w:p w:rsidR="00DD293C" w:rsidRPr="009F06E6" w:rsidRDefault="002506F7" w:rsidP="006D7E53">
      <w:pPr>
        <w:pStyle w:val="Odsekzoznamu"/>
        <w:numPr>
          <w:ilvl w:val="0"/>
          <w:numId w:val="34"/>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V prípade, že cieľ mikroprojektu bol dosiahnutý, ale mikroprijímateľ nevynaložil riadne úsilie pri jeho  naplnení, môže </w:t>
      </w:r>
      <w:r w:rsidRPr="00C2194E">
        <w:rPr>
          <w:rFonts w:asciiTheme="minorHAnsi" w:hAnsiTheme="minorHAnsi"/>
          <w:sz w:val="24"/>
          <w:szCs w:val="24"/>
          <w:lang w:val="sk-SK"/>
        </w:rPr>
        <w:t>PSK</w:t>
      </w:r>
      <w:r w:rsidR="00C2194E">
        <w:rPr>
          <w:rFonts w:asciiTheme="minorHAnsi" w:hAnsiTheme="minorHAnsi"/>
          <w:sz w:val="24"/>
          <w:szCs w:val="24"/>
          <w:lang w:val="sk-SK"/>
        </w:rPr>
        <w:t xml:space="preserve"> </w:t>
      </w:r>
      <w:r w:rsidRPr="009F06E6">
        <w:rPr>
          <w:rFonts w:asciiTheme="minorHAnsi" w:hAnsiTheme="minorHAnsi"/>
          <w:sz w:val="24"/>
          <w:szCs w:val="24"/>
          <w:lang w:val="sk-SK"/>
        </w:rPr>
        <w:t xml:space="preserve">požadovať vrátenie časti finančného príspevku </w:t>
      </w:r>
      <w:r w:rsidR="00E0358B">
        <w:rPr>
          <w:rFonts w:asciiTheme="minorHAnsi" w:hAnsiTheme="minorHAnsi"/>
          <w:sz w:val="24"/>
          <w:szCs w:val="24"/>
          <w:lang w:val="sk-SK"/>
        </w:rPr>
        <w:t xml:space="preserve">a spolufinancovania zo štátneho rozpočtu </w:t>
      </w:r>
      <w:r w:rsidRPr="009F06E6">
        <w:rPr>
          <w:rFonts w:asciiTheme="minorHAnsi" w:hAnsiTheme="minorHAnsi"/>
          <w:sz w:val="24"/>
          <w:szCs w:val="24"/>
          <w:lang w:val="sk-SK"/>
        </w:rPr>
        <w:t>poskytnutej mikroprijímateľovi. Odpovedajúcim spôsobom môže byť ponížená suma vo všetkých rozpočtových položkách mikroprojektu, ktoré sú spojené s aktivitami zrealizovanými v rozpore s predpokladmi uvedenými v žiadosti o poskytnutie finančného</w:t>
      </w:r>
      <w:r w:rsidRPr="00CC6AEF">
        <w:rPr>
          <w:rFonts w:asciiTheme="minorHAnsi" w:hAnsiTheme="minorHAnsi"/>
          <w:sz w:val="24"/>
          <w:szCs w:val="24"/>
          <w:lang w:val="sk-SK"/>
        </w:rPr>
        <w:t xml:space="preserve"> </w:t>
      </w:r>
      <w:r w:rsidRPr="009F06E6">
        <w:rPr>
          <w:rFonts w:asciiTheme="minorHAnsi" w:hAnsiTheme="minorHAnsi"/>
          <w:sz w:val="24"/>
          <w:szCs w:val="24"/>
          <w:lang w:val="sk-SK"/>
        </w:rPr>
        <w:t>príspevku.</w:t>
      </w:r>
    </w:p>
    <w:p w:rsidR="00474858" w:rsidRDefault="00474858" w:rsidP="00D631A8">
      <w:pPr>
        <w:pStyle w:val="Nadpis1"/>
        <w:spacing w:line="276" w:lineRule="auto"/>
        <w:rPr>
          <w:rFonts w:asciiTheme="minorHAnsi" w:hAnsiTheme="minorHAnsi"/>
          <w:sz w:val="24"/>
          <w:szCs w:val="24"/>
          <w:lang w:val="sk-SK"/>
        </w:rPr>
      </w:pP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19</w:t>
      </w:r>
    </w:p>
    <w:p w:rsidR="00DD293C" w:rsidRPr="009F06E6" w:rsidRDefault="002506F7" w:rsidP="00D631A8">
      <w:pPr>
        <w:spacing w:before="120" w:line="276" w:lineRule="auto"/>
        <w:ind w:left="308" w:right="330"/>
        <w:jc w:val="center"/>
        <w:rPr>
          <w:rFonts w:asciiTheme="minorHAnsi" w:hAnsiTheme="minorHAnsi"/>
          <w:b/>
          <w:sz w:val="24"/>
          <w:szCs w:val="24"/>
          <w:lang w:val="sk-SK"/>
        </w:rPr>
      </w:pPr>
      <w:r w:rsidRPr="009F06E6">
        <w:rPr>
          <w:rFonts w:asciiTheme="minorHAnsi" w:hAnsiTheme="minorHAnsi"/>
          <w:b/>
          <w:sz w:val="24"/>
          <w:szCs w:val="24"/>
          <w:lang w:val="sk-SK"/>
        </w:rPr>
        <w:t>NEDODRŽANIE UDRŽATEĽNOSTI MIKROPROJEKTU</w:t>
      </w:r>
    </w:p>
    <w:p w:rsidR="00FE099A" w:rsidRPr="009F06E6" w:rsidRDefault="002506F7" w:rsidP="006D7E53">
      <w:pPr>
        <w:pStyle w:val="Odsekzoznamu"/>
        <w:numPr>
          <w:ilvl w:val="0"/>
          <w:numId w:val="36"/>
        </w:numPr>
        <w:tabs>
          <w:tab w:val="left" w:pos="713"/>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Mikroprijímateľ je zodpovedný za udržateľnosť mikroprojektu v období 5 rokov od dátumu vyplatenia záverečnej platby zo strany </w:t>
      </w:r>
      <w:r w:rsidRPr="004E3B74">
        <w:rPr>
          <w:rFonts w:asciiTheme="minorHAnsi" w:hAnsiTheme="minorHAnsi"/>
          <w:sz w:val="24"/>
          <w:szCs w:val="24"/>
          <w:lang w:val="sk-SK"/>
        </w:rPr>
        <w:t>PSK</w:t>
      </w:r>
      <w:r w:rsidR="004E3B74">
        <w:rPr>
          <w:rFonts w:asciiTheme="minorHAnsi" w:hAnsiTheme="minorHAnsi"/>
          <w:sz w:val="24"/>
          <w:szCs w:val="24"/>
          <w:lang w:val="sk-SK"/>
        </w:rPr>
        <w:t xml:space="preserve"> </w:t>
      </w:r>
      <w:r w:rsidRPr="009F06E6">
        <w:rPr>
          <w:rFonts w:asciiTheme="minorHAnsi" w:hAnsiTheme="minorHAnsi"/>
          <w:sz w:val="24"/>
          <w:szCs w:val="24"/>
          <w:lang w:val="sk-SK"/>
        </w:rPr>
        <w:t>a v súlade s podmienkami uvedenými v európskych právnych predpisoch a v platnej Príručke pre mikroprijímateľa. V prípade mikroprojektov s</w:t>
      </w:r>
      <w:r w:rsidR="0034685E">
        <w:rPr>
          <w:rFonts w:asciiTheme="minorHAnsi" w:hAnsiTheme="minorHAnsi"/>
          <w:sz w:val="24"/>
          <w:szCs w:val="24"/>
          <w:lang w:val="sk-SK"/>
        </w:rPr>
        <w:t xml:space="preserve"> </w:t>
      </w:r>
      <w:r w:rsidRPr="009F06E6">
        <w:rPr>
          <w:rFonts w:asciiTheme="minorHAnsi" w:hAnsiTheme="minorHAnsi"/>
          <w:sz w:val="24"/>
          <w:szCs w:val="24"/>
          <w:lang w:val="sk-SK"/>
        </w:rPr>
        <w:t xml:space="preserve">pomocou </w:t>
      </w:r>
      <w:r w:rsidRPr="009F06E6">
        <w:rPr>
          <w:rFonts w:asciiTheme="minorHAnsi" w:hAnsiTheme="minorHAnsi"/>
          <w:i/>
          <w:sz w:val="24"/>
          <w:szCs w:val="24"/>
          <w:lang w:val="sk-SK"/>
        </w:rPr>
        <w:t>de minimis</w:t>
      </w:r>
      <w:r w:rsidRPr="009F06E6">
        <w:rPr>
          <w:rFonts w:asciiTheme="minorHAnsi" w:hAnsiTheme="minorHAnsi"/>
          <w:sz w:val="24"/>
          <w:szCs w:val="24"/>
          <w:lang w:val="sk-SK"/>
        </w:rPr>
        <w:t xml:space="preserve"> sa uplatňuje obdobie udržateľnosti v súlade </w:t>
      </w:r>
      <w:r w:rsidRPr="009F06E6">
        <w:rPr>
          <w:rFonts w:asciiTheme="minorHAnsi" w:hAnsiTheme="minorHAnsi"/>
          <w:sz w:val="24"/>
          <w:szCs w:val="24"/>
          <w:lang w:val="sk-SK"/>
        </w:rPr>
        <w:lastRenderedPageBreak/>
        <w:t>s platnými predpismi.</w:t>
      </w:r>
    </w:p>
    <w:p w:rsidR="00DD293C" w:rsidRPr="009F06E6" w:rsidRDefault="002506F7" w:rsidP="006D7E53">
      <w:pPr>
        <w:pStyle w:val="Zkladntext"/>
        <w:numPr>
          <w:ilvl w:val="0"/>
          <w:numId w:val="36"/>
        </w:numPr>
        <w:tabs>
          <w:tab w:val="left" w:pos="712"/>
        </w:tabs>
        <w:spacing w:before="123" w:line="276" w:lineRule="auto"/>
        <w:ind w:right="117"/>
        <w:jc w:val="left"/>
        <w:rPr>
          <w:rFonts w:asciiTheme="minorHAnsi" w:hAnsiTheme="minorHAnsi"/>
          <w:sz w:val="24"/>
          <w:szCs w:val="24"/>
          <w:lang w:val="sk-SK"/>
        </w:rPr>
      </w:pPr>
      <w:r w:rsidRPr="009F06E6">
        <w:rPr>
          <w:rFonts w:asciiTheme="minorHAnsi" w:hAnsiTheme="minorHAnsi"/>
          <w:sz w:val="24"/>
          <w:szCs w:val="24"/>
          <w:lang w:val="sk-SK"/>
        </w:rPr>
        <w:t>V prípade, že udržateľnosť mikroprojektu nebude dodržaná, mikroprijímateľ vráti získaný finančný príspevok</w:t>
      </w:r>
      <w:r w:rsidRPr="009F06E6">
        <w:rPr>
          <w:rFonts w:asciiTheme="minorHAnsi" w:hAnsiTheme="minorHAnsi"/>
          <w:spacing w:val="10"/>
          <w:sz w:val="24"/>
          <w:szCs w:val="24"/>
          <w:lang w:val="sk-SK"/>
        </w:rPr>
        <w:t xml:space="preserve"> </w:t>
      </w:r>
      <w:r w:rsidR="00E0358B">
        <w:rPr>
          <w:rFonts w:asciiTheme="minorHAnsi" w:hAnsiTheme="minorHAnsi"/>
          <w:spacing w:val="10"/>
          <w:sz w:val="24"/>
          <w:szCs w:val="24"/>
          <w:lang w:val="sk-SK"/>
        </w:rPr>
        <w:t xml:space="preserve">a spolufinancovanie zo štátneho rozpočtu </w:t>
      </w:r>
      <w:r w:rsidRPr="009F06E6">
        <w:rPr>
          <w:rFonts w:asciiTheme="minorHAnsi" w:hAnsiTheme="minorHAnsi"/>
          <w:sz w:val="24"/>
          <w:szCs w:val="24"/>
          <w:lang w:val="sk-SK"/>
        </w:rPr>
        <w:t>v</w:t>
      </w:r>
      <w:r w:rsidRPr="009F06E6">
        <w:rPr>
          <w:rFonts w:asciiTheme="minorHAnsi" w:hAnsiTheme="minorHAnsi"/>
          <w:w w:val="99"/>
          <w:sz w:val="24"/>
          <w:szCs w:val="24"/>
          <w:lang w:val="sk-SK"/>
        </w:rPr>
        <w:t xml:space="preserve"> </w:t>
      </w:r>
      <w:r w:rsidRPr="009F06E6">
        <w:rPr>
          <w:rFonts w:asciiTheme="minorHAnsi" w:hAnsiTheme="minorHAnsi"/>
          <w:sz w:val="24"/>
          <w:szCs w:val="24"/>
          <w:lang w:val="sk-SK"/>
        </w:rPr>
        <w:t>súlade s § 13</w:t>
      </w:r>
      <w:r w:rsidRPr="009F06E6">
        <w:rPr>
          <w:rFonts w:asciiTheme="minorHAnsi" w:hAnsiTheme="minorHAnsi"/>
          <w:spacing w:val="-2"/>
          <w:sz w:val="24"/>
          <w:szCs w:val="24"/>
          <w:lang w:val="sk-SK"/>
        </w:rPr>
        <w:t xml:space="preserve"> </w:t>
      </w:r>
      <w:r w:rsidRPr="009F06E6">
        <w:rPr>
          <w:rFonts w:asciiTheme="minorHAnsi" w:hAnsiTheme="minorHAnsi"/>
          <w:spacing w:val="-3"/>
          <w:sz w:val="24"/>
          <w:szCs w:val="24"/>
          <w:lang w:val="sk-SK"/>
        </w:rPr>
        <w:t>zmluvy.</w:t>
      </w:r>
    </w:p>
    <w:p w:rsidR="00DD293C" w:rsidRPr="009F06E6" w:rsidRDefault="00DD293C" w:rsidP="00D631A8">
      <w:pPr>
        <w:pStyle w:val="Zkladntext"/>
        <w:spacing w:before="0" w:line="276" w:lineRule="auto"/>
        <w:ind w:left="0"/>
        <w:jc w:val="left"/>
        <w:rPr>
          <w:rFonts w:asciiTheme="minorHAnsi" w:hAnsiTheme="minorHAnsi"/>
          <w:sz w:val="24"/>
          <w:szCs w:val="24"/>
          <w:lang w:val="sk-SK"/>
        </w:rPr>
      </w:pPr>
    </w:p>
    <w:p w:rsidR="00DD293C" w:rsidRPr="009F06E6" w:rsidRDefault="002506F7" w:rsidP="00D631A8">
      <w:pPr>
        <w:pStyle w:val="Nadpis1"/>
        <w:spacing w:line="276" w:lineRule="auto"/>
        <w:rPr>
          <w:rFonts w:asciiTheme="minorHAnsi" w:hAnsiTheme="minorHAnsi"/>
          <w:sz w:val="24"/>
          <w:szCs w:val="24"/>
          <w:lang w:val="sk-SK"/>
        </w:rPr>
      </w:pPr>
      <w:r w:rsidRPr="009F06E6">
        <w:rPr>
          <w:rFonts w:asciiTheme="minorHAnsi" w:hAnsiTheme="minorHAnsi"/>
          <w:sz w:val="24"/>
          <w:szCs w:val="24"/>
          <w:lang w:val="sk-SK"/>
        </w:rPr>
        <w:t>§ 20</w:t>
      </w:r>
    </w:p>
    <w:p w:rsidR="00DD293C" w:rsidRPr="009F06E6" w:rsidRDefault="002506F7" w:rsidP="00D631A8">
      <w:pPr>
        <w:spacing w:line="276" w:lineRule="auto"/>
        <w:ind w:left="308" w:right="326"/>
        <w:jc w:val="center"/>
        <w:rPr>
          <w:rFonts w:asciiTheme="minorHAnsi" w:hAnsiTheme="minorHAnsi"/>
          <w:b/>
          <w:sz w:val="24"/>
          <w:szCs w:val="24"/>
          <w:lang w:val="sk-SK"/>
        </w:rPr>
      </w:pPr>
      <w:r w:rsidRPr="009F06E6">
        <w:rPr>
          <w:rFonts w:asciiTheme="minorHAnsi" w:hAnsiTheme="minorHAnsi"/>
          <w:b/>
          <w:sz w:val="24"/>
          <w:szCs w:val="24"/>
          <w:lang w:val="sk-SK"/>
        </w:rPr>
        <w:t>ZRUŠENIE ZMLUVY</w:t>
      </w:r>
    </w:p>
    <w:p w:rsidR="00DD293C" w:rsidRPr="009F06E6" w:rsidRDefault="002506F7" w:rsidP="006D7E53">
      <w:pPr>
        <w:pStyle w:val="Zkladntext"/>
        <w:numPr>
          <w:ilvl w:val="0"/>
          <w:numId w:val="37"/>
        </w:numPr>
        <w:tabs>
          <w:tab w:val="left" w:pos="712"/>
        </w:tabs>
        <w:spacing w:before="123" w:line="276" w:lineRule="auto"/>
        <w:ind w:right="117"/>
        <w:jc w:val="left"/>
        <w:rPr>
          <w:rFonts w:asciiTheme="minorHAnsi" w:hAnsiTheme="minorHAnsi"/>
          <w:sz w:val="24"/>
          <w:szCs w:val="24"/>
          <w:lang w:val="sk-SK"/>
        </w:rPr>
      </w:pPr>
      <w:r w:rsidRPr="00EE24EF">
        <w:rPr>
          <w:rFonts w:asciiTheme="minorHAnsi" w:hAnsiTheme="minorHAnsi"/>
          <w:sz w:val="24"/>
          <w:szCs w:val="24"/>
          <w:lang w:val="sk-SK"/>
        </w:rPr>
        <w:t>PSK</w:t>
      </w:r>
      <w:r w:rsidRPr="009F06E6">
        <w:rPr>
          <w:rFonts w:asciiTheme="minorHAnsi" w:hAnsiTheme="minorHAnsi"/>
          <w:sz w:val="24"/>
          <w:szCs w:val="24"/>
          <w:lang w:val="sk-SK"/>
        </w:rPr>
        <w:t xml:space="preserve"> je oprávnený vypovedať zmluvu so zachovaním jednomesačnej výpovednej lehoty,  ak mikroprijímateľ: </w:t>
      </w:r>
    </w:p>
    <w:p w:rsidR="00DD293C" w:rsidRPr="009F06E6" w:rsidRDefault="002506F7" w:rsidP="006D7E53">
      <w:pPr>
        <w:pStyle w:val="Odsekzoznamu"/>
        <w:numPr>
          <w:ilvl w:val="1"/>
          <w:numId w:val="1"/>
        </w:numPr>
        <w:tabs>
          <w:tab w:val="left" w:pos="2069"/>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získal finančný príspevok </w:t>
      </w:r>
      <w:r w:rsidR="00E0358B">
        <w:rPr>
          <w:rFonts w:asciiTheme="minorHAnsi" w:hAnsiTheme="minorHAnsi"/>
          <w:sz w:val="24"/>
          <w:szCs w:val="24"/>
          <w:lang w:val="sk-SK"/>
        </w:rPr>
        <w:t xml:space="preserve">a spolufinancovanie zo štátneho rozpočtu </w:t>
      </w:r>
      <w:r w:rsidRPr="009F06E6">
        <w:rPr>
          <w:rFonts w:asciiTheme="minorHAnsi" w:hAnsiTheme="minorHAnsi"/>
          <w:sz w:val="24"/>
          <w:szCs w:val="24"/>
          <w:lang w:val="sk-SK"/>
        </w:rPr>
        <w:t>na základe nepravdivých alebo neúplných vyhlásení alebo dokladov;</w:t>
      </w:r>
    </w:p>
    <w:p w:rsidR="00DD293C" w:rsidRPr="009F06E6" w:rsidRDefault="002506F7" w:rsidP="006D7E53">
      <w:pPr>
        <w:pStyle w:val="Odsekzoznamu"/>
        <w:numPr>
          <w:ilvl w:val="1"/>
          <w:numId w:val="1"/>
        </w:numPr>
        <w:tabs>
          <w:tab w:val="left" w:pos="2069"/>
        </w:tabs>
        <w:spacing w:line="276" w:lineRule="auto"/>
        <w:ind w:right="118"/>
        <w:rPr>
          <w:rFonts w:asciiTheme="minorHAnsi" w:hAnsiTheme="minorHAnsi"/>
          <w:sz w:val="24"/>
          <w:szCs w:val="24"/>
          <w:lang w:val="sk-SK"/>
        </w:rPr>
      </w:pPr>
      <w:r w:rsidRPr="009F06E6">
        <w:rPr>
          <w:rFonts w:asciiTheme="minorHAnsi" w:hAnsiTheme="minorHAnsi"/>
          <w:sz w:val="24"/>
          <w:szCs w:val="24"/>
          <w:lang w:val="sk-SK"/>
        </w:rPr>
        <w:t xml:space="preserve">získal finančný príspevok </w:t>
      </w:r>
      <w:r w:rsidR="00E0358B">
        <w:rPr>
          <w:rFonts w:asciiTheme="minorHAnsi" w:hAnsiTheme="minorHAnsi"/>
          <w:sz w:val="24"/>
          <w:szCs w:val="24"/>
          <w:lang w:val="sk-SK"/>
        </w:rPr>
        <w:t xml:space="preserve">a spolufinancovanie zo štátneho rozpočtu </w:t>
      </w:r>
      <w:r w:rsidRPr="009F06E6">
        <w:rPr>
          <w:rFonts w:asciiTheme="minorHAnsi" w:hAnsiTheme="minorHAnsi"/>
          <w:sz w:val="24"/>
          <w:szCs w:val="24"/>
          <w:lang w:val="sk-SK"/>
        </w:rPr>
        <w:t>na základe zatajenia informácií, napriek existujúcej povinnosti ich zverejnenia, a to za účelom spreneveriť alebo nezákonne zadržať získaný finančný príspevok</w:t>
      </w:r>
      <w:r w:rsidR="00E0358B">
        <w:rPr>
          <w:rFonts w:asciiTheme="minorHAnsi" w:hAnsiTheme="minorHAnsi"/>
          <w:sz w:val="24"/>
          <w:szCs w:val="24"/>
          <w:lang w:val="sk-SK"/>
        </w:rPr>
        <w:t xml:space="preserve"> a spolufinancovanie zo štátneho rozpočtu</w:t>
      </w:r>
      <w:r w:rsidRPr="009F06E6">
        <w:rPr>
          <w:rFonts w:asciiTheme="minorHAnsi" w:hAnsiTheme="minorHAnsi"/>
          <w:sz w:val="24"/>
          <w:szCs w:val="24"/>
          <w:lang w:val="sk-SK"/>
        </w:rPr>
        <w:t>;</w:t>
      </w:r>
    </w:p>
    <w:p w:rsidR="00DD293C" w:rsidRPr="009F06E6" w:rsidRDefault="002506F7" w:rsidP="006D7E53">
      <w:pPr>
        <w:pStyle w:val="Odsekzoznamu"/>
        <w:numPr>
          <w:ilvl w:val="1"/>
          <w:numId w:val="1"/>
        </w:numPr>
        <w:tabs>
          <w:tab w:val="left" w:pos="2069"/>
        </w:tabs>
        <w:spacing w:before="118" w:line="276" w:lineRule="auto"/>
        <w:ind w:right="122"/>
        <w:rPr>
          <w:rFonts w:asciiTheme="minorHAnsi" w:hAnsiTheme="minorHAnsi"/>
          <w:sz w:val="24"/>
          <w:szCs w:val="24"/>
          <w:lang w:val="sk-SK"/>
        </w:rPr>
      </w:pPr>
      <w:r w:rsidRPr="009F06E6">
        <w:rPr>
          <w:rFonts w:asciiTheme="minorHAnsi" w:hAnsiTheme="minorHAnsi"/>
          <w:sz w:val="24"/>
          <w:szCs w:val="24"/>
          <w:lang w:val="sk-SK"/>
        </w:rPr>
        <w:t>počas realizácie zmluvy nedodržal vnútroštátne predpisy alebo predpisy EÚ, alebo ustanovenia dokumentov uvedených v § 2 ods. 4 bod. 2 a</w:t>
      </w:r>
      <w:r w:rsidRPr="009F06E6">
        <w:rPr>
          <w:rFonts w:asciiTheme="minorHAnsi" w:hAnsiTheme="minorHAnsi"/>
          <w:spacing w:val="-32"/>
          <w:sz w:val="24"/>
          <w:szCs w:val="24"/>
          <w:lang w:val="sk-SK"/>
        </w:rPr>
        <w:t xml:space="preserve"> </w:t>
      </w:r>
      <w:r w:rsidRPr="009F06E6">
        <w:rPr>
          <w:rFonts w:asciiTheme="minorHAnsi" w:hAnsiTheme="minorHAnsi"/>
          <w:sz w:val="24"/>
          <w:szCs w:val="24"/>
          <w:lang w:val="sk-SK"/>
        </w:rPr>
        <w:t>3;</w:t>
      </w:r>
    </w:p>
    <w:p w:rsidR="00DD293C" w:rsidRPr="009F06E6" w:rsidRDefault="002506F7" w:rsidP="006D7E53">
      <w:pPr>
        <w:pStyle w:val="Odsekzoznamu"/>
        <w:numPr>
          <w:ilvl w:val="1"/>
          <w:numId w:val="1"/>
        </w:numPr>
        <w:tabs>
          <w:tab w:val="left" w:pos="2069"/>
        </w:tabs>
        <w:spacing w:line="276" w:lineRule="auto"/>
        <w:ind w:right="120"/>
        <w:rPr>
          <w:rFonts w:asciiTheme="minorHAnsi" w:hAnsiTheme="minorHAnsi"/>
          <w:sz w:val="24"/>
          <w:szCs w:val="24"/>
          <w:lang w:val="sk-SK"/>
        </w:rPr>
      </w:pPr>
      <w:r w:rsidRPr="009F06E6">
        <w:rPr>
          <w:rFonts w:asciiTheme="minorHAnsi" w:hAnsiTheme="minorHAnsi"/>
          <w:sz w:val="24"/>
          <w:szCs w:val="24"/>
          <w:lang w:val="sk-SK"/>
        </w:rPr>
        <w:t xml:space="preserve">použil celý alebo časť poskytnutého finančného príspevku </w:t>
      </w:r>
      <w:r w:rsidR="00E0358B">
        <w:rPr>
          <w:rFonts w:asciiTheme="minorHAnsi" w:hAnsiTheme="minorHAnsi"/>
          <w:sz w:val="24"/>
          <w:szCs w:val="24"/>
          <w:lang w:val="sk-SK"/>
        </w:rPr>
        <w:t xml:space="preserve">a spolufinancovania zo štátneho rozpočtu </w:t>
      </w:r>
      <w:r w:rsidRPr="009F06E6">
        <w:rPr>
          <w:rFonts w:asciiTheme="minorHAnsi" w:hAnsiTheme="minorHAnsi"/>
          <w:sz w:val="24"/>
          <w:szCs w:val="24"/>
          <w:lang w:val="sk-SK"/>
        </w:rPr>
        <w:t>v rozpore </w:t>
      </w:r>
      <w:r w:rsidR="00E0358B" w:rsidRPr="00807A5B">
        <w:rPr>
          <w:rFonts w:asciiTheme="minorHAnsi" w:hAnsiTheme="minorHAnsi"/>
          <w:sz w:val="24"/>
          <w:szCs w:val="24"/>
          <w:lang w:val="sk-SK"/>
        </w:rPr>
        <w:t>s</w:t>
      </w:r>
      <w:r w:rsidRPr="009F06E6">
        <w:rPr>
          <w:rFonts w:asciiTheme="minorHAnsi" w:hAnsiTheme="minorHAnsi"/>
          <w:color w:val="FF0000"/>
          <w:sz w:val="24"/>
          <w:szCs w:val="24"/>
          <w:lang w:val="sk-SK"/>
        </w:rPr>
        <w:t xml:space="preserve"> </w:t>
      </w:r>
      <w:r w:rsidRPr="009F06E6">
        <w:rPr>
          <w:rFonts w:asciiTheme="minorHAnsi" w:hAnsiTheme="minorHAnsi"/>
          <w:sz w:val="24"/>
          <w:szCs w:val="24"/>
          <w:lang w:val="sk-SK"/>
        </w:rPr>
        <w:t>jeho určením alebo porušil predpisy uvedené v § 2 ods. 4 alebo v rozpore s ustanoveniami zmluvy, alebo prijal celú alebo časť poskytnutého finančného príspevku neoprávnene alebo v nadmernej</w:t>
      </w:r>
      <w:r w:rsidRPr="009F06E6">
        <w:rPr>
          <w:rFonts w:asciiTheme="minorHAnsi" w:hAnsiTheme="minorHAnsi"/>
          <w:spacing w:val="-13"/>
          <w:sz w:val="24"/>
          <w:szCs w:val="24"/>
          <w:lang w:val="sk-SK"/>
        </w:rPr>
        <w:t xml:space="preserve"> </w:t>
      </w:r>
      <w:r w:rsidRPr="009F06E6">
        <w:rPr>
          <w:rFonts w:asciiTheme="minorHAnsi" w:hAnsiTheme="minorHAnsi"/>
          <w:sz w:val="24"/>
          <w:szCs w:val="24"/>
          <w:lang w:val="sk-SK"/>
        </w:rPr>
        <w:t>výške.</w:t>
      </w:r>
    </w:p>
    <w:p w:rsidR="00DD293C" w:rsidRPr="009F06E6" w:rsidRDefault="002506F7" w:rsidP="006D7E53">
      <w:pPr>
        <w:pStyle w:val="Odsekzoznamu"/>
        <w:numPr>
          <w:ilvl w:val="1"/>
          <w:numId w:val="1"/>
        </w:numPr>
        <w:tabs>
          <w:tab w:val="left" w:pos="2069"/>
        </w:tabs>
        <w:spacing w:before="59" w:line="276" w:lineRule="auto"/>
        <w:ind w:right="116"/>
        <w:rPr>
          <w:rFonts w:asciiTheme="minorHAnsi" w:hAnsiTheme="minorHAnsi"/>
          <w:sz w:val="24"/>
          <w:szCs w:val="24"/>
          <w:lang w:val="sk-SK"/>
        </w:rPr>
      </w:pPr>
      <w:r w:rsidRPr="009F06E6">
        <w:rPr>
          <w:rFonts w:asciiTheme="minorHAnsi" w:hAnsiTheme="minorHAnsi"/>
          <w:sz w:val="24"/>
          <w:szCs w:val="24"/>
          <w:lang w:val="sk-SK"/>
        </w:rPr>
        <w:t>nie je schopný ukončiť vecnú realizáciu mikroprojektu v lehote uvedenej v § 6 ods. 1 bod 2 a ani v prípade, že je oneskorenie realizácie projektu väčšie ako 6 mesiacov vo vzťahu k aktivitám naplánovaným v žiadosti o poskytnutie finančného príspevku a v prílohách k tejto žiadosti;</w:t>
      </w:r>
    </w:p>
    <w:p w:rsidR="00DD293C" w:rsidRPr="009F06E6" w:rsidRDefault="002506F7" w:rsidP="006D7E53">
      <w:pPr>
        <w:pStyle w:val="Odsekzoznamu"/>
        <w:numPr>
          <w:ilvl w:val="1"/>
          <w:numId w:val="1"/>
        </w:numPr>
        <w:tabs>
          <w:tab w:val="left" w:pos="2069"/>
        </w:tabs>
        <w:spacing w:line="276" w:lineRule="auto"/>
        <w:ind w:right="115"/>
        <w:rPr>
          <w:rFonts w:asciiTheme="minorHAnsi" w:hAnsiTheme="minorHAnsi"/>
          <w:sz w:val="24"/>
          <w:szCs w:val="24"/>
          <w:lang w:val="sk-SK"/>
        </w:rPr>
      </w:pPr>
      <w:r w:rsidRPr="009F06E6">
        <w:rPr>
          <w:rFonts w:asciiTheme="minorHAnsi" w:hAnsiTheme="minorHAnsi"/>
          <w:sz w:val="24"/>
          <w:szCs w:val="24"/>
          <w:lang w:val="sk-SK"/>
        </w:rPr>
        <w:t>z dôvodov, za ktoré je zodpovedný, nezačal implementovať mikroprojekt v priebehu 3 mesiacov od dátumu začatia vecnej realizácie mikroprojektu, opísanej v § 6 ods. 1 bod</w:t>
      </w:r>
      <w:r w:rsidRPr="009F06E6">
        <w:rPr>
          <w:rFonts w:asciiTheme="minorHAnsi" w:hAnsiTheme="minorHAnsi"/>
          <w:spacing w:val="-3"/>
          <w:sz w:val="24"/>
          <w:szCs w:val="24"/>
          <w:lang w:val="sk-SK"/>
        </w:rPr>
        <w:t xml:space="preserve"> </w:t>
      </w:r>
      <w:r w:rsidRPr="009F06E6">
        <w:rPr>
          <w:rFonts w:asciiTheme="minorHAnsi" w:hAnsiTheme="minorHAnsi"/>
          <w:sz w:val="24"/>
          <w:szCs w:val="24"/>
          <w:lang w:val="sk-SK"/>
        </w:rPr>
        <w:t>1;</w:t>
      </w:r>
    </w:p>
    <w:p w:rsidR="00DD293C" w:rsidRPr="009F06E6" w:rsidRDefault="002506F7" w:rsidP="006D7E53">
      <w:pPr>
        <w:pStyle w:val="Odsekzoznamu"/>
        <w:numPr>
          <w:ilvl w:val="1"/>
          <w:numId w:val="1"/>
        </w:numPr>
        <w:tabs>
          <w:tab w:val="left" w:pos="2069"/>
        </w:tabs>
        <w:spacing w:line="276" w:lineRule="auto"/>
        <w:ind w:right="116"/>
        <w:rPr>
          <w:rFonts w:asciiTheme="minorHAnsi" w:hAnsiTheme="minorHAnsi"/>
          <w:sz w:val="24"/>
          <w:szCs w:val="24"/>
          <w:lang w:val="sk-SK"/>
        </w:rPr>
      </w:pPr>
      <w:r w:rsidRPr="009F06E6">
        <w:rPr>
          <w:rFonts w:asciiTheme="minorHAnsi" w:hAnsiTheme="minorHAnsi"/>
          <w:sz w:val="24"/>
          <w:szCs w:val="24"/>
          <w:lang w:val="sk-SK"/>
        </w:rPr>
        <w:t>prestal realizovať mikroprojekt alebo realizuje mikroprojekt v rozpore so</w:t>
      </w:r>
      <w:r w:rsidRPr="009F06E6">
        <w:rPr>
          <w:rFonts w:asciiTheme="minorHAnsi" w:hAnsiTheme="minorHAnsi"/>
          <w:spacing w:val="-5"/>
          <w:sz w:val="24"/>
          <w:szCs w:val="24"/>
          <w:lang w:val="sk-SK"/>
        </w:rPr>
        <w:t xml:space="preserve"> </w:t>
      </w:r>
      <w:r w:rsidRPr="009F06E6">
        <w:rPr>
          <w:rFonts w:asciiTheme="minorHAnsi" w:hAnsiTheme="minorHAnsi"/>
          <w:sz w:val="24"/>
          <w:szCs w:val="24"/>
          <w:lang w:val="sk-SK"/>
        </w:rPr>
        <w:t>zmluvou;</w:t>
      </w:r>
    </w:p>
    <w:p w:rsidR="00DD293C" w:rsidRPr="009F06E6" w:rsidRDefault="002506F7" w:rsidP="006D7E53">
      <w:pPr>
        <w:pStyle w:val="Odsekzoznamu"/>
        <w:numPr>
          <w:ilvl w:val="1"/>
          <w:numId w:val="1"/>
        </w:numPr>
        <w:tabs>
          <w:tab w:val="left" w:pos="2069"/>
        </w:tabs>
        <w:spacing w:before="118" w:line="276" w:lineRule="auto"/>
        <w:rPr>
          <w:rFonts w:asciiTheme="minorHAnsi" w:hAnsiTheme="minorHAnsi"/>
          <w:sz w:val="24"/>
          <w:szCs w:val="24"/>
          <w:lang w:val="sk-SK"/>
        </w:rPr>
      </w:pPr>
      <w:r w:rsidRPr="009F06E6">
        <w:rPr>
          <w:rFonts w:asciiTheme="minorHAnsi" w:hAnsiTheme="minorHAnsi"/>
          <w:sz w:val="24"/>
          <w:szCs w:val="24"/>
          <w:lang w:val="sk-SK"/>
        </w:rPr>
        <w:t>z vlastného zavinenia nedosiahol plánované ciele</w:t>
      </w:r>
      <w:r w:rsidRPr="009F06E6">
        <w:rPr>
          <w:rFonts w:asciiTheme="minorHAnsi" w:hAnsiTheme="minorHAnsi"/>
          <w:spacing w:val="-17"/>
          <w:sz w:val="24"/>
          <w:szCs w:val="24"/>
          <w:lang w:val="sk-SK"/>
        </w:rPr>
        <w:t xml:space="preserve"> </w:t>
      </w:r>
      <w:r w:rsidRPr="009F06E6">
        <w:rPr>
          <w:rFonts w:asciiTheme="minorHAnsi" w:hAnsiTheme="minorHAnsi"/>
          <w:sz w:val="24"/>
          <w:szCs w:val="24"/>
          <w:lang w:val="sk-SK"/>
        </w:rPr>
        <w:t>mikroprojektu;</w:t>
      </w:r>
    </w:p>
    <w:p w:rsidR="00DD293C" w:rsidRPr="009F06E6" w:rsidRDefault="002506F7" w:rsidP="006D7E53">
      <w:pPr>
        <w:pStyle w:val="Odsekzoznamu"/>
        <w:numPr>
          <w:ilvl w:val="1"/>
          <w:numId w:val="1"/>
        </w:numPr>
        <w:tabs>
          <w:tab w:val="left" w:pos="2069"/>
        </w:tabs>
        <w:spacing w:line="276" w:lineRule="auto"/>
        <w:rPr>
          <w:rFonts w:asciiTheme="minorHAnsi" w:hAnsiTheme="minorHAnsi"/>
          <w:sz w:val="24"/>
          <w:szCs w:val="24"/>
          <w:lang w:val="sk-SK"/>
        </w:rPr>
      </w:pPr>
      <w:r w:rsidRPr="009F06E6">
        <w:rPr>
          <w:rFonts w:asciiTheme="minorHAnsi" w:hAnsiTheme="minorHAnsi"/>
          <w:sz w:val="24"/>
          <w:szCs w:val="24"/>
          <w:lang w:val="sk-SK"/>
        </w:rPr>
        <w:t>z vlastného zavinenia nedosiahol naplánované výstupy</w:t>
      </w:r>
      <w:r w:rsidRPr="009F06E6">
        <w:rPr>
          <w:rFonts w:asciiTheme="minorHAnsi" w:hAnsiTheme="minorHAnsi"/>
          <w:spacing w:val="-19"/>
          <w:sz w:val="24"/>
          <w:szCs w:val="24"/>
          <w:lang w:val="sk-SK"/>
        </w:rPr>
        <w:t xml:space="preserve"> </w:t>
      </w:r>
      <w:r w:rsidRPr="009F06E6">
        <w:rPr>
          <w:rFonts w:asciiTheme="minorHAnsi" w:hAnsiTheme="minorHAnsi"/>
          <w:sz w:val="24"/>
          <w:szCs w:val="24"/>
          <w:lang w:val="sk-SK"/>
        </w:rPr>
        <w:t>mikroprojektu;</w:t>
      </w:r>
    </w:p>
    <w:p w:rsidR="00DD293C" w:rsidRPr="009F06E6" w:rsidRDefault="002506F7" w:rsidP="006D7E53">
      <w:pPr>
        <w:pStyle w:val="Odsekzoznamu"/>
        <w:numPr>
          <w:ilvl w:val="1"/>
          <w:numId w:val="1"/>
        </w:numPr>
        <w:tabs>
          <w:tab w:val="left" w:pos="2069"/>
        </w:tabs>
        <w:spacing w:line="276" w:lineRule="auto"/>
        <w:ind w:right="124"/>
        <w:rPr>
          <w:rFonts w:asciiTheme="minorHAnsi" w:hAnsiTheme="minorHAnsi"/>
          <w:sz w:val="24"/>
          <w:szCs w:val="24"/>
          <w:lang w:val="sk-SK"/>
        </w:rPr>
      </w:pPr>
      <w:r w:rsidRPr="009F06E6">
        <w:rPr>
          <w:rFonts w:asciiTheme="minorHAnsi" w:hAnsiTheme="minorHAnsi"/>
          <w:sz w:val="24"/>
          <w:szCs w:val="24"/>
          <w:lang w:val="sk-SK"/>
        </w:rPr>
        <w:t>nepredložil všetky správy o postupe realizácie mikroprojektu, ktoré sú požadované v súlade s ustanoveniami</w:t>
      </w:r>
      <w:r w:rsidRPr="009F06E6">
        <w:rPr>
          <w:rFonts w:asciiTheme="minorHAnsi" w:hAnsiTheme="minorHAnsi"/>
          <w:spacing w:val="-15"/>
          <w:sz w:val="24"/>
          <w:szCs w:val="24"/>
          <w:lang w:val="sk-SK"/>
        </w:rPr>
        <w:t xml:space="preserve"> </w:t>
      </w:r>
      <w:r w:rsidRPr="009F06E6">
        <w:rPr>
          <w:rFonts w:asciiTheme="minorHAnsi" w:hAnsiTheme="minorHAnsi"/>
          <w:sz w:val="24"/>
          <w:szCs w:val="24"/>
          <w:lang w:val="sk-SK"/>
        </w:rPr>
        <w:t>zmluvy;</w:t>
      </w:r>
    </w:p>
    <w:p w:rsidR="00DD293C" w:rsidRPr="009F06E6" w:rsidRDefault="002506F7" w:rsidP="006D7E53">
      <w:pPr>
        <w:pStyle w:val="Odsekzoznamu"/>
        <w:numPr>
          <w:ilvl w:val="1"/>
          <w:numId w:val="1"/>
        </w:numPr>
        <w:tabs>
          <w:tab w:val="left" w:pos="2069"/>
        </w:tabs>
        <w:spacing w:line="276" w:lineRule="auto"/>
        <w:rPr>
          <w:rFonts w:asciiTheme="minorHAnsi" w:hAnsiTheme="minorHAnsi"/>
          <w:sz w:val="24"/>
          <w:szCs w:val="24"/>
          <w:lang w:val="sk-SK"/>
        </w:rPr>
      </w:pPr>
      <w:r w:rsidRPr="009F06E6">
        <w:rPr>
          <w:rFonts w:asciiTheme="minorHAnsi" w:hAnsiTheme="minorHAnsi"/>
          <w:sz w:val="24"/>
          <w:szCs w:val="24"/>
          <w:lang w:val="sk-SK"/>
        </w:rPr>
        <w:t>odmieta sa podrobiť kontrole alebo auditu oprávnených</w:t>
      </w:r>
      <w:r w:rsidRPr="009F06E6">
        <w:rPr>
          <w:rFonts w:asciiTheme="minorHAnsi" w:hAnsiTheme="minorHAnsi"/>
          <w:spacing w:val="-23"/>
          <w:sz w:val="24"/>
          <w:szCs w:val="24"/>
          <w:lang w:val="sk-SK"/>
        </w:rPr>
        <w:t xml:space="preserve"> </w:t>
      </w:r>
      <w:r w:rsidRPr="009F06E6">
        <w:rPr>
          <w:rFonts w:asciiTheme="minorHAnsi" w:hAnsiTheme="minorHAnsi"/>
          <w:sz w:val="24"/>
          <w:szCs w:val="24"/>
          <w:lang w:val="sk-SK"/>
        </w:rPr>
        <w:t>inštitúcií;</w:t>
      </w:r>
    </w:p>
    <w:p w:rsidR="00DD293C" w:rsidRPr="009F06E6" w:rsidRDefault="002506F7" w:rsidP="006D7E53">
      <w:pPr>
        <w:pStyle w:val="Odsekzoznamu"/>
        <w:numPr>
          <w:ilvl w:val="1"/>
          <w:numId w:val="1"/>
        </w:numPr>
        <w:tabs>
          <w:tab w:val="left" w:pos="2069"/>
        </w:tabs>
        <w:spacing w:before="121" w:line="276" w:lineRule="auto"/>
        <w:rPr>
          <w:rFonts w:asciiTheme="minorHAnsi" w:hAnsiTheme="minorHAnsi"/>
          <w:sz w:val="24"/>
          <w:szCs w:val="24"/>
          <w:lang w:val="sk-SK"/>
        </w:rPr>
      </w:pPr>
      <w:r w:rsidRPr="009F06E6">
        <w:rPr>
          <w:rFonts w:asciiTheme="minorHAnsi" w:hAnsiTheme="minorHAnsi"/>
          <w:sz w:val="24"/>
          <w:szCs w:val="24"/>
          <w:lang w:val="sk-SK"/>
        </w:rPr>
        <w:t>neprijal opatrenia vo vzťahu k zisteným nezrovnalostiam v uvedenej</w:t>
      </w:r>
      <w:r w:rsidRPr="009F06E6">
        <w:rPr>
          <w:rFonts w:asciiTheme="minorHAnsi" w:hAnsiTheme="minorHAnsi"/>
          <w:spacing w:val="-29"/>
          <w:sz w:val="24"/>
          <w:szCs w:val="24"/>
          <w:lang w:val="sk-SK"/>
        </w:rPr>
        <w:t xml:space="preserve"> </w:t>
      </w:r>
      <w:r w:rsidRPr="009F06E6">
        <w:rPr>
          <w:rFonts w:asciiTheme="minorHAnsi" w:hAnsiTheme="minorHAnsi"/>
          <w:sz w:val="24"/>
          <w:szCs w:val="24"/>
          <w:lang w:val="sk-SK"/>
        </w:rPr>
        <w:t>lehote;</w:t>
      </w:r>
    </w:p>
    <w:p w:rsidR="002F4A2B" w:rsidRPr="009F06E6" w:rsidRDefault="002506F7" w:rsidP="006D7E53">
      <w:pPr>
        <w:pStyle w:val="Odsekzoznamu"/>
        <w:numPr>
          <w:ilvl w:val="1"/>
          <w:numId w:val="1"/>
        </w:numPr>
        <w:tabs>
          <w:tab w:val="left" w:pos="2069"/>
        </w:tabs>
        <w:spacing w:before="118" w:line="276" w:lineRule="auto"/>
        <w:ind w:right="119"/>
        <w:rPr>
          <w:rFonts w:asciiTheme="minorHAnsi" w:hAnsiTheme="minorHAnsi"/>
          <w:sz w:val="24"/>
          <w:szCs w:val="24"/>
          <w:lang w:val="sk-SK"/>
        </w:rPr>
      </w:pPr>
      <w:r w:rsidRPr="009F06E6">
        <w:rPr>
          <w:rFonts w:asciiTheme="minorHAnsi" w:hAnsiTheme="minorHAnsi"/>
          <w:sz w:val="24"/>
          <w:szCs w:val="24"/>
          <w:lang w:val="sk-SK"/>
        </w:rPr>
        <w:lastRenderedPageBreak/>
        <w:t xml:space="preserve">neposkytol potrebné informácie alebo dokumenty napriek písomnej výzve </w:t>
      </w:r>
      <w:r w:rsidRPr="00557978">
        <w:rPr>
          <w:rFonts w:asciiTheme="minorHAnsi" w:hAnsiTheme="minorHAnsi"/>
          <w:sz w:val="24"/>
          <w:szCs w:val="24"/>
          <w:lang w:val="sk-SK"/>
        </w:rPr>
        <w:t>PSK</w:t>
      </w:r>
      <w:r w:rsidR="00557978">
        <w:rPr>
          <w:rFonts w:asciiTheme="minorHAnsi" w:hAnsiTheme="minorHAnsi"/>
          <w:sz w:val="24"/>
          <w:szCs w:val="24"/>
          <w:lang w:val="sk-SK"/>
        </w:rPr>
        <w:t xml:space="preserve"> </w:t>
      </w:r>
      <w:r w:rsidRPr="009F06E6">
        <w:rPr>
          <w:rFonts w:asciiTheme="minorHAnsi" w:hAnsiTheme="minorHAnsi"/>
          <w:sz w:val="24"/>
          <w:szCs w:val="24"/>
          <w:lang w:val="sk-SK"/>
        </w:rPr>
        <w:t xml:space="preserve">alebo iných orgánov oprávnených vykonávať kontrolu, v ktorej bol uvedený termín a právne následky nesplnenia požiadaviek </w:t>
      </w:r>
      <w:r w:rsidRPr="00557978">
        <w:rPr>
          <w:rFonts w:asciiTheme="minorHAnsi" w:hAnsiTheme="minorHAnsi"/>
          <w:sz w:val="24"/>
          <w:szCs w:val="24"/>
          <w:lang w:val="sk-SK"/>
        </w:rPr>
        <w:t>PSK</w:t>
      </w:r>
      <w:r w:rsidRPr="009F06E6">
        <w:rPr>
          <w:rFonts w:asciiTheme="minorHAnsi" w:hAnsiTheme="minorHAnsi"/>
          <w:sz w:val="24"/>
          <w:szCs w:val="24"/>
          <w:lang w:val="sk-SK"/>
        </w:rPr>
        <w:t xml:space="preserve"> alebo iných orgánov oprávnených vykonávať</w:t>
      </w:r>
      <w:r w:rsidRPr="009F06E6">
        <w:rPr>
          <w:rFonts w:asciiTheme="minorHAnsi" w:hAnsiTheme="minorHAnsi"/>
          <w:spacing w:val="-8"/>
          <w:sz w:val="24"/>
          <w:szCs w:val="24"/>
          <w:lang w:val="sk-SK"/>
        </w:rPr>
        <w:t xml:space="preserve"> </w:t>
      </w:r>
      <w:r w:rsidRPr="009F06E6">
        <w:rPr>
          <w:rFonts w:asciiTheme="minorHAnsi" w:hAnsiTheme="minorHAnsi"/>
          <w:sz w:val="24"/>
          <w:szCs w:val="24"/>
          <w:lang w:val="sk-SK"/>
        </w:rPr>
        <w:t>kontrolu;</w:t>
      </w:r>
    </w:p>
    <w:p w:rsidR="00DD293C" w:rsidRPr="009F06E6" w:rsidRDefault="002506F7" w:rsidP="006D7E53">
      <w:pPr>
        <w:pStyle w:val="Odsekzoznamu"/>
        <w:numPr>
          <w:ilvl w:val="1"/>
          <w:numId w:val="1"/>
        </w:numPr>
        <w:tabs>
          <w:tab w:val="left" w:pos="2069"/>
        </w:tabs>
        <w:spacing w:before="118" w:line="276" w:lineRule="auto"/>
        <w:ind w:right="120"/>
        <w:rPr>
          <w:rFonts w:asciiTheme="minorHAnsi" w:hAnsiTheme="minorHAnsi"/>
          <w:sz w:val="24"/>
          <w:szCs w:val="24"/>
          <w:lang w:val="sk-SK"/>
        </w:rPr>
      </w:pPr>
      <w:r w:rsidRPr="009F06E6">
        <w:rPr>
          <w:rFonts w:asciiTheme="minorHAnsi" w:hAnsiTheme="minorHAnsi"/>
          <w:sz w:val="24"/>
          <w:szCs w:val="24"/>
          <w:lang w:val="sk-SK"/>
        </w:rPr>
        <w:t>je v likvidácii alebo ak je v nútenej správe, alebo ak pozastavil svoju hospodársku činnosť, alebo je predmetom podobného</w:t>
      </w:r>
      <w:r w:rsidRPr="009F06E6">
        <w:rPr>
          <w:rFonts w:asciiTheme="minorHAnsi" w:hAnsiTheme="minorHAnsi"/>
          <w:spacing w:val="-7"/>
          <w:sz w:val="24"/>
          <w:szCs w:val="24"/>
          <w:lang w:val="sk-SK"/>
        </w:rPr>
        <w:t xml:space="preserve"> </w:t>
      </w:r>
      <w:r w:rsidRPr="009F06E6">
        <w:rPr>
          <w:rFonts w:asciiTheme="minorHAnsi" w:hAnsiTheme="minorHAnsi"/>
          <w:sz w:val="24"/>
          <w:szCs w:val="24"/>
          <w:lang w:val="sk-SK"/>
        </w:rPr>
        <w:t>konania;</w:t>
      </w:r>
    </w:p>
    <w:p w:rsidR="00DD293C" w:rsidRPr="009F06E6" w:rsidRDefault="002506F7" w:rsidP="006D7E53">
      <w:pPr>
        <w:pStyle w:val="Odsekzoznamu"/>
        <w:numPr>
          <w:ilvl w:val="1"/>
          <w:numId w:val="1"/>
        </w:numPr>
        <w:tabs>
          <w:tab w:val="left" w:pos="2069"/>
        </w:tabs>
        <w:spacing w:line="276" w:lineRule="auto"/>
        <w:ind w:right="123"/>
        <w:rPr>
          <w:rFonts w:asciiTheme="minorHAnsi" w:hAnsiTheme="minorHAnsi"/>
          <w:sz w:val="24"/>
          <w:szCs w:val="24"/>
          <w:lang w:val="sk-SK"/>
        </w:rPr>
      </w:pPr>
      <w:r w:rsidRPr="009F06E6">
        <w:rPr>
          <w:rFonts w:asciiTheme="minorHAnsi" w:hAnsiTheme="minorHAnsi"/>
          <w:sz w:val="24"/>
          <w:szCs w:val="24"/>
          <w:lang w:val="sk-SK"/>
        </w:rPr>
        <w:t xml:space="preserve">neinformoval </w:t>
      </w:r>
      <w:r w:rsidRPr="00200FDD">
        <w:rPr>
          <w:rFonts w:asciiTheme="minorHAnsi" w:hAnsiTheme="minorHAnsi"/>
          <w:sz w:val="24"/>
          <w:szCs w:val="24"/>
          <w:lang w:val="sk-SK"/>
        </w:rPr>
        <w:t>PSK</w:t>
      </w:r>
      <w:r w:rsidRPr="009F06E6">
        <w:rPr>
          <w:rFonts w:asciiTheme="minorHAnsi" w:hAnsiTheme="minorHAnsi"/>
          <w:sz w:val="24"/>
          <w:szCs w:val="24"/>
          <w:lang w:val="sk-SK"/>
        </w:rPr>
        <w:t xml:space="preserve"> o takej zmene právneho postavenia, ktorá má za následok nesplnenie požiadaviek vo vzťahu k mikroprijímateľovi a partnerovi mikroprojektu uvedených v</w:t>
      </w:r>
      <w:r w:rsidRPr="009F06E6">
        <w:rPr>
          <w:rFonts w:asciiTheme="minorHAnsi" w:hAnsiTheme="minorHAnsi"/>
          <w:spacing w:val="-18"/>
          <w:sz w:val="24"/>
          <w:szCs w:val="24"/>
          <w:lang w:val="sk-SK"/>
        </w:rPr>
        <w:t xml:space="preserve"> </w:t>
      </w:r>
      <w:r w:rsidRPr="009F06E6">
        <w:rPr>
          <w:rFonts w:asciiTheme="minorHAnsi" w:hAnsiTheme="minorHAnsi"/>
          <w:sz w:val="24"/>
          <w:szCs w:val="24"/>
          <w:lang w:val="sk-SK"/>
        </w:rPr>
        <w:t>programe;</w:t>
      </w:r>
    </w:p>
    <w:p w:rsidR="008861F0" w:rsidRPr="009F06E6" w:rsidRDefault="002506F7" w:rsidP="006D7E53">
      <w:pPr>
        <w:pStyle w:val="Odsekzoznamu"/>
        <w:numPr>
          <w:ilvl w:val="1"/>
          <w:numId w:val="1"/>
        </w:numPr>
        <w:tabs>
          <w:tab w:val="left" w:pos="2124"/>
        </w:tabs>
        <w:spacing w:before="121" w:line="276" w:lineRule="auto"/>
        <w:ind w:right="120"/>
        <w:rPr>
          <w:rFonts w:asciiTheme="minorHAnsi" w:hAnsiTheme="minorHAnsi"/>
          <w:sz w:val="24"/>
          <w:szCs w:val="24"/>
          <w:lang w:val="sk-SK"/>
        </w:rPr>
      </w:pPr>
      <w:r w:rsidRPr="009F06E6">
        <w:rPr>
          <w:rFonts w:asciiTheme="minorHAnsi" w:hAnsiTheme="minorHAnsi"/>
          <w:sz w:val="24"/>
          <w:szCs w:val="24"/>
          <w:lang w:val="sk-SK"/>
        </w:rPr>
        <w:t>mikroprijímateľ alebo jeho štatutárny orgán, zástupca alebo iná osoba, ktorá sa za mikroprijímateľa podieľala na  mikroprojekte,    je trestne stíhaný z dôvodu korupčného správania alebo podvodu, čo poškodzuje finančné záujmy EÚ</w:t>
      </w:r>
    </w:p>
    <w:p w:rsidR="00DD293C" w:rsidRPr="009F06E6" w:rsidRDefault="002506F7" w:rsidP="006D7E53">
      <w:pPr>
        <w:pStyle w:val="Odsekzoznamu"/>
        <w:numPr>
          <w:ilvl w:val="1"/>
          <w:numId w:val="1"/>
        </w:numPr>
        <w:tabs>
          <w:tab w:val="left" w:pos="2124"/>
        </w:tabs>
        <w:spacing w:before="121" w:line="276" w:lineRule="auto"/>
        <w:ind w:right="120"/>
        <w:rPr>
          <w:rFonts w:asciiTheme="minorHAnsi" w:hAnsiTheme="minorHAnsi"/>
          <w:sz w:val="24"/>
          <w:szCs w:val="24"/>
          <w:lang w:val="sk-SK"/>
        </w:rPr>
      </w:pPr>
      <w:r w:rsidRPr="009F06E6">
        <w:rPr>
          <w:rFonts w:asciiTheme="minorHAnsi" w:hAnsiTheme="minorHAnsi"/>
          <w:sz w:val="24"/>
          <w:szCs w:val="24"/>
          <w:lang w:val="sk-SK"/>
        </w:rPr>
        <w:t>nesplnil ustanovenia § 5 Zabezpečenie realizácie zmluvy.</w:t>
      </w:r>
    </w:p>
    <w:p w:rsidR="00DD293C" w:rsidRPr="006D7E53" w:rsidRDefault="002506F7" w:rsidP="006D7E53">
      <w:pPr>
        <w:pStyle w:val="Odsekzoznamu"/>
        <w:numPr>
          <w:ilvl w:val="0"/>
          <w:numId w:val="38"/>
        </w:numPr>
        <w:tabs>
          <w:tab w:val="left" w:pos="713"/>
        </w:tabs>
        <w:spacing w:before="118" w:line="276" w:lineRule="auto"/>
        <w:ind w:right="120"/>
        <w:rPr>
          <w:rFonts w:asciiTheme="minorHAnsi" w:hAnsiTheme="minorHAnsi"/>
          <w:sz w:val="24"/>
          <w:szCs w:val="24"/>
          <w:lang w:val="sk-SK"/>
        </w:rPr>
      </w:pPr>
      <w:r w:rsidRPr="006D7E53">
        <w:rPr>
          <w:rFonts w:asciiTheme="minorHAnsi" w:hAnsiTheme="minorHAnsi"/>
          <w:sz w:val="24"/>
          <w:szCs w:val="24"/>
          <w:lang w:val="sk-SK"/>
        </w:rPr>
        <w:t>V prípade zrušenia zmluvy z dôvodov uvedených v ods. 1 mikroprijímateľ vráti finančný príspevok</w:t>
      </w:r>
      <w:r w:rsidR="00E0358B" w:rsidRPr="006D7E53">
        <w:rPr>
          <w:rFonts w:asciiTheme="minorHAnsi" w:hAnsiTheme="minorHAnsi"/>
          <w:sz w:val="24"/>
          <w:szCs w:val="24"/>
          <w:lang w:val="sk-SK"/>
        </w:rPr>
        <w:t xml:space="preserve"> a spolufinancovanie zo štátneho rozpočtu</w:t>
      </w:r>
      <w:r w:rsidRPr="006D7E53">
        <w:rPr>
          <w:rFonts w:asciiTheme="minorHAnsi" w:hAnsiTheme="minorHAnsi"/>
          <w:sz w:val="24"/>
          <w:szCs w:val="24"/>
          <w:lang w:val="sk-SK"/>
        </w:rPr>
        <w:t>, ktorý mu bol poskytnutý v súlade s § 13 tejto zmluvy.</w:t>
      </w:r>
    </w:p>
    <w:p w:rsidR="00DD293C" w:rsidRPr="006D7E53" w:rsidRDefault="002506F7" w:rsidP="006D7E53">
      <w:pPr>
        <w:pStyle w:val="Odsekzoznamu"/>
        <w:numPr>
          <w:ilvl w:val="0"/>
          <w:numId w:val="38"/>
        </w:numPr>
        <w:tabs>
          <w:tab w:val="left" w:pos="713"/>
        </w:tabs>
        <w:spacing w:before="118" w:line="276" w:lineRule="auto"/>
        <w:ind w:right="120"/>
        <w:rPr>
          <w:rFonts w:asciiTheme="minorHAnsi" w:hAnsiTheme="minorHAnsi"/>
          <w:sz w:val="24"/>
          <w:szCs w:val="24"/>
          <w:lang w:val="sk-SK"/>
        </w:rPr>
      </w:pPr>
      <w:r w:rsidRPr="006D7E53">
        <w:rPr>
          <w:rFonts w:asciiTheme="minorHAnsi" w:hAnsiTheme="minorHAnsi"/>
          <w:sz w:val="24"/>
          <w:szCs w:val="24"/>
          <w:lang w:val="sk-SK"/>
        </w:rPr>
        <w:t>V prípade, že Európska komisia neuvoľní finančné prostriedky z EFRR z dôvodov nezávislých od PSK, PSK</w:t>
      </w:r>
      <w:r w:rsidR="001C34EC" w:rsidRPr="006D7E53">
        <w:rPr>
          <w:rFonts w:asciiTheme="minorHAnsi" w:hAnsiTheme="minorHAnsi"/>
          <w:sz w:val="24"/>
          <w:szCs w:val="24"/>
          <w:lang w:val="sk-SK"/>
        </w:rPr>
        <w:t xml:space="preserve"> </w:t>
      </w:r>
      <w:r w:rsidRPr="006D7E53">
        <w:rPr>
          <w:rFonts w:asciiTheme="minorHAnsi" w:hAnsiTheme="minorHAnsi"/>
          <w:sz w:val="24"/>
          <w:szCs w:val="24"/>
          <w:lang w:val="sk-SK"/>
        </w:rPr>
        <w:t>si vyhradzuje právo zrušiť zmluvu o poskytnutí finančného príspevku. V takomto prípade nie je mikroprijímateľ oprávnený uplatniť žiadne nároky voči PSK.</w:t>
      </w:r>
    </w:p>
    <w:p w:rsidR="00DD293C" w:rsidRPr="006D7E53" w:rsidRDefault="002506F7" w:rsidP="006D7E53">
      <w:pPr>
        <w:pStyle w:val="Odsekzoznamu"/>
        <w:numPr>
          <w:ilvl w:val="0"/>
          <w:numId w:val="38"/>
        </w:numPr>
        <w:tabs>
          <w:tab w:val="left" w:pos="713"/>
        </w:tabs>
        <w:spacing w:before="118" w:line="276" w:lineRule="auto"/>
        <w:ind w:right="120"/>
        <w:rPr>
          <w:rFonts w:asciiTheme="minorHAnsi" w:hAnsiTheme="minorHAnsi"/>
          <w:sz w:val="24"/>
          <w:szCs w:val="24"/>
          <w:lang w:val="sk-SK"/>
        </w:rPr>
      </w:pPr>
      <w:r w:rsidRPr="006D7E53">
        <w:rPr>
          <w:rFonts w:asciiTheme="minorHAnsi" w:hAnsiTheme="minorHAnsi"/>
          <w:sz w:val="24"/>
          <w:szCs w:val="24"/>
          <w:lang w:val="sk-SK"/>
        </w:rPr>
        <w:t>V prípade, že sa vyskytnú okolnosti, ktoré znemožňujú ďalšie plnenie záväzkov vyplývajúcich zo zmluvy, môže byť táto zmluva ukončená dohodou zmluvných strán. V prípade, že zmluva bude ukončená na základe vzájomnej dohody, má mikroprijímateľ právo ponechať si tú časť finančného príspevku</w:t>
      </w:r>
      <w:r w:rsidR="00E0358B" w:rsidRPr="006D7E53">
        <w:rPr>
          <w:rFonts w:asciiTheme="minorHAnsi" w:hAnsiTheme="minorHAnsi"/>
          <w:sz w:val="24"/>
          <w:szCs w:val="24"/>
          <w:lang w:val="sk-SK"/>
        </w:rPr>
        <w:t xml:space="preserve"> a spolufinancovania zo štátneho rozpočtu</w:t>
      </w:r>
      <w:r w:rsidRPr="006D7E53">
        <w:rPr>
          <w:rFonts w:asciiTheme="minorHAnsi" w:hAnsiTheme="minorHAnsi"/>
          <w:sz w:val="24"/>
          <w:szCs w:val="24"/>
          <w:lang w:val="sk-SK"/>
        </w:rPr>
        <w:t>, ktorá zodpovedá náležite zrealizovanej časti mikroprojektu. Zmluva môže byť ukončená na základe písomnej žiadosti mikroprijímateľa, a to v prípade, že mikroprijímateľ vráti poskytnutý finančný príspevok v súlade s § 13 tejto zmluvy o poskytnutí finančného príspevku</w:t>
      </w:r>
      <w:r w:rsidR="00E0358B" w:rsidRPr="006D7E53">
        <w:rPr>
          <w:rFonts w:asciiTheme="minorHAnsi" w:hAnsiTheme="minorHAnsi"/>
          <w:sz w:val="24"/>
          <w:szCs w:val="24"/>
          <w:lang w:val="sk-SK"/>
        </w:rPr>
        <w:t xml:space="preserve"> a spolufinancovanie zo štátneho rozpočtu</w:t>
      </w:r>
      <w:r w:rsidRPr="006D7E53">
        <w:rPr>
          <w:rFonts w:asciiTheme="minorHAnsi" w:hAnsiTheme="minorHAnsi"/>
          <w:sz w:val="24"/>
          <w:szCs w:val="24"/>
          <w:lang w:val="sk-SK"/>
        </w:rPr>
        <w:t>, so zachovaním § 18 ods. 2.</w:t>
      </w:r>
    </w:p>
    <w:p w:rsidR="00DD293C" w:rsidRPr="006D7E53" w:rsidRDefault="002506F7" w:rsidP="006D7E53">
      <w:pPr>
        <w:pStyle w:val="Odsekzoznamu"/>
        <w:numPr>
          <w:ilvl w:val="0"/>
          <w:numId w:val="38"/>
        </w:numPr>
        <w:tabs>
          <w:tab w:val="left" w:pos="713"/>
        </w:tabs>
        <w:spacing w:before="118" w:line="276" w:lineRule="auto"/>
        <w:ind w:right="120"/>
        <w:rPr>
          <w:rFonts w:asciiTheme="minorHAnsi" w:hAnsiTheme="minorHAnsi"/>
          <w:sz w:val="24"/>
          <w:szCs w:val="24"/>
          <w:lang w:val="sk-SK"/>
        </w:rPr>
      </w:pPr>
      <w:r w:rsidRPr="006D7E53">
        <w:rPr>
          <w:rFonts w:asciiTheme="minorHAnsi" w:hAnsiTheme="minorHAnsi"/>
          <w:sz w:val="24"/>
          <w:szCs w:val="24"/>
          <w:lang w:val="sk-SK"/>
        </w:rPr>
        <w:t>Bez ohľadu na dôvody ukončenia zmluvy, mikroprijímateľ predkladá záverečnú správu o postupe realizácie mikroprojektu v lehote stanovenej PSK a je povinný archivovať dokumenty, ktoré sú spojené s jeho implementáciou v období uvedenom v § 9 ods. 17.</w:t>
      </w:r>
    </w:p>
    <w:p w:rsidR="003E7082" w:rsidRPr="006D7E53" w:rsidRDefault="002506F7" w:rsidP="006D7E53">
      <w:pPr>
        <w:pStyle w:val="Odsekzoznamu"/>
        <w:numPr>
          <w:ilvl w:val="0"/>
          <w:numId w:val="38"/>
        </w:numPr>
        <w:tabs>
          <w:tab w:val="left" w:pos="713"/>
        </w:tabs>
        <w:spacing w:before="118" w:line="276" w:lineRule="auto"/>
        <w:ind w:right="120"/>
        <w:rPr>
          <w:rFonts w:asciiTheme="minorHAnsi" w:hAnsiTheme="minorHAnsi"/>
          <w:sz w:val="24"/>
          <w:szCs w:val="24"/>
          <w:lang w:val="sk-SK"/>
        </w:rPr>
      </w:pPr>
      <w:r w:rsidRPr="006D7E53">
        <w:rPr>
          <w:rFonts w:asciiTheme="minorHAnsi" w:hAnsiTheme="minorHAnsi"/>
          <w:sz w:val="24"/>
          <w:szCs w:val="24"/>
          <w:lang w:val="sk-SK"/>
        </w:rPr>
        <w:t xml:space="preserve">Výpovedná lehota uvedená v ods. 1 sa začína prvým dňom po doručení výpovedi mikroprijímateľovi. </w:t>
      </w:r>
    </w:p>
    <w:p w:rsidR="00DD293C" w:rsidRPr="009F06E6" w:rsidRDefault="00DD293C" w:rsidP="00D631A8">
      <w:pPr>
        <w:pStyle w:val="Zkladntext"/>
        <w:spacing w:before="8" w:line="276" w:lineRule="auto"/>
        <w:ind w:left="0"/>
        <w:jc w:val="left"/>
        <w:rPr>
          <w:rFonts w:asciiTheme="minorHAnsi" w:hAnsiTheme="minorHAnsi"/>
          <w:sz w:val="24"/>
          <w:szCs w:val="24"/>
          <w:lang w:val="sk-SK"/>
        </w:rPr>
      </w:pPr>
    </w:p>
    <w:p w:rsidR="00396184" w:rsidRPr="009F06E6" w:rsidRDefault="002506F7" w:rsidP="00D631A8">
      <w:pPr>
        <w:pStyle w:val="Nadpis1"/>
        <w:spacing w:before="0" w:line="276" w:lineRule="auto"/>
        <w:ind w:left="306" w:right="334"/>
        <w:rPr>
          <w:rFonts w:asciiTheme="minorHAnsi" w:hAnsiTheme="minorHAnsi"/>
          <w:sz w:val="24"/>
          <w:szCs w:val="24"/>
          <w:lang w:val="sk-SK"/>
        </w:rPr>
      </w:pPr>
      <w:r w:rsidRPr="009F06E6">
        <w:rPr>
          <w:rFonts w:asciiTheme="minorHAnsi" w:hAnsiTheme="minorHAnsi"/>
          <w:sz w:val="24"/>
          <w:szCs w:val="24"/>
          <w:lang w:val="sk-SK"/>
        </w:rPr>
        <w:t>§ 21</w:t>
      </w:r>
    </w:p>
    <w:p w:rsidR="00DD293C" w:rsidRPr="009F06E6" w:rsidRDefault="002506F7" w:rsidP="00D631A8">
      <w:pPr>
        <w:spacing w:before="120" w:line="276" w:lineRule="auto"/>
        <w:ind w:left="308" w:right="328"/>
        <w:jc w:val="center"/>
        <w:rPr>
          <w:rFonts w:asciiTheme="minorHAnsi" w:hAnsiTheme="minorHAnsi"/>
          <w:b/>
          <w:sz w:val="24"/>
          <w:szCs w:val="24"/>
          <w:lang w:val="sk-SK"/>
        </w:rPr>
      </w:pPr>
      <w:r w:rsidRPr="009F06E6">
        <w:rPr>
          <w:rFonts w:asciiTheme="minorHAnsi" w:hAnsiTheme="minorHAnsi"/>
          <w:b/>
          <w:sz w:val="24"/>
          <w:szCs w:val="24"/>
          <w:lang w:val="sk-SK"/>
        </w:rPr>
        <w:t>SPRACOVANIE OSOBNÝCH ÚDAJOV</w:t>
      </w:r>
    </w:p>
    <w:p w:rsidR="0073652B" w:rsidRPr="009F06E6" w:rsidRDefault="0073652B" w:rsidP="00D631A8">
      <w:pPr>
        <w:pStyle w:val="Odsekzoznamu"/>
        <w:tabs>
          <w:tab w:val="left" w:pos="1309"/>
        </w:tabs>
        <w:spacing w:line="276" w:lineRule="auto"/>
        <w:ind w:left="284"/>
        <w:rPr>
          <w:rFonts w:asciiTheme="minorHAnsi" w:hAnsiTheme="minorHAnsi"/>
          <w:sz w:val="24"/>
          <w:szCs w:val="24"/>
          <w:lang w:val="sk-SK"/>
        </w:rPr>
      </w:pPr>
    </w:p>
    <w:p w:rsidR="008A7403" w:rsidRPr="00780C32" w:rsidRDefault="00780C32"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780C32">
        <w:rPr>
          <w:rFonts w:asciiTheme="minorHAnsi" w:hAnsiTheme="minorHAnsi"/>
          <w:sz w:val="24"/>
          <w:szCs w:val="24"/>
          <w:lang w:val="sk-SK"/>
        </w:rPr>
        <w:lastRenderedPageBreak/>
        <w:t xml:space="preserve">Na </w:t>
      </w:r>
      <w:r w:rsidR="008A7403" w:rsidRPr="00780C32">
        <w:rPr>
          <w:rFonts w:asciiTheme="minorHAnsi" w:hAnsiTheme="minorHAnsi"/>
          <w:sz w:val="24"/>
          <w:szCs w:val="24"/>
          <w:lang w:val="sk-SK"/>
        </w:rPr>
        <w:t xml:space="preserve">základe Partnerskej zmluvy na realizáciu strešného projektu s názvom </w:t>
      </w:r>
      <w:r w:rsidRPr="001C3EB2">
        <w:rPr>
          <w:rFonts w:asciiTheme="minorHAnsi" w:hAnsiTheme="minorHAnsi"/>
          <w:sz w:val="24"/>
          <w:szCs w:val="24"/>
          <w:lang w:val="sk-SK"/>
        </w:rPr>
        <w:t>„Spoločné odborné vzdelávanie na poľsko – slovenskom pohraničí“</w:t>
      </w:r>
      <w:r w:rsidR="008A7403" w:rsidRPr="00780C32">
        <w:rPr>
          <w:rFonts w:asciiTheme="minorHAnsi" w:hAnsiTheme="minorHAnsi"/>
          <w:sz w:val="24"/>
          <w:szCs w:val="24"/>
          <w:lang w:val="sk-SK"/>
        </w:rPr>
        <w:t xml:space="preserve"> PSK poveruj</w:t>
      </w:r>
      <w:r>
        <w:rPr>
          <w:rFonts w:asciiTheme="minorHAnsi" w:hAnsiTheme="minorHAnsi"/>
          <w:sz w:val="24"/>
          <w:szCs w:val="24"/>
          <w:lang w:val="sk-SK"/>
        </w:rPr>
        <w:t>e</w:t>
      </w:r>
      <w:r w:rsidR="008A7403" w:rsidRPr="00780C32">
        <w:rPr>
          <w:rFonts w:asciiTheme="minorHAnsi" w:hAnsiTheme="minorHAnsi"/>
          <w:sz w:val="24"/>
          <w:szCs w:val="24"/>
          <w:lang w:val="sk-SK"/>
        </w:rPr>
        <w:t xml:space="preserve"> mikroprijímateľa spôsobom stanoveným v čl. 28 GDPR spracúvať osobné údaje v mene a v prospech ministerstva v súlade s podmienkami a účelom uvedeným v zmluve v rámci nasledujúcich súborov:</w:t>
      </w:r>
    </w:p>
    <w:p w:rsidR="008A7403" w:rsidRPr="00D21801" w:rsidRDefault="002067B6" w:rsidP="002067B6">
      <w:pPr>
        <w:pStyle w:val="Odsekzoznamu"/>
        <w:tabs>
          <w:tab w:val="left" w:pos="713"/>
        </w:tabs>
        <w:spacing w:before="118" w:line="276" w:lineRule="auto"/>
        <w:ind w:left="713" w:right="120"/>
        <w:rPr>
          <w:rFonts w:asciiTheme="minorHAnsi" w:hAnsiTheme="minorHAnsi"/>
          <w:sz w:val="24"/>
          <w:szCs w:val="24"/>
          <w:lang w:val="sk-SK"/>
        </w:rPr>
      </w:pPr>
      <w:r>
        <w:rPr>
          <w:rFonts w:asciiTheme="minorHAnsi" w:hAnsiTheme="minorHAnsi"/>
          <w:sz w:val="24"/>
          <w:szCs w:val="24"/>
          <w:lang w:val="sk-SK"/>
        </w:rPr>
        <w:tab/>
      </w:r>
      <w:r w:rsidR="008A7403" w:rsidRPr="00D21801">
        <w:rPr>
          <w:rFonts w:asciiTheme="minorHAnsi" w:hAnsiTheme="minorHAnsi"/>
          <w:sz w:val="24"/>
          <w:szCs w:val="24"/>
          <w:lang w:val="sk-SK"/>
        </w:rPr>
        <w:t xml:space="preserve">1) prijímatelia strešných projektov realizovaných v rámci Programu  Interreg V-A Poľsko - Slovensko 2014-2020 a s ním súvisiacich osôb (vrátane užívateľov programu Generátor žiadostí a vyúčtovaní); rozsah osobných údajov ustanovuje príloha </w:t>
      </w:r>
      <w:r w:rsidR="008A7403" w:rsidRPr="00D21801">
        <w:rPr>
          <w:rFonts w:asciiTheme="minorHAnsi" w:hAnsiTheme="minorHAnsi"/>
          <w:sz w:val="24"/>
          <w:szCs w:val="24"/>
          <w:lang w:val="sk-SK"/>
        </w:rPr>
        <w:br/>
      </w:r>
      <w:r w:rsidR="008A7403" w:rsidRPr="009E1C8F">
        <w:rPr>
          <w:rFonts w:asciiTheme="minorHAnsi" w:hAnsiTheme="minorHAnsi"/>
          <w:sz w:val="24"/>
          <w:szCs w:val="24"/>
          <w:lang w:val="sk-SK"/>
        </w:rPr>
        <w:t>č</w:t>
      </w:r>
      <w:r w:rsidR="008A7403" w:rsidRPr="00D21801">
        <w:rPr>
          <w:rFonts w:asciiTheme="minorHAnsi" w:hAnsiTheme="minorHAnsi"/>
          <w:sz w:val="24"/>
          <w:szCs w:val="24"/>
          <w:lang w:val="sk-SK"/>
        </w:rPr>
        <w:t xml:space="preserve">. </w:t>
      </w:r>
      <w:r w:rsidR="00D21801">
        <w:rPr>
          <w:rFonts w:asciiTheme="minorHAnsi" w:hAnsiTheme="minorHAnsi"/>
          <w:sz w:val="24"/>
          <w:szCs w:val="24"/>
          <w:lang w:val="sk-SK"/>
        </w:rPr>
        <w:t>4</w:t>
      </w:r>
      <w:r w:rsidR="008A7403" w:rsidRPr="00D21801">
        <w:rPr>
          <w:rFonts w:asciiTheme="minorHAnsi" w:hAnsiTheme="minorHAnsi"/>
          <w:sz w:val="24"/>
          <w:szCs w:val="24"/>
          <w:lang w:val="sk-SK"/>
        </w:rPr>
        <w:t xml:space="preserve"> k zmluve;</w:t>
      </w:r>
    </w:p>
    <w:p w:rsidR="008A7403" w:rsidRPr="00D21801" w:rsidRDefault="002067B6" w:rsidP="002067B6">
      <w:pPr>
        <w:pStyle w:val="Odsekzoznamu"/>
        <w:tabs>
          <w:tab w:val="left" w:pos="713"/>
        </w:tabs>
        <w:spacing w:before="118" w:line="276" w:lineRule="auto"/>
        <w:ind w:left="713" w:right="120"/>
        <w:rPr>
          <w:rFonts w:asciiTheme="minorHAnsi" w:hAnsiTheme="minorHAnsi"/>
          <w:sz w:val="24"/>
          <w:szCs w:val="24"/>
          <w:lang w:val="sk-SK"/>
        </w:rPr>
      </w:pPr>
      <w:r>
        <w:rPr>
          <w:rFonts w:asciiTheme="minorHAnsi" w:hAnsiTheme="minorHAnsi"/>
          <w:sz w:val="24"/>
          <w:szCs w:val="24"/>
          <w:lang w:val="sk-SK"/>
        </w:rPr>
        <w:tab/>
      </w:r>
      <w:r w:rsidR="008A7403" w:rsidRPr="00D21801">
        <w:rPr>
          <w:rFonts w:asciiTheme="minorHAnsi" w:hAnsiTheme="minorHAnsi"/>
          <w:sz w:val="24"/>
          <w:szCs w:val="24"/>
          <w:lang w:val="sk-SK"/>
        </w:rPr>
        <w:t xml:space="preserve">2) Účastníci mikroprojektov realizovaných v rámci Interreg V-A Poľsko-Slovensko 2014-2020; rozsah osobných údajov ustanovuje príloha č. </w:t>
      </w:r>
      <w:r w:rsidR="00D21801">
        <w:rPr>
          <w:rFonts w:asciiTheme="minorHAnsi" w:hAnsiTheme="minorHAnsi"/>
          <w:sz w:val="24"/>
          <w:szCs w:val="24"/>
          <w:lang w:val="sk-SK"/>
        </w:rPr>
        <w:t>5</w:t>
      </w:r>
      <w:r w:rsidR="008A7403" w:rsidRPr="00D21801">
        <w:rPr>
          <w:rFonts w:asciiTheme="minorHAnsi" w:hAnsiTheme="minorHAnsi"/>
          <w:sz w:val="24"/>
          <w:szCs w:val="24"/>
          <w:lang w:val="sk-SK"/>
        </w:rPr>
        <w:t xml:space="preserve"> k zmluve.</w:t>
      </w:r>
    </w:p>
    <w:p w:rsidR="008A7403" w:rsidRPr="001C3EB2" w:rsidRDefault="008A7403"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1C3EB2">
        <w:rPr>
          <w:rFonts w:asciiTheme="minorHAnsi" w:hAnsiTheme="minorHAnsi"/>
          <w:sz w:val="24"/>
          <w:szCs w:val="24"/>
          <w:lang w:val="sk-SK"/>
        </w:rPr>
        <w:t>Osobné údaje sú zverené na spracúvanie iba na účely a na obdobie realizácie zmluvy, ktoré nepresahuje obdobie uvedené v ods.5.</w:t>
      </w:r>
    </w:p>
    <w:p w:rsidR="008A7403" w:rsidRPr="001C3EB2" w:rsidRDefault="008A7403"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1C3EB2">
        <w:rPr>
          <w:rFonts w:asciiTheme="minorHAnsi" w:hAnsiTheme="minorHAnsi"/>
          <w:sz w:val="24"/>
          <w:szCs w:val="24"/>
          <w:lang w:val="sk-SK"/>
        </w:rPr>
        <w:t xml:space="preserve">PSK poverujú </w:t>
      </w:r>
      <w:r w:rsidRPr="00D21801">
        <w:rPr>
          <w:rFonts w:asciiTheme="minorHAnsi" w:hAnsiTheme="minorHAnsi"/>
          <w:sz w:val="24"/>
          <w:szCs w:val="24"/>
          <w:lang w:val="sk-SK"/>
        </w:rPr>
        <w:t>mikroprijímateľa</w:t>
      </w:r>
      <w:r w:rsidRPr="001C3EB2">
        <w:rPr>
          <w:rFonts w:asciiTheme="minorHAnsi" w:hAnsiTheme="minorHAnsi"/>
          <w:sz w:val="24"/>
          <w:szCs w:val="24"/>
          <w:lang w:val="sk-SK"/>
        </w:rPr>
        <w:t xml:space="preserve"> vydávaním a odvolávaním poverení na spracúvanie osobných údajov v súbore, stanovenom ods. 1 bod 1, ak takáto povinnosť vyplýva z predpisov GDPR platných pre vedúceho partnera/partnera mikroprojektu. Poverenia na spracúvanie osobných údajov, stanovené v ods. 1 bod 2, vydáva prevádzkovateľ, v zmysle § 32 ods. 1 GDPR.</w:t>
      </w:r>
    </w:p>
    <w:p w:rsidR="008A7403" w:rsidRPr="001C3EB2" w:rsidRDefault="008A7403"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1C3EB2">
        <w:rPr>
          <w:rFonts w:asciiTheme="minorHAnsi" w:hAnsiTheme="minorHAnsi"/>
          <w:sz w:val="24"/>
          <w:szCs w:val="24"/>
          <w:lang w:val="sk-SK"/>
        </w:rPr>
        <w:t xml:space="preserve">PSK zaväzujú </w:t>
      </w:r>
      <w:r w:rsidRPr="00D21801">
        <w:rPr>
          <w:rFonts w:asciiTheme="minorHAnsi" w:hAnsiTheme="minorHAnsi"/>
          <w:sz w:val="24"/>
          <w:szCs w:val="24"/>
          <w:lang w:val="sk-SK"/>
        </w:rPr>
        <w:t>mikroprijímateľa</w:t>
      </w:r>
      <w:r w:rsidRPr="001C3EB2">
        <w:rPr>
          <w:rFonts w:asciiTheme="minorHAnsi" w:hAnsiTheme="minorHAnsi"/>
          <w:sz w:val="24"/>
          <w:szCs w:val="24"/>
          <w:lang w:val="sk-SK"/>
        </w:rPr>
        <w:t xml:space="preserve"> k vykonávaniu informačnej povinnosti vo vzťahu k osobám, ktorých osobné údaje sa týkajú informačných povinnosti.</w:t>
      </w:r>
    </w:p>
    <w:p w:rsidR="008A7403" w:rsidRPr="001C3EB2" w:rsidRDefault="008A7403"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D21801">
        <w:rPr>
          <w:rFonts w:asciiTheme="minorHAnsi" w:hAnsiTheme="minorHAnsi"/>
          <w:sz w:val="24"/>
          <w:szCs w:val="24"/>
          <w:lang w:val="sk-SK"/>
        </w:rPr>
        <w:t>Mikroprijímateľ</w:t>
      </w:r>
      <w:r w:rsidRPr="001C3EB2">
        <w:rPr>
          <w:rFonts w:asciiTheme="minorHAnsi" w:hAnsiTheme="minorHAnsi"/>
          <w:sz w:val="24"/>
          <w:szCs w:val="24"/>
          <w:lang w:val="sk-SK"/>
        </w:rPr>
        <w:t xml:space="preserve"> zabezpečia v období platnosti zmluvy úplnú ochranu osobných údajov a súlad so všetkými súčasnými a budúcimi právnymi predpismi týkajúcimi sa ochrany osobných údajov a súkromia, a predovšetkým GDPR. Spracúvanie osobných údajov bude prebiehať iba na území Európskeho hospodárskeho priestoru. </w:t>
      </w:r>
      <w:r w:rsidRPr="00D21801">
        <w:rPr>
          <w:rFonts w:asciiTheme="minorHAnsi" w:hAnsiTheme="minorHAnsi"/>
          <w:sz w:val="24"/>
          <w:szCs w:val="24"/>
          <w:lang w:val="sk-SK"/>
        </w:rPr>
        <w:t>Mikroprijímateľ</w:t>
      </w:r>
      <w:r w:rsidRPr="001C3EB2">
        <w:rPr>
          <w:rFonts w:asciiTheme="minorHAnsi" w:hAnsiTheme="minorHAnsi"/>
          <w:sz w:val="24"/>
          <w:szCs w:val="24"/>
          <w:lang w:val="sk-SK"/>
        </w:rPr>
        <w:t xml:space="preserve"> zabezpečia najmä trvalé odstránenie osobných údajov v lehote nepresahujúcej 30 pracovných dní odo dňa ukončenia obdobia archivácie údajov uvedeného v </w:t>
      </w:r>
      <w:bookmarkStart w:id="4" w:name="_Hlk11679936"/>
      <w:r w:rsidRPr="001C3EB2">
        <w:rPr>
          <w:rFonts w:asciiTheme="minorHAnsi" w:hAnsiTheme="minorHAnsi"/>
          <w:sz w:val="24"/>
          <w:szCs w:val="24"/>
          <w:lang w:val="sk-SK"/>
        </w:rPr>
        <w:t>§ 9 ods. 1</w:t>
      </w:r>
      <w:bookmarkEnd w:id="4"/>
      <w:r w:rsidR="002D52CF" w:rsidRPr="001C3EB2">
        <w:rPr>
          <w:rFonts w:asciiTheme="minorHAnsi" w:hAnsiTheme="minorHAnsi"/>
          <w:sz w:val="24"/>
          <w:szCs w:val="24"/>
          <w:lang w:val="sk-SK"/>
        </w:rPr>
        <w:t>7</w:t>
      </w:r>
      <w:r w:rsidRPr="001C3EB2">
        <w:rPr>
          <w:rFonts w:asciiTheme="minorHAnsi" w:hAnsiTheme="minorHAnsi"/>
          <w:sz w:val="24"/>
          <w:szCs w:val="24"/>
          <w:lang w:val="sk-SK"/>
        </w:rPr>
        <w:t>.</w:t>
      </w:r>
    </w:p>
    <w:p w:rsidR="008A7403" w:rsidRPr="001C3EB2" w:rsidRDefault="008A7403"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1C3EB2">
        <w:rPr>
          <w:rFonts w:asciiTheme="minorHAnsi" w:hAnsiTheme="minorHAnsi"/>
          <w:sz w:val="24"/>
          <w:szCs w:val="24"/>
          <w:lang w:val="sk-SK"/>
        </w:rPr>
        <w:t xml:space="preserve"> V prípade súboru uvedeného v ods. 1 bod 2 je </w:t>
      </w:r>
      <w:r w:rsidR="00BE7414" w:rsidRPr="00D21801">
        <w:rPr>
          <w:rFonts w:asciiTheme="minorHAnsi" w:hAnsiTheme="minorHAnsi"/>
          <w:sz w:val="24"/>
          <w:szCs w:val="24"/>
          <w:lang w:val="sk-SK"/>
        </w:rPr>
        <w:t>Mikroprijímateľ</w:t>
      </w:r>
      <w:r w:rsidR="00BE7414" w:rsidRPr="001C3EB2">
        <w:rPr>
          <w:rFonts w:asciiTheme="minorHAnsi" w:hAnsiTheme="minorHAnsi"/>
          <w:sz w:val="24"/>
          <w:szCs w:val="24"/>
          <w:lang w:val="sk-SK"/>
        </w:rPr>
        <w:t xml:space="preserve"> </w:t>
      </w:r>
      <w:r w:rsidRPr="001C3EB2">
        <w:rPr>
          <w:rFonts w:asciiTheme="minorHAnsi" w:hAnsiTheme="minorHAnsi"/>
          <w:sz w:val="24"/>
          <w:szCs w:val="24"/>
          <w:lang w:val="sk-SK"/>
        </w:rPr>
        <w:t xml:space="preserve"> povinný použiť technické a organizačné prostriedky zaručujúce adekvátny stupeň bezpečnosti primeraný riziku spojenému so spracúvaním osobných údajov, uvedené v čl. 32 GDPR.</w:t>
      </w:r>
    </w:p>
    <w:p w:rsidR="008A7403" w:rsidRPr="001C3EB2" w:rsidRDefault="008A7403"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1C3EB2">
        <w:rPr>
          <w:rFonts w:asciiTheme="minorHAnsi" w:hAnsiTheme="minorHAnsi"/>
          <w:sz w:val="24"/>
          <w:szCs w:val="24"/>
          <w:lang w:val="sk-SK"/>
        </w:rPr>
        <w:t xml:space="preserve">Bezodkladne, avšak najneskôr v priebehu 24 hodín od zistenia narušenia, bude </w:t>
      </w:r>
      <w:r w:rsidR="00BE7414" w:rsidRPr="00D21801">
        <w:rPr>
          <w:rFonts w:asciiTheme="minorHAnsi" w:hAnsiTheme="minorHAnsi"/>
          <w:sz w:val="24"/>
          <w:szCs w:val="24"/>
          <w:lang w:val="sk-SK"/>
        </w:rPr>
        <w:t>Mikroprijímateľ</w:t>
      </w:r>
      <w:r w:rsidR="00BE7414" w:rsidRPr="001C3EB2">
        <w:rPr>
          <w:rFonts w:asciiTheme="minorHAnsi" w:hAnsiTheme="minorHAnsi"/>
          <w:sz w:val="24"/>
          <w:szCs w:val="24"/>
          <w:lang w:val="sk-SK"/>
        </w:rPr>
        <w:t xml:space="preserve"> </w:t>
      </w:r>
      <w:r w:rsidRPr="001C3EB2">
        <w:rPr>
          <w:rFonts w:asciiTheme="minorHAnsi" w:hAnsiTheme="minorHAnsi"/>
          <w:sz w:val="24"/>
          <w:szCs w:val="24"/>
          <w:lang w:val="sk-SK"/>
        </w:rPr>
        <w:t xml:space="preserve"> informovať PSK</w:t>
      </w:r>
      <w:r w:rsidR="000C2C88" w:rsidRPr="001C3EB2">
        <w:rPr>
          <w:rFonts w:asciiTheme="minorHAnsi" w:hAnsiTheme="minorHAnsi"/>
          <w:sz w:val="24"/>
          <w:szCs w:val="24"/>
          <w:lang w:val="sk-SK"/>
        </w:rPr>
        <w:t xml:space="preserve"> </w:t>
      </w:r>
      <w:r w:rsidRPr="001C3EB2">
        <w:rPr>
          <w:rFonts w:asciiTheme="minorHAnsi" w:hAnsiTheme="minorHAnsi"/>
          <w:sz w:val="24"/>
          <w:szCs w:val="24"/>
          <w:lang w:val="sk-SK"/>
        </w:rPr>
        <w:t>o každom prípade porušenia ochrany osobných</w:t>
      </w:r>
      <w:r w:rsidR="00BE7414" w:rsidRPr="001C3EB2">
        <w:rPr>
          <w:rFonts w:asciiTheme="minorHAnsi" w:hAnsiTheme="minorHAnsi"/>
          <w:sz w:val="24"/>
          <w:szCs w:val="24"/>
          <w:lang w:val="sk-SK"/>
        </w:rPr>
        <w:t xml:space="preserve"> </w:t>
      </w:r>
      <w:r w:rsidRPr="001C3EB2">
        <w:rPr>
          <w:rFonts w:asciiTheme="minorHAnsi" w:hAnsiTheme="minorHAnsi"/>
          <w:sz w:val="24"/>
          <w:szCs w:val="24"/>
          <w:lang w:val="sk-SK"/>
        </w:rPr>
        <w:t>údajov,</w:t>
      </w:r>
      <w:r w:rsidR="00BE7414" w:rsidRPr="001C3EB2">
        <w:rPr>
          <w:rFonts w:asciiTheme="minorHAnsi" w:hAnsiTheme="minorHAnsi"/>
          <w:sz w:val="24"/>
          <w:szCs w:val="24"/>
          <w:lang w:val="sk-SK"/>
        </w:rPr>
        <w:t xml:space="preserve"> </w:t>
      </w:r>
      <w:r w:rsidRPr="001C3EB2">
        <w:rPr>
          <w:rFonts w:asciiTheme="minorHAnsi" w:hAnsiTheme="minorHAnsi"/>
          <w:sz w:val="24"/>
          <w:szCs w:val="24"/>
          <w:lang w:val="sk-SK"/>
        </w:rPr>
        <w:t>čo znamená porušenie bezpečnosti, ktoré zapríčiní náhodné alebo nelegálne zničenie, stratu, modifikáciu, neoprávnené uverejnenie lebo neoprávnený prístup k zasielaným, uchovávaným alebo iným spôsobom spracúvaným osobným údajom zvereným na spracúvanie na základe Dohody. Oznámenie musí obsahovať všetky náležitosti určené v čl. 33 ods. 3 GDPR a informácie umožňujúce posúdiť, či má narušenie za následok vysoké riziko porušenia práv alebo slobody fyzických osôb.</w:t>
      </w:r>
    </w:p>
    <w:p w:rsidR="008A7403" w:rsidRPr="001C3EB2" w:rsidRDefault="008A7403"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1C3EB2">
        <w:rPr>
          <w:rFonts w:asciiTheme="minorHAnsi" w:hAnsiTheme="minorHAnsi"/>
          <w:sz w:val="24"/>
          <w:szCs w:val="24"/>
          <w:lang w:val="sk-SK"/>
        </w:rPr>
        <w:t xml:space="preserve"> V prípade zistenia, že narušenie uvedené v ods. 7 spôsobí vysoké riziko porušenia práv alebo slobôd fyzických osôb, bude </w:t>
      </w:r>
      <w:r w:rsidR="003608D9" w:rsidRPr="00D21801">
        <w:rPr>
          <w:rFonts w:asciiTheme="minorHAnsi" w:hAnsiTheme="minorHAnsi"/>
          <w:sz w:val="24"/>
          <w:szCs w:val="24"/>
          <w:lang w:val="sk-SK"/>
        </w:rPr>
        <w:t>Mikroprijímateľ</w:t>
      </w:r>
      <w:r w:rsidR="003608D9" w:rsidRPr="001C3EB2">
        <w:rPr>
          <w:rFonts w:asciiTheme="minorHAnsi" w:hAnsiTheme="minorHAnsi"/>
          <w:sz w:val="24"/>
          <w:szCs w:val="24"/>
          <w:lang w:val="sk-SK"/>
        </w:rPr>
        <w:t xml:space="preserve"> </w:t>
      </w:r>
      <w:r w:rsidRPr="001C3EB2">
        <w:rPr>
          <w:rFonts w:asciiTheme="minorHAnsi" w:hAnsiTheme="minorHAnsi"/>
          <w:sz w:val="24"/>
          <w:szCs w:val="24"/>
          <w:lang w:val="sk-SK"/>
        </w:rPr>
        <w:t xml:space="preserve">na pokyn PSK bezodkladne informovať </w:t>
      </w:r>
      <w:r w:rsidRPr="001C3EB2">
        <w:rPr>
          <w:rFonts w:asciiTheme="minorHAnsi" w:hAnsiTheme="minorHAnsi"/>
          <w:sz w:val="24"/>
          <w:szCs w:val="24"/>
          <w:lang w:val="sk-SK"/>
        </w:rPr>
        <w:lastRenderedPageBreak/>
        <w:t>o narušení tie osoby, ktorých sa údaje týkajú.</w:t>
      </w:r>
    </w:p>
    <w:p w:rsidR="008A7403" w:rsidRPr="001C3EB2" w:rsidRDefault="003608D9"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D21801">
        <w:rPr>
          <w:rFonts w:asciiTheme="minorHAnsi" w:hAnsiTheme="minorHAnsi"/>
          <w:sz w:val="24"/>
          <w:szCs w:val="24"/>
          <w:lang w:val="sk-SK"/>
        </w:rPr>
        <w:t>Mikroprijímateľ</w:t>
      </w:r>
      <w:r w:rsidR="008A7403" w:rsidRPr="001C3EB2">
        <w:rPr>
          <w:rFonts w:asciiTheme="minorHAnsi" w:hAnsiTheme="minorHAnsi"/>
          <w:sz w:val="24"/>
          <w:szCs w:val="24"/>
          <w:lang w:val="sk-SK"/>
        </w:rPr>
        <w:t xml:space="preserve"> bude bezodkladne informovať PSK o všetkých činnostiach, na ktorých sa sám zúčastní, ktoré sa týkajú ochrany osobných údajov, vykonávaných predovšetkým kontrolným orgánom, políciou alebo súdom.</w:t>
      </w:r>
    </w:p>
    <w:p w:rsidR="008A7403" w:rsidRPr="001C3EB2" w:rsidRDefault="003608D9"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D21801">
        <w:rPr>
          <w:rFonts w:asciiTheme="minorHAnsi" w:hAnsiTheme="minorHAnsi"/>
          <w:sz w:val="24"/>
          <w:szCs w:val="24"/>
          <w:lang w:val="sk-SK"/>
        </w:rPr>
        <w:t>Mikroprijímateľ</w:t>
      </w:r>
      <w:r w:rsidR="008A7403" w:rsidRPr="001C3EB2">
        <w:rPr>
          <w:rFonts w:asciiTheme="minorHAnsi" w:hAnsiTheme="minorHAnsi"/>
          <w:sz w:val="24"/>
          <w:szCs w:val="24"/>
          <w:lang w:val="sk-SK"/>
        </w:rPr>
        <w:t xml:space="preserve"> umožní ministerstvu alebo inému ním poverenému subjektu vykonať kontrolu alebo audit zhodnosti spracúvania osobných údajov zverených na spracúvanie v súlade s GDPR, zákonom o ochrane osobných údajov a touto zmluvou – na miestach, na ktorých sú tieto údaje spracúvané.</w:t>
      </w:r>
    </w:p>
    <w:p w:rsidR="008A7403" w:rsidRPr="001C3EB2" w:rsidRDefault="003608D9"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D21801">
        <w:rPr>
          <w:rFonts w:asciiTheme="minorHAnsi" w:hAnsiTheme="minorHAnsi"/>
          <w:sz w:val="24"/>
          <w:szCs w:val="24"/>
          <w:lang w:val="sk-SK"/>
        </w:rPr>
        <w:t>Mikroprijímateľ</w:t>
      </w:r>
      <w:r w:rsidR="008A7403" w:rsidRPr="001C3EB2">
        <w:rPr>
          <w:rFonts w:asciiTheme="minorHAnsi" w:hAnsiTheme="minorHAnsi"/>
          <w:sz w:val="24"/>
          <w:szCs w:val="24"/>
          <w:lang w:val="sk-SK"/>
        </w:rPr>
        <w:t xml:space="preserve"> mikroprojektu nesie zodpovednosť voči tretím osobám a ministerstvu za škody vzniknuté v súvislosti s nedodržovaním zákona o ochrane osobných údajov, GDPR, všeobecne platných právnych predpisov o ochrane osobných údajov a za spracúvanie zverených osobných údajov v rozpore so zmluvou. V prípade, že iný spracúvajúci subjekt nedodrží svoju povinnosť týkajúcu sa ochrany údajov, celkovú zodpovednosť voči ministerstvu za splnenie povinnosti tohoto iného spracúvajúceho subjektu nesie pôvodný spracúvajúci subjekt.</w:t>
      </w:r>
    </w:p>
    <w:p w:rsidR="008A7403" w:rsidRPr="001C3EB2" w:rsidRDefault="008A7403" w:rsidP="001C3EB2">
      <w:pPr>
        <w:pStyle w:val="Odsekzoznamu"/>
        <w:numPr>
          <w:ilvl w:val="0"/>
          <w:numId w:val="39"/>
        </w:numPr>
        <w:tabs>
          <w:tab w:val="left" w:pos="713"/>
        </w:tabs>
        <w:spacing w:before="118" w:line="276" w:lineRule="auto"/>
        <w:ind w:right="120"/>
        <w:rPr>
          <w:rFonts w:asciiTheme="minorHAnsi" w:hAnsiTheme="minorHAnsi"/>
          <w:sz w:val="24"/>
          <w:szCs w:val="24"/>
          <w:lang w:val="sk-SK"/>
        </w:rPr>
      </w:pPr>
      <w:r w:rsidRPr="001C3EB2">
        <w:rPr>
          <w:rFonts w:asciiTheme="minorHAnsi" w:hAnsiTheme="minorHAnsi"/>
          <w:sz w:val="24"/>
          <w:szCs w:val="24"/>
          <w:lang w:val="sk-SK"/>
        </w:rPr>
        <w:t xml:space="preserve">V rozsahu neupravenom touto zmluvou platia všeobecne záväzné právne predpisy </w:t>
      </w:r>
      <w:r w:rsidRPr="001C3EB2">
        <w:rPr>
          <w:rFonts w:asciiTheme="minorHAnsi" w:hAnsiTheme="minorHAnsi"/>
          <w:sz w:val="24"/>
          <w:szCs w:val="24"/>
          <w:lang w:val="sk-SK"/>
        </w:rPr>
        <w:br/>
        <w:t>o ochrane osobných údajov, predovšetkým ustanovenia GDPR a zákona o ochrane osobných údajov.</w:t>
      </w:r>
    </w:p>
    <w:p w:rsidR="00DD293C" w:rsidRPr="00D21801" w:rsidRDefault="002506F7" w:rsidP="00D631A8">
      <w:pPr>
        <w:pStyle w:val="Nadpis1"/>
        <w:spacing w:line="276" w:lineRule="auto"/>
        <w:rPr>
          <w:rFonts w:asciiTheme="minorHAnsi" w:hAnsiTheme="minorHAnsi"/>
          <w:sz w:val="24"/>
          <w:szCs w:val="24"/>
          <w:lang w:val="sk-SK"/>
        </w:rPr>
      </w:pPr>
      <w:r w:rsidRPr="00D21801">
        <w:rPr>
          <w:rFonts w:asciiTheme="minorHAnsi" w:hAnsiTheme="minorHAnsi"/>
          <w:sz w:val="24"/>
          <w:szCs w:val="24"/>
          <w:lang w:val="sk-SK"/>
        </w:rPr>
        <w:t xml:space="preserve"> § 22</w:t>
      </w:r>
    </w:p>
    <w:p w:rsidR="00DD293C" w:rsidRPr="009F06E6" w:rsidRDefault="002506F7" w:rsidP="00D631A8">
      <w:pPr>
        <w:spacing w:before="120" w:line="276" w:lineRule="auto"/>
        <w:ind w:left="308" w:right="329"/>
        <w:jc w:val="center"/>
        <w:rPr>
          <w:rFonts w:asciiTheme="minorHAnsi" w:hAnsiTheme="minorHAnsi"/>
          <w:b/>
          <w:sz w:val="24"/>
          <w:szCs w:val="24"/>
          <w:lang w:val="sk-SK"/>
        </w:rPr>
      </w:pPr>
      <w:r w:rsidRPr="009F06E6">
        <w:rPr>
          <w:rFonts w:asciiTheme="minorHAnsi" w:hAnsiTheme="minorHAnsi"/>
          <w:b/>
          <w:sz w:val="24"/>
          <w:szCs w:val="24"/>
          <w:lang w:val="sk-SK"/>
        </w:rPr>
        <w:t>GENERÁTOR ŽIADOSTÍ A VYÚČTOVANÍ</w:t>
      </w:r>
    </w:p>
    <w:p w:rsidR="00DD293C" w:rsidRPr="006354C2" w:rsidRDefault="002506F7" w:rsidP="006354C2">
      <w:pPr>
        <w:pStyle w:val="Odsekzoznamu"/>
        <w:numPr>
          <w:ilvl w:val="0"/>
          <w:numId w:val="40"/>
        </w:numPr>
        <w:tabs>
          <w:tab w:val="left" w:pos="713"/>
        </w:tabs>
        <w:spacing w:before="118" w:line="276" w:lineRule="auto"/>
        <w:ind w:right="120"/>
        <w:rPr>
          <w:rFonts w:asciiTheme="minorHAnsi" w:hAnsiTheme="minorHAnsi"/>
          <w:sz w:val="24"/>
          <w:szCs w:val="24"/>
          <w:lang w:val="sk-SK"/>
        </w:rPr>
      </w:pPr>
      <w:r w:rsidRPr="006354C2">
        <w:rPr>
          <w:rFonts w:asciiTheme="minorHAnsi" w:hAnsiTheme="minorHAnsi"/>
          <w:sz w:val="24"/>
          <w:szCs w:val="24"/>
          <w:lang w:val="sk-SK"/>
        </w:rPr>
        <w:t xml:space="preserve">Za účelom vyúčtovania realizovaného mikroprojektu mikroprijímateľ </w:t>
      </w:r>
      <w:r w:rsidR="00EB05B3" w:rsidRPr="006354C2">
        <w:rPr>
          <w:rFonts w:asciiTheme="minorHAnsi" w:hAnsiTheme="minorHAnsi"/>
          <w:sz w:val="24"/>
          <w:szCs w:val="24"/>
          <w:lang w:val="sk-SK"/>
        </w:rPr>
        <w:t xml:space="preserve">používa spravidla </w:t>
      </w:r>
      <w:r w:rsidRPr="006354C2">
        <w:rPr>
          <w:rFonts w:asciiTheme="minorHAnsi" w:hAnsiTheme="minorHAnsi"/>
          <w:sz w:val="24"/>
          <w:szCs w:val="24"/>
          <w:lang w:val="sk-SK"/>
        </w:rPr>
        <w:t>Generátor žiadostí a vyúčtovaní.</w:t>
      </w:r>
    </w:p>
    <w:p w:rsidR="00DD293C" w:rsidRPr="006354C2" w:rsidRDefault="002506F7" w:rsidP="006354C2">
      <w:pPr>
        <w:pStyle w:val="Odsekzoznamu"/>
        <w:numPr>
          <w:ilvl w:val="0"/>
          <w:numId w:val="40"/>
        </w:numPr>
        <w:tabs>
          <w:tab w:val="left" w:pos="713"/>
        </w:tabs>
        <w:spacing w:before="118" w:line="276" w:lineRule="auto"/>
        <w:ind w:right="120"/>
        <w:rPr>
          <w:rFonts w:asciiTheme="minorHAnsi" w:hAnsiTheme="minorHAnsi"/>
          <w:sz w:val="24"/>
          <w:szCs w:val="24"/>
          <w:lang w:val="sk-SK"/>
        </w:rPr>
      </w:pPr>
      <w:r w:rsidRPr="006354C2">
        <w:rPr>
          <w:rFonts w:asciiTheme="minorHAnsi" w:hAnsiTheme="minorHAnsi"/>
          <w:sz w:val="24"/>
          <w:szCs w:val="24"/>
          <w:lang w:val="sk-SK"/>
        </w:rPr>
        <w:t>Mikroprijímateľ prostredníctvom Generátora žiadostí a vyúčtovaní:</w:t>
      </w:r>
    </w:p>
    <w:p w:rsidR="00DD293C" w:rsidRPr="00787664" w:rsidRDefault="002506F7" w:rsidP="006D7E53">
      <w:pPr>
        <w:pStyle w:val="Odsekzoznamu"/>
        <w:numPr>
          <w:ilvl w:val="1"/>
          <w:numId w:val="14"/>
        </w:numPr>
        <w:autoSpaceDE w:val="0"/>
        <w:autoSpaceDN w:val="0"/>
        <w:adjustRightInd w:val="0"/>
        <w:spacing w:line="276" w:lineRule="auto"/>
        <w:rPr>
          <w:rFonts w:asciiTheme="minorHAnsi" w:hAnsiTheme="minorHAnsi"/>
          <w:color w:val="000000" w:themeColor="text1"/>
          <w:sz w:val="24"/>
          <w:szCs w:val="24"/>
          <w:lang w:val="sk-SK"/>
        </w:rPr>
      </w:pPr>
      <w:r w:rsidRPr="00787664">
        <w:rPr>
          <w:rFonts w:asciiTheme="minorHAnsi" w:hAnsiTheme="minorHAnsi"/>
          <w:color w:val="000000" w:themeColor="text1"/>
          <w:sz w:val="24"/>
          <w:szCs w:val="24"/>
          <w:lang w:val="sk-SK"/>
        </w:rPr>
        <w:t>pripravuje, predkladá a zasiela žiadosť o poskytnutie finančného príspevku,</w:t>
      </w:r>
    </w:p>
    <w:p w:rsidR="00DD293C" w:rsidRPr="00787664" w:rsidRDefault="002506F7" w:rsidP="006D7E53">
      <w:pPr>
        <w:pStyle w:val="Odsekzoznamu"/>
        <w:numPr>
          <w:ilvl w:val="1"/>
          <w:numId w:val="14"/>
        </w:numPr>
        <w:autoSpaceDE w:val="0"/>
        <w:autoSpaceDN w:val="0"/>
        <w:adjustRightInd w:val="0"/>
        <w:spacing w:line="276" w:lineRule="auto"/>
        <w:rPr>
          <w:rFonts w:asciiTheme="minorHAnsi" w:hAnsiTheme="minorHAnsi"/>
          <w:color w:val="000000" w:themeColor="text1"/>
          <w:sz w:val="24"/>
          <w:szCs w:val="24"/>
          <w:lang w:val="sk-SK"/>
        </w:rPr>
      </w:pPr>
      <w:r w:rsidRPr="00787664">
        <w:rPr>
          <w:rFonts w:asciiTheme="minorHAnsi" w:hAnsiTheme="minorHAnsi"/>
          <w:color w:val="000000" w:themeColor="text1"/>
          <w:sz w:val="24"/>
          <w:szCs w:val="24"/>
          <w:lang w:val="sk-SK"/>
        </w:rPr>
        <w:t>pripravuje a zasiela správy o postupe realizácie mikroprojektu príslušnému PSK,</w:t>
      </w:r>
    </w:p>
    <w:p w:rsidR="00173DB1" w:rsidRPr="00787664" w:rsidRDefault="002506F7" w:rsidP="006D7E53">
      <w:pPr>
        <w:pStyle w:val="Odsekzoznamu"/>
        <w:numPr>
          <w:ilvl w:val="1"/>
          <w:numId w:val="14"/>
        </w:numPr>
        <w:autoSpaceDE w:val="0"/>
        <w:autoSpaceDN w:val="0"/>
        <w:adjustRightInd w:val="0"/>
        <w:spacing w:line="276" w:lineRule="auto"/>
        <w:rPr>
          <w:rFonts w:asciiTheme="minorHAnsi" w:hAnsiTheme="minorHAnsi"/>
          <w:color w:val="000000" w:themeColor="text1"/>
          <w:sz w:val="24"/>
          <w:szCs w:val="24"/>
          <w:lang w:val="sk-SK"/>
        </w:rPr>
      </w:pPr>
      <w:r w:rsidRPr="00787664">
        <w:rPr>
          <w:rFonts w:asciiTheme="minorHAnsi" w:hAnsiTheme="minorHAnsi"/>
          <w:color w:val="000000" w:themeColor="text1"/>
          <w:sz w:val="24"/>
          <w:szCs w:val="24"/>
          <w:lang w:val="sk-SK"/>
        </w:rPr>
        <w:t>pripravuje a aktualizuje harmonogram aktivít v mikroprojekte,</w:t>
      </w:r>
    </w:p>
    <w:p w:rsidR="00DD293C" w:rsidRPr="00787664" w:rsidRDefault="002506F7" w:rsidP="006D7E53">
      <w:pPr>
        <w:pStyle w:val="Odsekzoznamu"/>
        <w:numPr>
          <w:ilvl w:val="1"/>
          <w:numId w:val="14"/>
        </w:numPr>
        <w:autoSpaceDE w:val="0"/>
        <w:autoSpaceDN w:val="0"/>
        <w:adjustRightInd w:val="0"/>
        <w:spacing w:line="276" w:lineRule="auto"/>
        <w:rPr>
          <w:rFonts w:asciiTheme="minorHAnsi" w:hAnsiTheme="minorHAnsi"/>
          <w:color w:val="000000" w:themeColor="text1"/>
          <w:sz w:val="24"/>
          <w:szCs w:val="24"/>
          <w:lang w:val="sk-SK"/>
        </w:rPr>
      </w:pPr>
      <w:r w:rsidRPr="00787664">
        <w:rPr>
          <w:rFonts w:asciiTheme="minorHAnsi" w:hAnsiTheme="minorHAnsi"/>
          <w:color w:val="000000" w:themeColor="text1"/>
          <w:sz w:val="24"/>
          <w:szCs w:val="24"/>
          <w:lang w:val="sk-SK"/>
        </w:rPr>
        <w:t>vedie korešpondenciu s príslušným PSK</w:t>
      </w:r>
      <w:r w:rsidR="004517C0">
        <w:rPr>
          <w:rFonts w:asciiTheme="minorHAnsi" w:hAnsiTheme="minorHAnsi"/>
          <w:color w:val="000000" w:themeColor="text1"/>
          <w:sz w:val="24"/>
          <w:szCs w:val="24"/>
          <w:lang w:val="sk-SK"/>
        </w:rPr>
        <w:t xml:space="preserve"> </w:t>
      </w:r>
      <w:r w:rsidRPr="00787664">
        <w:rPr>
          <w:rFonts w:asciiTheme="minorHAnsi" w:hAnsiTheme="minorHAnsi"/>
          <w:color w:val="000000" w:themeColor="text1"/>
          <w:sz w:val="24"/>
          <w:szCs w:val="24"/>
          <w:lang w:val="sk-SK"/>
        </w:rPr>
        <w:t>v oblasti realizovaného mikroprojektu a na požiadanie PSK zasiela nevyhnutné informácie ako aj elektronické verzie dokumentov.</w:t>
      </w:r>
    </w:p>
    <w:p w:rsidR="00DD293C" w:rsidRPr="00787664" w:rsidRDefault="002506F7" w:rsidP="006354C2">
      <w:pPr>
        <w:pStyle w:val="Odsekzoznamu"/>
        <w:numPr>
          <w:ilvl w:val="0"/>
          <w:numId w:val="40"/>
        </w:numPr>
        <w:tabs>
          <w:tab w:val="left" w:pos="713"/>
        </w:tabs>
        <w:spacing w:before="118" w:line="276" w:lineRule="auto"/>
        <w:ind w:right="120"/>
        <w:rPr>
          <w:rFonts w:asciiTheme="minorHAnsi" w:hAnsiTheme="minorHAnsi"/>
          <w:color w:val="000000" w:themeColor="text1"/>
          <w:sz w:val="24"/>
          <w:szCs w:val="24"/>
          <w:lang w:val="sk-SK"/>
        </w:rPr>
      </w:pPr>
      <w:r w:rsidRPr="00787664">
        <w:rPr>
          <w:rFonts w:asciiTheme="minorHAnsi" w:hAnsiTheme="minorHAnsi"/>
          <w:color w:val="000000" w:themeColor="text1"/>
          <w:sz w:val="24"/>
          <w:szCs w:val="24"/>
          <w:lang w:val="sk-SK"/>
        </w:rPr>
        <w:t>Poskytnutie elektronických verzií dokumentov prostredníctvom Generátora žiadostí a vyúčtovaní nezbavuje mikroprijímateľa povinnosti uchovávať ich a doručiť tlačené verzie spolu s kópiami dokumentov príslušnému PSK (mikroprijímateľ uchováva originály dokumentov, na základe ktorých boli vytvorené elektronické/papierové verzie). Mikroprijímateľ sprístupní originály dokumentov a ich elektronické verzie oprávneným orgánom počas kontrolnej návštevy/kontroly na mieste.</w:t>
      </w:r>
    </w:p>
    <w:p w:rsidR="00DD293C" w:rsidRPr="00CF5BFF" w:rsidRDefault="002506F7" w:rsidP="00CF5BFF">
      <w:pPr>
        <w:pStyle w:val="Odsekzoznamu"/>
        <w:numPr>
          <w:ilvl w:val="0"/>
          <w:numId w:val="40"/>
        </w:numPr>
        <w:autoSpaceDE w:val="0"/>
        <w:autoSpaceDN w:val="0"/>
        <w:adjustRightInd w:val="0"/>
        <w:spacing w:line="276" w:lineRule="auto"/>
        <w:rPr>
          <w:rFonts w:asciiTheme="minorHAnsi" w:hAnsiTheme="minorHAnsi"/>
          <w:color w:val="000000" w:themeColor="text1"/>
          <w:sz w:val="24"/>
          <w:szCs w:val="24"/>
          <w:lang w:val="sk-SK"/>
        </w:rPr>
      </w:pPr>
      <w:r w:rsidRPr="00CF5BFF">
        <w:rPr>
          <w:rFonts w:asciiTheme="minorHAnsi" w:hAnsiTheme="minorHAnsi"/>
          <w:color w:val="000000" w:themeColor="text1"/>
          <w:sz w:val="24"/>
          <w:szCs w:val="24"/>
          <w:lang w:val="sk-SK"/>
        </w:rPr>
        <w:t xml:space="preserve">Podrobný opis úloh mikroprijímateľa v oblasti práce v Generátore žiadostí a vyúčtovaní a  </w:t>
      </w:r>
      <w:r w:rsidRPr="00CF5BFF">
        <w:rPr>
          <w:rFonts w:asciiTheme="minorHAnsi" w:hAnsiTheme="minorHAnsi"/>
          <w:color w:val="000000" w:themeColor="text1"/>
          <w:sz w:val="24"/>
          <w:szCs w:val="24"/>
          <w:lang w:val="sk-SK"/>
        </w:rPr>
        <w:lastRenderedPageBreak/>
        <w:t xml:space="preserve">lehoty realizácie úloh sú uvedené v „Generátor žiadostí a vyúčtovaní – užívateľská príručka“, ktoré sú dostupné na </w:t>
      </w:r>
      <w:r w:rsidR="00C25F74" w:rsidRPr="00CF5BFF">
        <w:rPr>
          <w:rFonts w:asciiTheme="minorHAnsi" w:hAnsiTheme="minorHAnsi"/>
          <w:color w:val="000000" w:themeColor="text1"/>
          <w:sz w:val="24"/>
          <w:szCs w:val="24"/>
          <w:lang w:val="sk-SK"/>
        </w:rPr>
        <w:t>webovej</w:t>
      </w:r>
      <w:r w:rsidRPr="00CF5BFF">
        <w:rPr>
          <w:rFonts w:asciiTheme="minorHAnsi" w:hAnsiTheme="minorHAnsi"/>
          <w:color w:val="000000" w:themeColor="text1"/>
          <w:sz w:val="24"/>
          <w:szCs w:val="24"/>
          <w:lang w:val="sk-SK"/>
        </w:rPr>
        <w:t xml:space="preserve"> stránke PSK.</w:t>
      </w:r>
    </w:p>
    <w:p w:rsidR="00DD293C" w:rsidRPr="00CF5BFF" w:rsidRDefault="002506F7" w:rsidP="00CF5BFF">
      <w:pPr>
        <w:pStyle w:val="Odsekzoznamu"/>
        <w:numPr>
          <w:ilvl w:val="0"/>
          <w:numId w:val="40"/>
        </w:numPr>
        <w:autoSpaceDE w:val="0"/>
        <w:autoSpaceDN w:val="0"/>
        <w:adjustRightInd w:val="0"/>
        <w:spacing w:line="276" w:lineRule="auto"/>
        <w:rPr>
          <w:rFonts w:asciiTheme="minorHAnsi" w:hAnsiTheme="minorHAnsi"/>
          <w:color w:val="000000" w:themeColor="text1"/>
          <w:sz w:val="24"/>
          <w:szCs w:val="24"/>
          <w:lang w:val="sk-SK"/>
        </w:rPr>
      </w:pPr>
      <w:r w:rsidRPr="00CF5BFF">
        <w:rPr>
          <w:rFonts w:asciiTheme="minorHAnsi" w:hAnsiTheme="minorHAnsi"/>
          <w:color w:val="000000" w:themeColor="text1"/>
          <w:sz w:val="24"/>
          <w:szCs w:val="24"/>
          <w:lang w:val="sk-SK"/>
        </w:rPr>
        <w:t>Mikroprijímateľ, ktorý sa zúčastňuje realizácie mikroprojektu, poveruje na prácu v Generátore žiadostí a vyúčtovaní osoby oprávnené vykonávať v jeho mene činnosti spojené s realizáciou mikroprojektu. Prihlásenie uvedených osôb do Generátora žiadostí a vyúčtovaní prebieha na základe registrácie na stránke http://www.e-interreg.eu/beneficjent/rejestracja.</w:t>
      </w:r>
    </w:p>
    <w:p w:rsidR="00DD293C" w:rsidRPr="00CF5BFF" w:rsidRDefault="002506F7" w:rsidP="00CF5BFF">
      <w:pPr>
        <w:pStyle w:val="Odsekzoznamu"/>
        <w:numPr>
          <w:ilvl w:val="0"/>
          <w:numId w:val="40"/>
        </w:numPr>
        <w:autoSpaceDE w:val="0"/>
        <w:autoSpaceDN w:val="0"/>
        <w:adjustRightInd w:val="0"/>
        <w:spacing w:line="276" w:lineRule="auto"/>
        <w:rPr>
          <w:rFonts w:asciiTheme="minorHAnsi" w:hAnsiTheme="minorHAnsi"/>
          <w:color w:val="000000" w:themeColor="text1"/>
          <w:sz w:val="24"/>
          <w:szCs w:val="24"/>
          <w:lang w:val="sk-SK"/>
        </w:rPr>
      </w:pPr>
      <w:r w:rsidRPr="00CF5BFF">
        <w:rPr>
          <w:rFonts w:asciiTheme="minorHAnsi" w:hAnsiTheme="minorHAnsi"/>
          <w:color w:val="000000" w:themeColor="text1"/>
          <w:sz w:val="24"/>
          <w:szCs w:val="24"/>
          <w:lang w:val="sk-SK"/>
        </w:rPr>
        <w:t>Akékoľvek činnosti v Generátore žiadostí a vyúčtovaní vykonávané oprávnenými osobami budú v právnom zmysle považované za činnosti mikroprijímateľa.</w:t>
      </w:r>
    </w:p>
    <w:p w:rsidR="00DD293C" w:rsidRPr="00CF5BFF" w:rsidRDefault="002506F7" w:rsidP="00CF5BFF">
      <w:pPr>
        <w:pStyle w:val="Odsekzoznamu"/>
        <w:numPr>
          <w:ilvl w:val="0"/>
          <w:numId w:val="40"/>
        </w:numPr>
        <w:autoSpaceDE w:val="0"/>
        <w:autoSpaceDN w:val="0"/>
        <w:adjustRightInd w:val="0"/>
        <w:spacing w:line="276" w:lineRule="auto"/>
        <w:rPr>
          <w:rFonts w:asciiTheme="minorHAnsi" w:hAnsiTheme="minorHAnsi"/>
          <w:color w:val="000000" w:themeColor="text1"/>
          <w:sz w:val="24"/>
          <w:szCs w:val="24"/>
          <w:lang w:val="sk-SK"/>
        </w:rPr>
      </w:pPr>
      <w:r w:rsidRPr="00CF5BFF">
        <w:rPr>
          <w:rFonts w:asciiTheme="minorHAnsi" w:hAnsiTheme="minorHAnsi"/>
          <w:color w:val="000000" w:themeColor="text1"/>
          <w:sz w:val="24"/>
          <w:szCs w:val="24"/>
          <w:lang w:val="sk-SK"/>
        </w:rPr>
        <w:t>Korešpondencia medzi mikroprijímateľom a</w:t>
      </w:r>
      <w:r w:rsidR="00D3024E" w:rsidRPr="00CF5BFF">
        <w:rPr>
          <w:rFonts w:asciiTheme="minorHAnsi" w:hAnsiTheme="minorHAnsi"/>
          <w:color w:val="000000" w:themeColor="text1"/>
          <w:sz w:val="24"/>
          <w:szCs w:val="24"/>
          <w:lang w:val="sk-SK"/>
        </w:rPr>
        <w:t xml:space="preserve"> PSK </w:t>
      </w:r>
      <w:r w:rsidRPr="00CF5BFF">
        <w:rPr>
          <w:rFonts w:asciiTheme="minorHAnsi" w:hAnsiTheme="minorHAnsi"/>
          <w:color w:val="000000" w:themeColor="text1"/>
          <w:sz w:val="24"/>
          <w:szCs w:val="24"/>
          <w:lang w:val="sk-SK"/>
        </w:rPr>
        <w:t>sa môže viesť prostredníctvom Generátora žiadostí a vyúčtovaní, okrem komunikácie týkajúcej sa:</w:t>
      </w:r>
    </w:p>
    <w:p w:rsidR="00332500" w:rsidRDefault="002506F7" w:rsidP="00551611">
      <w:pPr>
        <w:pStyle w:val="Odsekzoznamu"/>
        <w:numPr>
          <w:ilvl w:val="0"/>
          <w:numId w:val="46"/>
        </w:numPr>
        <w:autoSpaceDE w:val="0"/>
        <w:autoSpaceDN w:val="0"/>
        <w:adjustRightInd w:val="0"/>
        <w:spacing w:line="276" w:lineRule="auto"/>
        <w:ind w:left="1440"/>
        <w:rPr>
          <w:rFonts w:asciiTheme="minorHAnsi" w:hAnsiTheme="minorHAnsi"/>
          <w:color w:val="000000" w:themeColor="text1"/>
          <w:sz w:val="24"/>
          <w:szCs w:val="24"/>
          <w:lang w:val="sk-SK"/>
        </w:rPr>
      </w:pPr>
      <w:r w:rsidRPr="00332500">
        <w:rPr>
          <w:rFonts w:asciiTheme="minorHAnsi" w:hAnsiTheme="minorHAnsi"/>
          <w:color w:val="000000" w:themeColor="text1"/>
          <w:sz w:val="24"/>
          <w:szCs w:val="24"/>
          <w:lang w:val="sk-SK"/>
        </w:rPr>
        <w:t>zmien obsahu zmluvy vyžadujúcich uzavretie dodatku k zmluve,</w:t>
      </w:r>
    </w:p>
    <w:p w:rsidR="00332500" w:rsidRDefault="002506F7" w:rsidP="00B431C2">
      <w:pPr>
        <w:pStyle w:val="Odsekzoznamu"/>
        <w:numPr>
          <w:ilvl w:val="0"/>
          <w:numId w:val="46"/>
        </w:numPr>
        <w:autoSpaceDE w:val="0"/>
        <w:autoSpaceDN w:val="0"/>
        <w:adjustRightInd w:val="0"/>
        <w:spacing w:line="276" w:lineRule="auto"/>
        <w:ind w:left="1440"/>
        <w:rPr>
          <w:rFonts w:asciiTheme="minorHAnsi" w:hAnsiTheme="minorHAnsi"/>
          <w:color w:val="000000" w:themeColor="text1"/>
          <w:sz w:val="24"/>
          <w:szCs w:val="24"/>
          <w:lang w:val="sk-SK"/>
        </w:rPr>
      </w:pPr>
      <w:r w:rsidRPr="00332500">
        <w:rPr>
          <w:rFonts w:asciiTheme="minorHAnsi" w:hAnsiTheme="minorHAnsi"/>
          <w:color w:val="000000" w:themeColor="text1"/>
          <w:sz w:val="24"/>
          <w:szCs w:val="24"/>
          <w:lang w:val="sk-SK"/>
        </w:rPr>
        <w:t>kontroly na mieste,</w:t>
      </w:r>
    </w:p>
    <w:p w:rsidR="00DD293C" w:rsidRPr="00332500" w:rsidRDefault="002506F7" w:rsidP="00B431C2">
      <w:pPr>
        <w:pStyle w:val="Odsekzoznamu"/>
        <w:numPr>
          <w:ilvl w:val="0"/>
          <w:numId w:val="46"/>
        </w:numPr>
        <w:autoSpaceDE w:val="0"/>
        <w:autoSpaceDN w:val="0"/>
        <w:adjustRightInd w:val="0"/>
        <w:spacing w:line="276" w:lineRule="auto"/>
        <w:ind w:left="1440"/>
        <w:rPr>
          <w:rFonts w:asciiTheme="minorHAnsi" w:hAnsiTheme="minorHAnsi"/>
          <w:color w:val="000000" w:themeColor="text1"/>
          <w:sz w:val="24"/>
          <w:szCs w:val="24"/>
          <w:lang w:val="sk-SK"/>
        </w:rPr>
      </w:pPr>
      <w:r w:rsidRPr="00332500">
        <w:rPr>
          <w:rFonts w:asciiTheme="minorHAnsi" w:hAnsiTheme="minorHAnsi"/>
          <w:color w:val="000000" w:themeColor="text1"/>
          <w:sz w:val="24"/>
          <w:szCs w:val="24"/>
          <w:lang w:val="sk-SK"/>
        </w:rPr>
        <w:t>vymáhania pohľadávok podľa § 13.</w:t>
      </w:r>
    </w:p>
    <w:p w:rsidR="00FE099A" w:rsidRPr="00CF5BFF" w:rsidRDefault="002506F7" w:rsidP="00CF5BFF">
      <w:pPr>
        <w:pStyle w:val="Odsekzoznamu"/>
        <w:numPr>
          <w:ilvl w:val="0"/>
          <w:numId w:val="40"/>
        </w:numPr>
        <w:autoSpaceDE w:val="0"/>
        <w:autoSpaceDN w:val="0"/>
        <w:adjustRightInd w:val="0"/>
        <w:spacing w:line="276" w:lineRule="auto"/>
        <w:rPr>
          <w:rFonts w:asciiTheme="minorHAnsi" w:hAnsiTheme="minorHAnsi"/>
          <w:color w:val="000000" w:themeColor="text1"/>
          <w:sz w:val="24"/>
          <w:szCs w:val="24"/>
          <w:lang w:val="sk-SK"/>
        </w:rPr>
      </w:pPr>
      <w:r w:rsidRPr="00CF5BFF">
        <w:rPr>
          <w:rFonts w:asciiTheme="minorHAnsi" w:hAnsiTheme="minorHAnsi"/>
          <w:color w:val="000000" w:themeColor="text1"/>
          <w:sz w:val="24"/>
          <w:szCs w:val="24"/>
          <w:lang w:val="sk-SK"/>
        </w:rPr>
        <w:t>Mikroprijímateľ a PSK považujú za právne záväzné riešenia prijaté v zmluve uplatňované v oblasti komunikácie a výmeny údajov v Generátore žiadostí a vyúčtovaní, bez možnosti spochybniť výsledky ich používania.</w:t>
      </w:r>
    </w:p>
    <w:p w:rsidR="008573FE" w:rsidRPr="00CF5BFF" w:rsidRDefault="002506F7" w:rsidP="00CF5BFF">
      <w:pPr>
        <w:pStyle w:val="Odsekzoznamu"/>
        <w:numPr>
          <w:ilvl w:val="0"/>
          <w:numId w:val="40"/>
        </w:numPr>
        <w:autoSpaceDE w:val="0"/>
        <w:autoSpaceDN w:val="0"/>
        <w:adjustRightInd w:val="0"/>
        <w:spacing w:line="276" w:lineRule="auto"/>
        <w:rPr>
          <w:rFonts w:asciiTheme="minorHAnsi" w:hAnsiTheme="minorHAnsi"/>
          <w:color w:val="000000" w:themeColor="text1"/>
          <w:sz w:val="24"/>
          <w:szCs w:val="24"/>
          <w:lang w:val="sk-SK"/>
        </w:rPr>
      </w:pPr>
      <w:r w:rsidRPr="00CF5BFF">
        <w:rPr>
          <w:rFonts w:asciiTheme="minorHAnsi" w:hAnsiTheme="minorHAnsi"/>
          <w:color w:val="000000" w:themeColor="text1"/>
          <w:sz w:val="24"/>
          <w:szCs w:val="24"/>
          <w:lang w:val="sk-SK"/>
        </w:rPr>
        <w:t xml:space="preserve">V odôvodnených prípadoch, napr. v prípade zlyhania aplikácie, keď čas na obnovenie riadneho fungovania Generátora žiadostí a vyúčtovaní neumožní predloženie správy o postupe realizácie mikroprojektu v stanovenej lehote, </w:t>
      </w:r>
      <w:r w:rsidR="00DA1EFF" w:rsidRPr="00CF5BFF">
        <w:rPr>
          <w:rFonts w:asciiTheme="minorHAnsi" w:hAnsiTheme="minorHAnsi"/>
          <w:color w:val="000000" w:themeColor="text1"/>
          <w:sz w:val="24"/>
          <w:szCs w:val="24"/>
          <w:lang w:val="sk-SK"/>
        </w:rPr>
        <w:t>mikroprijímateľ</w:t>
      </w:r>
      <w:r w:rsidRPr="00CF5BFF">
        <w:rPr>
          <w:rFonts w:asciiTheme="minorHAnsi" w:hAnsiTheme="minorHAnsi"/>
          <w:color w:val="000000" w:themeColor="text1"/>
          <w:sz w:val="24"/>
          <w:szCs w:val="24"/>
          <w:lang w:val="sk-SK"/>
        </w:rPr>
        <w:t xml:space="preserve"> predloží správu v papierovej verzii (v súlade so vzorom, ktorý je k dispozícii na webových stránkach PSK) do sídla PSK.</w:t>
      </w:r>
    </w:p>
    <w:p w:rsidR="00FE099A" w:rsidRPr="00CF5BFF" w:rsidRDefault="002506F7" w:rsidP="00CF5BFF">
      <w:pPr>
        <w:pStyle w:val="Odsekzoznamu"/>
        <w:numPr>
          <w:ilvl w:val="0"/>
          <w:numId w:val="40"/>
        </w:numPr>
        <w:autoSpaceDE w:val="0"/>
        <w:autoSpaceDN w:val="0"/>
        <w:adjustRightInd w:val="0"/>
        <w:spacing w:line="276" w:lineRule="auto"/>
        <w:rPr>
          <w:rFonts w:asciiTheme="minorHAnsi" w:hAnsiTheme="minorHAnsi"/>
          <w:color w:val="000000" w:themeColor="text1"/>
          <w:sz w:val="24"/>
          <w:szCs w:val="24"/>
          <w:lang w:val="sk-SK"/>
        </w:rPr>
      </w:pPr>
      <w:r w:rsidRPr="00CF5BFF">
        <w:rPr>
          <w:rFonts w:asciiTheme="minorHAnsi" w:hAnsiTheme="minorHAnsi"/>
          <w:color w:val="000000" w:themeColor="text1"/>
          <w:sz w:val="24"/>
          <w:szCs w:val="24"/>
          <w:lang w:val="sk-SK"/>
        </w:rPr>
        <w:t>Oprávnené osoby mikroprijímateľa sú povinné pracovať v Generátore žiadostí a vyúčtovaní v súlade s pravidlami uvedenými v Pokynoch k príprave a podávaniu žiadostí o poskytnutie finančného príspevku z EFRR prostredníctvom Generátora žiadostí a vyúčtovaní.</w:t>
      </w:r>
    </w:p>
    <w:p w:rsidR="00DD293C" w:rsidRPr="00787664" w:rsidRDefault="002506F7" w:rsidP="00CF5BFF">
      <w:pPr>
        <w:pStyle w:val="Odsekzoznamu"/>
        <w:numPr>
          <w:ilvl w:val="0"/>
          <w:numId w:val="40"/>
        </w:numPr>
        <w:autoSpaceDE w:val="0"/>
        <w:autoSpaceDN w:val="0"/>
        <w:adjustRightInd w:val="0"/>
        <w:spacing w:line="276" w:lineRule="auto"/>
        <w:rPr>
          <w:rFonts w:asciiTheme="minorHAnsi" w:hAnsiTheme="minorHAnsi"/>
          <w:color w:val="000000" w:themeColor="text1"/>
          <w:sz w:val="24"/>
          <w:szCs w:val="24"/>
          <w:lang w:val="sk-SK"/>
        </w:rPr>
      </w:pPr>
      <w:r w:rsidRPr="00787664">
        <w:rPr>
          <w:rFonts w:asciiTheme="minorHAnsi" w:hAnsiTheme="minorHAnsi"/>
          <w:color w:val="000000" w:themeColor="text1"/>
          <w:sz w:val="24"/>
          <w:szCs w:val="24"/>
          <w:lang w:val="sk-SK"/>
        </w:rPr>
        <w:t>Mikroprijímateľ bezodkladne hlási PSK poruchy Generátora žiadostí a vyúčtovaní, ktoré znemožňujú alebo zhoršujú prácu v systéme, v dôsledku čoho nie je možné poslať PSK správy o postupe realizácie mikroprojektu.</w:t>
      </w:r>
    </w:p>
    <w:p w:rsidR="00DD293C" w:rsidRPr="00787664" w:rsidRDefault="002506F7" w:rsidP="00CF5BFF">
      <w:pPr>
        <w:pStyle w:val="Odsekzoznamu"/>
        <w:numPr>
          <w:ilvl w:val="0"/>
          <w:numId w:val="40"/>
        </w:numPr>
        <w:autoSpaceDE w:val="0"/>
        <w:autoSpaceDN w:val="0"/>
        <w:adjustRightInd w:val="0"/>
        <w:spacing w:line="276" w:lineRule="auto"/>
        <w:rPr>
          <w:rFonts w:asciiTheme="minorHAnsi" w:hAnsiTheme="minorHAnsi"/>
          <w:color w:val="000000" w:themeColor="text1"/>
          <w:sz w:val="24"/>
          <w:szCs w:val="24"/>
          <w:lang w:val="sk-SK"/>
        </w:rPr>
      </w:pPr>
      <w:r w:rsidRPr="00787664">
        <w:rPr>
          <w:rFonts w:asciiTheme="minorHAnsi" w:hAnsiTheme="minorHAnsi"/>
          <w:color w:val="000000" w:themeColor="text1"/>
          <w:sz w:val="24"/>
          <w:szCs w:val="24"/>
          <w:lang w:val="sk-SK"/>
        </w:rPr>
        <w:t>Mikroprijímateľ je vždy povinný nahlásiť PSK informácie o narušení ochrany informácií, o incidentoch a bezpečnostných hrozbách spojených so spracovaním údajov v Generátore žiadostí a vyúčtovaní, a to najmä v súvislosti s neoprávneným prístupom k údajom spracovávaným mikroprijímateľom v Generátore žiadostí a vyúčtovaní.</w:t>
      </w:r>
    </w:p>
    <w:p w:rsidR="00474858" w:rsidRDefault="00474858" w:rsidP="00D631A8">
      <w:pPr>
        <w:pStyle w:val="Nadpis1"/>
        <w:spacing w:before="115" w:line="276" w:lineRule="auto"/>
        <w:ind w:left="3671" w:right="3671"/>
        <w:rPr>
          <w:rFonts w:asciiTheme="minorHAnsi" w:hAnsiTheme="minorHAnsi"/>
          <w:sz w:val="24"/>
          <w:szCs w:val="24"/>
          <w:lang w:val="sk-SK"/>
        </w:rPr>
      </w:pPr>
    </w:p>
    <w:p w:rsidR="00DD293C" w:rsidRPr="009F06E6" w:rsidRDefault="002506F7" w:rsidP="00D631A8">
      <w:pPr>
        <w:pStyle w:val="Nadpis1"/>
        <w:spacing w:before="115" w:line="276" w:lineRule="auto"/>
        <w:ind w:left="3671" w:right="3671"/>
        <w:rPr>
          <w:rFonts w:asciiTheme="minorHAnsi" w:hAnsiTheme="minorHAnsi"/>
          <w:sz w:val="24"/>
          <w:szCs w:val="24"/>
          <w:lang w:val="sk-SK"/>
        </w:rPr>
      </w:pPr>
      <w:r w:rsidRPr="009F06E6">
        <w:rPr>
          <w:rFonts w:asciiTheme="minorHAnsi" w:hAnsiTheme="minorHAnsi"/>
          <w:sz w:val="24"/>
          <w:szCs w:val="24"/>
          <w:lang w:val="sk-SK"/>
        </w:rPr>
        <w:t>§ 23</w:t>
      </w:r>
    </w:p>
    <w:p w:rsidR="00DD293C" w:rsidRPr="009F06E6" w:rsidRDefault="00474858" w:rsidP="003652B3">
      <w:pPr>
        <w:spacing w:before="120" w:line="276" w:lineRule="auto"/>
        <w:ind w:left="308" w:right="329"/>
        <w:jc w:val="center"/>
        <w:rPr>
          <w:rFonts w:asciiTheme="minorHAnsi" w:hAnsiTheme="minorHAnsi"/>
          <w:b/>
          <w:sz w:val="24"/>
          <w:szCs w:val="24"/>
          <w:lang w:val="sk-SK"/>
        </w:rPr>
      </w:pPr>
      <w:r>
        <w:rPr>
          <w:rFonts w:asciiTheme="minorHAnsi" w:hAnsiTheme="minorHAnsi"/>
          <w:b/>
          <w:sz w:val="24"/>
          <w:szCs w:val="24"/>
          <w:lang w:val="sk-SK"/>
        </w:rPr>
        <w:t xml:space="preserve">ZÁVEREČNÉ </w:t>
      </w:r>
      <w:r w:rsidR="003652B3">
        <w:rPr>
          <w:rFonts w:asciiTheme="minorHAnsi" w:hAnsiTheme="minorHAnsi"/>
          <w:b/>
          <w:sz w:val="24"/>
          <w:szCs w:val="24"/>
          <w:lang w:val="sk-SK"/>
        </w:rPr>
        <w:t xml:space="preserve"> U</w:t>
      </w:r>
      <w:r w:rsidR="002506F7" w:rsidRPr="009F06E6">
        <w:rPr>
          <w:rFonts w:asciiTheme="minorHAnsi" w:hAnsiTheme="minorHAnsi"/>
          <w:b/>
          <w:sz w:val="24"/>
          <w:szCs w:val="24"/>
          <w:lang w:val="sk-SK"/>
        </w:rPr>
        <w:t>STANOVENIA</w:t>
      </w:r>
    </w:p>
    <w:p w:rsidR="00DD293C" w:rsidRPr="00FA6B56" w:rsidRDefault="002506F7" w:rsidP="00AD6E10">
      <w:pPr>
        <w:pStyle w:val="Odsekzoznamu"/>
        <w:numPr>
          <w:ilvl w:val="0"/>
          <w:numId w:val="41"/>
        </w:numPr>
        <w:autoSpaceDE w:val="0"/>
        <w:autoSpaceDN w:val="0"/>
        <w:adjustRightInd w:val="0"/>
        <w:spacing w:line="276" w:lineRule="auto"/>
        <w:rPr>
          <w:rFonts w:asciiTheme="minorHAnsi" w:hAnsiTheme="minorHAnsi"/>
          <w:color w:val="000000" w:themeColor="text1"/>
          <w:sz w:val="24"/>
          <w:szCs w:val="24"/>
          <w:lang w:val="sk-SK"/>
        </w:rPr>
      </w:pPr>
      <w:r w:rsidRPr="00FA6B56">
        <w:rPr>
          <w:rFonts w:asciiTheme="minorHAnsi" w:hAnsiTheme="minorHAnsi"/>
          <w:color w:val="000000" w:themeColor="text1"/>
          <w:sz w:val="24"/>
          <w:szCs w:val="24"/>
          <w:lang w:val="sk-SK"/>
        </w:rPr>
        <w:t xml:space="preserve">Ak sa niektoré ustanovenia zmluvy stanú neplatnými, nebude možné ich vykonať alebo budú v rozpore so zákonom, zmluva bude zmenená s cieľom nahradiť alebo odstrániť neplatné, nevykonateľné ustanovenia alebo ustanovenia, ktoré sú v rozpore so zákonom. Ostatné </w:t>
      </w:r>
      <w:r w:rsidRPr="00FA6B56">
        <w:rPr>
          <w:rFonts w:asciiTheme="minorHAnsi" w:hAnsiTheme="minorHAnsi"/>
          <w:color w:val="000000" w:themeColor="text1"/>
          <w:sz w:val="24"/>
          <w:szCs w:val="24"/>
          <w:lang w:val="sk-SK"/>
        </w:rPr>
        <w:lastRenderedPageBreak/>
        <w:t>ustanovenia zmluvy zostávajú v platnosti.</w:t>
      </w:r>
    </w:p>
    <w:p w:rsidR="003039DB" w:rsidRPr="003039DB" w:rsidRDefault="002506F7" w:rsidP="00AD6E10">
      <w:pPr>
        <w:pStyle w:val="Odsekzoznamu"/>
        <w:numPr>
          <w:ilvl w:val="0"/>
          <w:numId w:val="41"/>
        </w:numPr>
        <w:autoSpaceDE w:val="0"/>
        <w:autoSpaceDN w:val="0"/>
        <w:adjustRightInd w:val="0"/>
        <w:spacing w:line="276" w:lineRule="auto"/>
        <w:rPr>
          <w:rFonts w:asciiTheme="minorHAnsi" w:hAnsiTheme="minorHAnsi"/>
          <w:color w:val="000000" w:themeColor="text1"/>
          <w:sz w:val="24"/>
          <w:szCs w:val="24"/>
          <w:lang w:val="sk-SK"/>
        </w:rPr>
      </w:pPr>
      <w:r w:rsidRPr="003039DB">
        <w:rPr>
          <w:rFonts w:asciiTheme="minorHAnsi" w:hAnsiTheme="minorHAnsi"/>
          <w:color w:val="000000" w:themeColor="text1"/>
          <w:sz w:val="24"/>
          <w:szCs w:val="24"/>
          <w:lang w:val="sk-SK"/>
        </w:rPr>
        <w:t>V záležitostiach, ktoré nie sú upravené zmluvou, sa uplatňujú predpisy uvedené v § 2 ods.</w:t>
      </w:r>
      <w:r w:rsidR="007C6A63" w:rsidRPr="003039DB">
        <w:rPr>
          <w:rFonts w:asciiTheme="minorHAnsi" w:hAnsiTheme="minorHAnsi"/>
          <w:color w:val="000000" w:themeColor="text1"/>
          <w:sz w:val="24"/>
          <w:szCs w:val="24"/>
          <w:lang w:val="sk-SK"/>
        </w:rPr>
        <w:t xml:space="preserve"> </w:t>
      </w:r>
      <w:r w:rsidRPr="003039DB">
        <w:rPr>
          <w:rFonts w:asciiTheme="minorHAnsi" w:hAnsiTheme="minorHAnsi"/>
          <w:color w:val="000000" w:themeColor="text1"/>
          <w:sz w:val="24"/>
          <w:szCs w:val="24"/>
          <w:lang w:val="sk-SK"/>
        </w:rPr>
        <w:t>4 ako aj príslušné vnútroštátne predpisy PSK, ktoré nie sú s nimi v rozpore.</w:t>
      </w:r>
    </w:p>
    <w:p w:rsidR="00DD293C" w:rsidRPr="003039DB" w:rsidRDefault="002506F7" w:rsidP="00AD6E10">
      <w:pPr>
        <w:pStyle w:val="Odsekzoznamu"/>
        <w:numPr>
          <w:ilvl w:val="0"/>
          <w:numId w:val="41"/>
        </w:numPr>
        <w:autoSpaceDE w:val="0"/>
        <w:autoSpaceDN w:val="0"/>
        <w:adjustRightInd w:val="0"/>
        <w:spacing w:line="276" w:lineRule="auto"/>
        <w:rPr>
          <w:rFonts w:asciiTheme="minorHAnsi" w:hAnsiTheme="minorHAnsi"/>
          <w:color w:val="000000" w:themeColor="text1"/>
          <w:sz w:val="24"/>
          <w:szCs w:val="24"/>
          <w:lang w:val="sk-SK"/>
        </w:rPr>
      </w:pPr>
      <w:r w:rsidRPr="003039DB">
        <w:rPr>
          <w:rFonts w:asciiTheme="minorHAnsi" w:hAnsiTheme="minorHAnsi"/>
          <w:color w:val="000000" w:themeColor="text1"/>
          <w:sz w:val="24"/>
          <w:szCs w:val="24"/>
          <w:lang w:val="sk-SK"/>
        </w:rPr>
        <w:t>Táto zmluva je platná, kým mikroprijímateľ nesplní všetky svoje povinnosti, vrátane povinností spojených so zachovaním udržateľnosti mikroprojektu a povinnosti archivácie uvedenej v § 9 ods.17.</w:t>
      </w:r>
    </w:p>
    <w:p w:rsidR="00DD293C" w:rsidRPr="003039DB" w:rsidRDefault="002506F7" w:rsidP="00AD6E10">
      <w:pPr>
        <w:pStyle w:val="Odsekzoznamu"/>
        <w:numPr>
          <w:ilvl w:val="0"/>
          <w:numId w:val="41"/>
        </w:numPr>
        <w:autoSpaceDE w:val="0"/>
        <w:autoSpaceDN w:val="0"/>
        <w:adjustRightInd w:val="0"/>
        <w:spacing w:line="276" w:lineRule="auto"/>
        <w:rPr>
          <w:rFonts w:asciiTheme="minorHAnsi" w:hAnsiTheme="minorHAnsi"/>
          <w:color w:val="000000" w:themeColor="text1"/>
          <w:sz w:val="24"/>
          <w:szCs w:val="24"/>
          <w:lang w:val="sk-SK"/>
        </w:rPr>
      </w:pPr>
      <w:r w:rsidRPr="003039DB">
        <w:rPr>
          <w:rFonts w:asciiTheme="minorHAnsi" w:hAnsiTheme="minorHAnsi"/>
          <w:color w:val="000000" w:themeColor="text1"/>
          <w:sz w:val="24"/>
          <w:szCs w:val="24"/>
          <w:lang w:val="sk-SK"/>
        </w:rPr>
        <w:t>Táto zmluva je vyhotovená v slovenskom/</w:t>
      </w:r>
      <w:r w:rsidRPr="00AD6E10">
        <w:rPr>
          <w:rFonts w:asciiTheme="minorHAnsi" w:hAnsiTheme="minorHAnsi"/>
          <w:color w:val="000000" w:themeColor="text1"/>
          <w:sz w:val="24"/>
          <w:szCs w:val="24"/>
          <w:lang w:val="sk-SK"/>
        </w:rPr>
        <w:t>poľskom jazyku</w:t>
      </w:r>
      <w:r w:rsidRPr="00121BC8">
        <w:rPr>
          <w:rFonts w:asciiTheme="minorHAnsi" w:hAnsiTheme="minorHAnsi"/>
          <w:color w:val="000000" w:themeColor="text1"/>
          <w:sz w:val="24"/>
          <w:szCs w:val="24"/>
          <w:vertAlign w:val="superscript"/>
          <w:lang w:val="sk-SK"/>
        </w:rPr>
        <w:footnoteReference w:id="20"/>
      </w:r>
      <w:r w:rsidRPr="00AD6E10">
        <w:rPr>
          <w:rFonts w:asciiTheme="minorHAnsi" w:hAnsiTheme="minorHAnsi"/>
          <w:color w:val="000000" w:themeColor="text1"/>
          <w:sz w:val="24"/>
          <w:szCs w:val="24"/>
          <w:lang w:val="sk-SK"/>
        </w:rPr>
        <w:t>,</w:t>
      </w:r>
      <w:r w:rsidRPr="003039DB">
        <w:rPr>
          <w:rFonts w:asciiTheme="minorHAnsi" w:hAnsiTheme="minorHAnsi"/>
          <w:color w:val="000000" w:themeColor="text1"/>
          <w:sz w:val="24"/>
          <w:szCs w:val="24"/>
          <w:lang w:val="sk-SK"/>
        </w:rPr>
        <w:t xml:space="preserve"> v dvoch rovnopisoch, po jednom pre každú stranu.</w:t>
      </w:r>
    </w:p>
    <w:p w:rsidR="009518AF" w:rsidRPr="003039DB" w:rsidRDefault="002506F7" w:rsidP="00AD6E10">
      <w:pPr>
        <w:pStyle w:val="Odsekzoznamu"/>
        <w:numPr>
          <w:ilvl w:val="0"/>
          <w:numId w:val="41"/>
        </w:numPr>
        <w:autoSpaceDE w:val="0"/>
        <w:autoSpaceDN w:val="0"/>
        <w:adjustRightInd w:val="0"/>
        <w:spacing w:line="276" w:lineRule="auto"/>
        <w:rPr>
          <w:rFonts w:asciiTheme="minorHAnsi" w:hAnsiTheme="minorHAnsi"/>
          <w:color w:val="000000" w:themeColor="text1"/>
          <w:sz w:val="24"/>
          <w:szCs w:val="24"/>
          <w:lang w:val="sk-SK"/>
        </w:rPr>
      </w:pPr>
      <w:r w:rsidRPr="003039DB">
        <w:rPr>
          <w:rFonts w:asciiTheme="minorHAnsi" w:hAnsiTheme="minorHAnsi"/>
          <w:color w:val="000000" w:themeColor="text1"/>
          <w:sz w:val="24"/>
          <w:szCs w:val="24"/>
          <w:lang w:val="sk-SK"/>
        </w:rPr>
        <w:t>Zmluva nadobúda platnosť  dňom</w:t>
      </w:r>
      <w:r w:rsidR="00B16FFE">
        <w:rPr>
          <w:rFonts w:asciiTheme="minorHAnsi" w:hAnsiTheme="minorHAnsi"/>
          <w:color w:val="000000" w:themeColor="text1"/>
          <w:sz w:val="24"/>
          <w:szCs w:val="24"/>
          <w:lang w:val="sk-SK"/>
        </w:rPr>
        <w:t xml:space="preserve">  jej podpísaním oboma stranami</w:t>
      </w:r>
      <w:r w:rsidRPr="00121BC8">
        <w:rPr>
          <w:rFonts w:asciiTheme="minorHAnsi" w:hAnsiTheme="minorHAnsi"/>
          <w:color w:val="000000" w:themeColor="text1"/>
          <w:sz w:val="24"/>
          <w:szCs w:val="24"/>
          <w:vertAlign w:val="superscript"/>
          <w:lang w:val="sk-SK"/>
        </w:rPr>
        <w:footnoteReference w:id="21"/>
      </w:r>
      <w:r w:rsidR="00B16FFE" w:rsidRPr="00AD6E10">
        <w:rPr>
          <w:rFonts w:asciiTheme="minorHAnsi" w:hAnsiTheme="minorHAnsi"/>
          <w:color w:val="000000" w:themeColor="text1"/>
          <w:sz w:val="24"/>
          <w:szCs w:val="24"/>
          <w:lang w:val="sk-SK"/>
        </w:rPr>
        <w:t>.</w:t>
      </w:r>
    </w:p>
    <w:p w:rsidR="00474858" w:rsidRDefault="00474858">
      <w:pPr>
        <w:pStyle w:val="Nadpis1"/>
        <w:ind w:left="3671" w:right="3671"/>
        <w:rPr>
          <w:rFonts w:asciiTheme="minorHAnsi" w:hAnsiTheme="minorHAnsi"/>
          <w:sz w:val="24"/>
          <w:szCs w:val="24"/>
          <w:lang w:val="sk-SK"/>
        </w:rPr>
      </w:pPr>
    </w:p>
    <w:p w:rsidR="00DD293C" w:rsidRPr="009F06E6" w:rsidRDefault="002506F7">
      <w:pPr>
        <w:pStyle w:val="Nadpis1"/>
        <w:ind w:left="3671" w:right="3671"/>
        <w:rPr>
          <w:rFonts w:asciiTheme="minorHAnsi" w:hAnsiTheme="minorHAnsi"/>
          <w:sz w:val="24"/>
          <w:szCs w:val="24"/>
          <w:lang w:val="sk-SK"/>
        </w:rPr>
      </w:pPr>
      <w:r w:rsidRPr="009F06E6">
        <w:rPr>
          <w:rFonts w:asciiTheme="minorHAnsi" w:hAnsiTheme="minorHAnsi"/>
          <w:sz w:val="24"/>
          <w:szCs w:val="24"/>
          <w:lang w:val="sk-SK"/>
        </w:rPr>
        <w:t>§ 24</w:t>
      </w:r>
    </w:p>
    <w:p w:rsidR="00DD293C" w:rsidRPr="009F06E6" w:rsidRDefault="002506F7">
      <w:pPr>
        <w:spacing w:before="120"/>
        <w:ind w:left="3674" w:right="3671"/>
        <w:jc w:val="center"/>
        <w:rPr>
          <w:rFonts w:asciiTheme="minorHAnsi" w:hAnsiTheme="minorHAnsi"/>
          <w:b/>
          <w:sz w:val="24"/>
          <w:szCs w:val="24"/>
          <w:lang w:val="sk-SK"/>
        </w:rPr>
      </w:pPr>
      <w:r w:rsidRPr="009F06E6">
        <w:rPr>
          <w:rFonts w:asciiTheme="minorHAnsi" w:hAnsiTheme="minorHAnsi"/>
          <w:b/>
          <w:sz w:val="24"/>
          <w:szCs w:val="24"/>
          <w:lang w:val="sk-SK"/>
        </w:rPr>
        <w:t>KOREŠPONDENCIA</w:t>
      </w:r>
    </w:p>
    <w:p w:rsidR="00DD293C" w:rsidRPr="004837AF" w:rsidRDefault="002506F7" w:rsidP="003652B3">
      <w:pPr>
        <w:pStyle w:val="Odsekzoznamu"/>
        <w:numPr>
          <w:ilvl w:val="0"/>
          <w:numId w:val="42"/>
        </w:numPr>
        <w:autoSpaceDE w:val="0"/>
        <w:autoSpaceDN w:val="0"/>
        <w:adjustRightInd w:val="0"/>
        <w:spacing w:line="276" w:lineRule="auto"/>
        <w:rPr>
          <w:rFonts w:asciiTheme="minorHAnsi" w:hAnsiTheme="minorHAnsi"/>
          <w:color w:val="000000" w:themeColor="text1"/>
          <w:sz w:val="24"/>
          <w:szCs w:val="24"/>
          <w:lang w:val="sk-SK"/>
        </w:rPr>
      </w:pPr>
      <w:r w:rsidRPr="004837AF">
        <w:rPr>
          <w:rFonts w:asciiTheme="minorHAnsi" w:hAnsiTheme="minorHAnsi"/>
          <w:color w:val="000000" w:themeColor="text1"/>
          <w:sz w:val="24"/>
          <w:szCs w:val="24"/>
          <w:lang w:val="sk-SK"/>
        </w:rPr>
        <w:t>Akákoľvek korešpondencia spojená s plnením tejto zmluvy musí byť vyhotovená v slovenskom/poľskom</w:t>
      </w:r>
      <w:r w:rsidRPr="00555C5E">
        <w:rPr>
          <w:rFonts w:asciiTheme="minorHAnsi" w:hAnsiTheme="minorHAnsi"/>
          <w:color w:val="000000" w:themeColor="text1"/>
          <w:sz w:val="24"/>
          <w:szCs w:val="24"/>
          <w:vertAlign w:val="superscript"/>
          <w:lang w:val="sk-SK"/>
        </w:rPr>
        <w:footnoteReference w:id="22"/>
      </w:r>
      <w:r w:rsidRPr="00555C5E">
        <w:rPr>
          <w:rFonts w:asciiTheme="minorHAnsi" w:hAnsiTheme="minorHAnsi"/>
          <w:color w:val="000000" w:themeColor="text1"/>
          <w:sz w:val="24"/>
          <w:szCs w:val="24"/>
          <w:vertAlign w:val="superscript"/>
          <w:lang w:val="sk-SK"/>
        </w:rPr>
        <w:t xml:space="preserve"> </w:t>
      </w:r>
      <w:r w:rsidRPr="004837AF">
        <w:rPr>
          <w:rFonts w:asciiTheme="minorHAnsi" w:hAnsiTheme="minorHAnsi"/>
          <w:color w:val="000000" w:themeColor="text1"/>
          <w:sz w:val="24"/>
          <w:szCs w:val="24"/>
          <w:lang w:val="sk-SK"/>
        </w:rPr>
        <w:t>jazyku a zaslaná na adresy uvedené v Žiadosti o poskytnutie finančného príspevku.</w:t>
      </w:r>
    </w:p>
    <w:p w:rsidR="00DD293C" w:rsidRPr="00EF5AC1" w:rsidRDefault="002506F7" w:rsidP="00EF5AC1">
      <w:pPr>
        <w:pStyle w:val="Odsekzoznamu"/>
        <w:numPr>
          <w:ilvl w:val="0"/>
          <w:numId w:val="42"/>
        </w:numPr>
        <w:autoSpaceDE w:val="0"/>
        <w:autoSpaceDN w:val="0"/>
        <w:adjustRightInd w:val="0"/>
        <w:spacing w:line="276" w:lineRule="auto"/>
        <w:rPr>
          <w:rFonts w:asciiTheme="minorHAnsi" w:hAnsiTheme="minorHAnsi"/>
          <w:color w:val="000000" w:themeColor="text1"/>
          <w:sz w:val="24"/>
          <w:szCs w:val="24"/>
          <w:lang w:val="sk-SK"/>
        </w:rPr>
      </w:pPr>
      <w:r w:rsidRPr="004837AF">
        <w:rPr>
          <w:rFonts w:asciiTheme="minorHAnsi" w:hAnsiTheme="minorHAnsi"/>
          <w:color w:val="000000" w:themeColor="text1"/>
          <w:sz w:val="24"/>
          <w:szCs w:val="24"/>
          <w:lang w:val="sk-SK"/>
        </w:rPr>
        <w:t>Zmeny adries uvedených v ods. 1 nevyžadujú zmenu zmluvy vo forme dodatku.</w:t>
      </w:r>
    </w:p>
    <w:p w:rsidR="00474858" w:rsidRDefault="00474858">
      <w:pPr>
        <w:pStyle w:val="Nadpis1"/>
        <w:spacing w:before="0"/>
        <w:ind w:left="307" w:right="334"/>
        <w:rPr>
          <w:rFonts w:asciiTheme="minorHAnsi" w:hAnsiTheme="minorHAnsi"/>
          <w:sz w:val="24"/>
          <w:szCs w:val="24"/>
          <w:lang w:val="sk-SK"/>
        </w:rPr>
      </w:pPr>
    </w:p>
    <w:p w:rsidR="00DD293C" w:rsidRPr="009F06E6" w:rsidRDefault="002506F7">
      <w:pPr>
        <w:pStyle w:val="Nadpis1"/>
        <w:spacing w:before="0"/>
        <w:ind w:left="307" w:right="334"/>
        <w:rPr>
          <w:rFonts w:asciiTheme="minorHAnsi" w:hAnsiTheme="minorHAnsi"/>
          <w:sz w:val="24"/>
          <w:szCs w:val="24"/>
          <w:lang w:val="sk-SK"/>
        </w:rPr>
      </w:pPr>
      <w:r w:rsidRPr="009F06E6">
        <w:rPr>
          <w:rFonts w:asciiTheme="minorHAnsi" w:hAnsiTheme="minorHAnsi"/>
          <w:sz w:val="24"/>
          <w:szCs w:val="24"/>
          <w:lang w:val="sk-SK"/>
        </w:rPr>
        <w:t>§ 25</w:t>
      </w:r>
    </w:p>
    <w:p w:rsidR="00DD293C" w:rsidRPr="009F06E6" w:rsidRDefault="002506F7">
      <w:pPr>
        <w:spacing w:before="120"/>
        <w:ind w:left="308" w:right="315"/>
        <w:jc w:val="center"/>
        <w:rPr>
          <w:rFonts w:asciiTheme="minorHAnsi" w:hAnsiTheme="minorHAnsi"/>
          <w:b/>
          <w:sz w:val="24"/>
          <w:szCs w:val="24"/>
          <w:lang w:val="sk-SK"/>
        </w:rPr>
      </w:pPr>
      <w:r w:rsidRPr="009F06E6">
        <w:rPr>
          <w:rFonts w:asciiTheme="minorHAnsi" w:hAnsiTheme="minorHAnsi"/>
          <w:b/>
          <w:sz w:val="24"/>
          <w:szCs w:val="24"/>
          <w:lang w:val="sk-SK"/>
        </w:rPr>
        <w:t>ROZHODUJÚCE PRÁVO A JURISDIKCIA</w:t>
      </w:r>
    </w:p>
    <w:p w:rsidR="00DD293C" w:rsidRPr="00A90A84" w:rsidRDefault="002506F7" w:rsidP="00121BC8">
      <w:pPr>
        <w:pStyle w:val="Odsekzoznamu"/>
        <w:numPr>
          <w:ilvl w:val="0"/>
          <w:numId w:val="43"/>
        </w:numPr>
        <w:autoSpaceDE w:val="0"/>
        <w:autoSpaceDN w:val="0"/>
        <w:adjustRightInd w:val="0"/>
        <w:spacing w:line="276" w:lineRule="auto"/>
        <w:rPr>
          <w:rFonts w:asciiTheme="minorHAnsi" w:hAnsiTheme="minorHAnsi"/>
          <w:color w:val="000000" w:themeColor="text1"/>
          <w:sz w:val="24"/>
          <w:szCs w:val="24"/>
          <w:lang w:val="sk-SK"/>
        </w:rPr>
      </w:pPr>
      <w:r w:rsidRPr="00A90A84">
        <w:rPr>
          <w:rFonts w:asciiTheme="minorHAnsi" w:hAnsiTheme="minorHAnsi"/>
          <w:color w:val="000000" w:themeColor="text1"/>
          <w:sz w:val="24"/>
          <w:szCs w:val="24"/>
          <w:lang w:val="sk-SK"/>
        </w:rPr>
        <w:t>Pri tejto zmluve sa v prípade mikroprijímateľa z Poľska uplatňujú poľské právne predpisy a v prípade mikroprijímateľa zo Slovenska slovenské právne predpisy.</w:t>
      </w:r>
    </w:p>
    <w:p w:rsidR="00DD293C" w:rsidRPr="00A90A84" w:rsidRDefault="002506F7" w:rsidP="00121BC8">
      <w:pPr>
        <w:pStyle w:val="Odsekzoznamu"/>
        <w:numPr>
          <w:ilvl w:val="0"/>
          <w:numId w:val="43"/>
        </w:numPr>
        <w:autoSpaceDE w:val="0"/>
        <w:autoSpaceDN w:val="0"/>
        <w:adjustRightInd w:val="0"/>
        <w:spacing w:line="276" w:lineRule="auto"/>
        <w:rPr>
          <w:rFonts w:asciiTheme="minorHAnsi" w:hAnsiTheme="minorHAnsi"/>
          <w:color w:val="000000" w:themeColor="text1"/>
          <w:sz w:val="24"/>
          <w:szCs w:val="24"/>
          <w:lang w:val="sk-SK"/>
        </w:rPr>
      </w:pPr>
      <w:r w:rsidRPr="00A90A84">
        <w:rPr>
          <w:rFonts w:asciiTheme="minorHAnsi" w:hAnsiTheme="minorHAnsi"/>
          <w:color w:val="000000" w:themeColor="text1"/>
          <w:sz w:val="24"/>
          <w:szCs w:val="24"/>
          <w:lang w:val="sk-SK"/>
        </w:rPr>
        <w:t>V prípade sporov sa budú zmluvné strany usilovať o zmier.</w:t>
      </w:r>
    </w:p>
    <w:p w:rsidR="00DD293C" w:rsidRPr="00A90A84" w:rsidRDefault="002506F7" w:rsidP="00121BC8">
      <w:pPr>
        <w:pStyle w:val="Odsekzoznamu"/>
        <w:numPr>
          <w:ilvl w:val="0"/>
          <w:numId w:val="43"/>
        </w:numPr>
        <w:autoSpaceDE w:val="0"/>
        <w:autoSpaceDN w:val="0"/>
        <w:adjustRightInd w:val="0"/>
        <w:spacing w:line="276" w:lineRule="auto"/>
        <w:rPr>
          <w:rFonts w:asciiTheme="minorHAnsi" w:hAnsiTheme="minorHAnsi"/>
          <w:color w:val="000000" w:themeColor="text1"/>
          <w:sz w:val="24"/>
          <w:szCs w:val="24"/>
          <w:lang w:val="sk-SK"/>
        </w:rPr>
      </w:pPr>
      <w:r w:rsidRPr="00A90A84">
        <w:rPr>
          <w:rFonts w:asciiTheme="minorHAnsi" w:hAnsiTheme="minorHAnsi"/>
          <w:color w:val="000000" w:themeColor="text1"/>
          <w:sz w:val="24"/>
          <w:szCs w:val="24"/>
          <w:lang w:val="sk-SK"/>
        </w:rPr>
        <w:t>V prípade, že spor nebude vyriešený zmierom, bude o ňom rozhodovať miestne príslušný všeobecný súd podľa sídla PSK.</w:t>
      </w:r>
    </w:p>
    <w:p w:rsidR="00DD293C" w:rsidRPr="009F06E6" w:rsidRDefault="00DD293C">
      <w:pPr>
        <w:pStyle w:val="Zkladntext"/>
        <w:spacing w:before="8"/>
        <w:ind w:left="0"/>
        <w:jc w:val="left"/>
        <w:rPr>
          <w:rFonts w:asciiTheme="minorHAnsi" w:hAnsiTheme="minorHAnsi"/>
          <w:sz w:val="24"/>
          <w:szCs w:val="24"/>
          <w:lang w:val="sk-SK"/>
        </w:rPr>
      </w:pPr>
    </w:p>
    <w:p w:rsidR="00474858" w:rsidRDefault="00474858">
      <w:pPr>
        <w:pStyle w:val="Nadpis1"/>
        <w:spacing w:before="0"/>
        <w:ind w:left="307" w:right="334"/>
        <w:rPr>
          <w:rFonts w:asciiTheme="minorHAnsi" w:hAnsiTheme="minorHAnsi"/>
          <w:sz w:val="24"/>
          <w:szCs w:val="24"/>
          <w:lang w:val="sk-SK"/>
        </w:rPr>
      </w:pPr>
    </w:p>
    <w:p w:rsidR="00043ECD" w:rsidRDefault="00043ECD">
      <w:pPr>
        <w:rPr>
          <w:rFonts w:asciiTheme="minorHAnsi" w:hAnsiTheme="minorHAnsi"/>
          <w:b/>
          <w:bCs/>
          <w:sz w:val="24"/>
          <w:szCs w:val="24"/>
          <w:lang w:val="sk-SK"/>
        </w:rPr>
      </w:pPr>
      <w:r>
        <w:rPr>
          <w:rFonts w:asciiTheme="minorHAnsi" w:hAnsiTheme="minorHAnsi"/>
          <w:sz w:val="24"/>
          <w:szCs w:val="24"/>
          <w:lang w:val="sk-SK"/>
        </w:rPr>
        <w:br w:type="page"/>
      </w:r>
    </w:p>
    <w:p w:rsidR="00DD293C" w:rsidRPr="009F06E6" w:rsidRDefault="002506F7">
      <w:pPr>
        <w:pStyle w:val="Nadpis1"/>
        <w:spacing w:before="0"/>
        <w:ind w:left="307" w:right="334"/>
        <w:rPr>
          <w:rFonts w:asciiTheme="minorHAnsi" w:hAnsiTheme="minorHAnsi"/>
          <w:sz w:val="24"/>
          <w:szCs w:val="24"/>
          <w:lang w:val="sk-SK"/>
        </w:rPr>
      </w:pPr>
      <w:r w:rsidRPr="009F06E6">
        <w:rPr>
          <w:rFonts w:asciiTheme="minorHAnsi" w:hAnsiTheme="minorHAnsi"/>
          <w:sz w:val="24"/>
          <w:szCs w:val="24"/>
          <w:lang w:val="sk-SK"/>
        </w:rPr>
        <w:lastRenderedPageBreak/>
        <w:t>§ 26</w:t>
      </w:r>
    </w:p>
    <w:p w:rsidR="00DD293C" w:rsidRPr="009F06E6" w:rsidRDefault="002506F7">
      <w:pPr>
        <w:spacing w:before="118"/>
        <w:ind w:left="308" w:right="326"/>
        <w:jc w:val="center"/>
        <w:rPr>
          <w:rFonts w:asciiTheme="minorHAnsi" w:hAnsiTheme="minorHAnsi"/>
          <w:b/>
          <w:sz w:val="24"/>
          <w:szCs w:val="24"/>
          <w:lang w:val="sk-SK"/>
        </w:rPr>
      </w:pPr>
      <w:r w:rsidRPr="009F06E6">
        <w:rPr>
          <w:rFonts w:asciiTheme="minorHAnsi" w:hAnsiTheme="minorHAnsi"/>
          <w:b/>
          <w:sz w:val="24"/>
          <w:szCs w:val="24"/>
          <w:lang w:val="sk-SK"/>
        </w:rPr>
        <w:t>PRÍLOHY K ZMLUVE</w:t>
      </w:r>
    </w:p>
    <w:p w:rsidR="00DD293C" w:rsidRPr="009F06E6" w:rsidRDefault="002506F7">
      <w:pPr>
        <w:pStyle w:val="Zkladntext"/>
        <w:spacing w:before="123"/>
        <w:rPr>
          <w:rFonts w:asciiTheme="minorHAnsi" w:hAnsiTheme="minorHAnsi"/>
          <w:sz w:val="24"/>
          <w:szCs w:val="24"/>
          <w:lang w:val="sk-SK"/>
        </w:rPr>
      </w:pPr>
      <w:r w:rsidRPr="009F06E6">
        <w:rPr>
          <w:rFonts w:asciiTheme="minorHAnsi" w:hAnsiTheme="minorHAnsi"/>
          <w:sz w:val="24"/>
          <w:szCs w:val="24"/>
          <w:lang w:val="sk-SK"/>
        </w:rPr>
        <w:t>Neoddeliteľnou súčasťou tejto zmluvy sú nasledujúce prílohy:</w:t>
      </w:r>
    </w:p>
    <w:p w:rsidR="00DD293C" w:rsidRPr="00ED59B9" w:rsidRDefault="002506F7" w:rsidP="006D7E53">
      <w:pPr>
        <w:pStyle w:val="Odsekzoznamu"/>
        <w:numPr>
          <w:ilvl w:val="0"/>
          <w:numId w:val="18"/>
        </w:numPr>
        <w:autoSpaceDE w:val="0"/>
        <w:autoSpaceDN w:val="0"/>
        <w:adjustRightInd w:val="0"/>
        <w:rPr>
          <w:rFonts w:asciiTheme="minorHAnsi" w:hAnsiTheme="minorHAnsi"/>
          <w:color w:val="000000" w:themeColor="text1"/>
          <w:sz w:val="24"/>
          <w:szCs w:val="24"/>
          <w:lang w:val="sk-SK"/>
        </w:rPr>
      </w:pPr>
      <w:r w:rsidRPr="00ED59B9">
        <w:rPr>
          <w:rFonts w:asciiTheme="minorHAnsi" w:hAnsiTheme="minorHAnsi"/>
          <w:color w:val="000000" w:themeColor="text1"/>
          <w:sz w:val="24"/>
          <w:szCs w:val="24"/>
          <w:lang w:val="sk-SK"/>
        </w:rPr>
        <w:t>Plná moc pre osobu zastupujúcu PSK (ak sa vzťahuje);</w:t>
      </w:r>
    </w:p>
    <w:p w:rsidR="00DD293C" w:rsidRPr="00ED59B9" w:rsidRDefault="002506F7" w:rsidP="006D7E53">
      <w:pPr>
        <w:pStyle w:val="Odsekzoznamu"/>
        <w:numPr>
          <w:ilvl w:val="0"/>
          <w:numId w:val="18"/>
        </w:numPr>
        <w:autoSpaceDE w:val="0"/>
        <w:autoSpaceDN w:val="0"/>
        <w:adjustRightInd w:val="0"/>
        <w:rPr>
          <w:rFonts w:asciiTheme="minorHAnsi" w:hAnsiTheme="minorHAnsi"/>
          <w:color w:val="000000" w:themeColor="text1"/>
          <w:sz w:val="24"/>
          <w:szCs w:val="24"/>
          <w:lang w:val="sk-SK"/>
        </w:rPr>
      </w:pPr>
      <w:r w:rsidRPr="00ED59B9">
        <w:rPr>
          <w:rFonts w:asciiTheme="minorHAnsi" w:hAnsiTheme="minorHAnsi"/>
          <w:color w:val="000000" w:themeColor="text1"/>
          <w:sz w:val="24"/>
          <w:szCs w:val="24"/>
          <w:lang w:val="sk-SK"/>
        </w:rPr>
        <w:t>Plná moc pre osobu zastupujúcu mikroprijímateľa (ak sa vzťahuje);</w:t>
      </w:r>
    </w:p>
    <w:p w:rsidR="00DD293C" w:rsidRPr="00ED59B9" w:rsidRDefault="002506F7" w:rsidP="006D7E53">
      <w:pPr>
        <w:pStyle w:val="Odsekzoznamu"/>
        <w:numPr>
          <w:ilvl w:val="0"/>
          <w:numId w:val="18"/>
        </w:numPr>
        <w:autoSpaceDE w:val="0"/>
        <w:autoSpaceDN w:val="0"/>
        <w:adjustRightInd w:val="0"/>
        <w:rPr>
          <w:rFonts w:asciiTheme="minorHAnsi" w:hAnsiTheme="minorHAnsi"/>
          <w:color w:val="000000" w:themeColor="text1"/>
          <w:sz w:val="24"/>
          <w:szCs w:val="24"/>
          <w:lang w:val="sk-SK"/>
        </w:rPr>
      </w:pPr>
      <w:r w:rsidRPr="00ED59B9">
        <w:rPr>
          <w:rFonts w:asciiTheme="minorHAnsi" w:hAnsiTheme="minorHAnsi"/>
          <w:color w:val="000000" w:themeColor="text1"/>
          <w:sz w:val="24"/>
          <w:szCs w:val="24"/>
          <w:lang w:val="sk-SK"/>
        </w:rPr>
        <w:t>Aktuálna žiadosť o poskytnutie finančného príspevku;</w:t>
      </w:r>
    </w:p>
    <w:p w:rsidR="00DD293C" w:rsidRPr="00ED59B9" w:rsidRDefault="002506F7" w:rsidP="006D7E53">
      <w:pPr>
        <w:pStyle w:val="Odsekzoznamu"/>
        <w:numPr>
          <w:ilvl w:val="0"/>
          <w:numId w:val="18"/>
        </w:numPr>
        <w:autoSpaceDE w:val="0"/>
        <w:autoSpaceDN w:val="0"/>
        <w:adjustRightInd w:val="0"/>
        <w:rPr>
          <w:rFonts w:asciiTheme="minorHAnsi" w:hAnsiTheme="minorHAnsi"/>
          <w:color w:val="000000" w:themeColor="text1"/>
          <w:sz w:val="24"/>
          <w:szCs w:val="24"/>
          <w:lang w:val="sk-SK"/>
        </w:rPr>
      </w:pPr>
      <w:r w:rsidRPr="00ED59B9">
        <w:rPr>
          <w:rFonts w:asciiTheme="minorHAnsi" w:hAnsiTheme="minorHAnsi"/>
          <w:color w:val="000000" w:themeColor="text1"/>
          <w:sz w:val="24"/>
          <w:szCs w:val="24"/>
          <w:lang w:val="sk-SK"/>
        </w:rPr>
        <w:t xml:space="preserve">Rozsah osobných údajov poskytnutých na spracovanie v databáze </w:t>
      </w:r>
      <w:r w:rsidR="00BC09B5" w:rsidRPr="00ED59B9">
        <w:rPr>
          <w:rFonts w:asciiTheme="minorHAnsi" w:hAnsiTheme="minorHAnsi"/>
          <w:b/>
          <w:i/>
          <w:color w:val="000000" w:themeColor="text1"/>
          <w:sz w:val="24"/>
          <w:szCs w:val="24"/>
          <w:lang w:val="sk-SK"/>
        </w:rPr>
        <w:t>M</w:t>
      </w:r>
      <w:r w:rsidRPr="00ED59B9">
        <w:rPr>
          <w:rFonts w:asciiTheme="minorHAnsi" w:hAnsiTheme="minorHAnsi"/>
          <w:b/>
          <w:i/>
          <w:color w:val="000000" w:themeColor="text1"/>
          <w:sz w:val="24"/>
          <w:szCs w:val="24"/>
          <w:lang w:val="sk-SK"/>
        </w:rPr>
        <w:t>ikroprijímatelia v rámci Programu Interreg V-A Poľsko-Slovensko 2014-2020 a súvisiace osoby (vrátane užívateľov programu Generátor žiadostí a vyúčtovaní)</w:t>
      </w:r>
      <w:r w:rsidRPr="00ED59B9">
        <w:rPr>
          <w:rFonts w:asciiTheme="minorHAnsi" w:hAnsiTheme="minorHAnsi"/>
          <w:color w:val="000000" w:themeColor="text1"/>
          <w:sz w:val="24"/>
          <w:szCs w:val="24"/>
          <w:lang w:val="sk-SK"/>
        </w:rPr>
        <w:t>;</w:t>
      </w:r>
    </w:p>
    <w:p w:rsidR="00DD293C" w:rsidRPr="00ED59B9" w:rsidRDefault="002506F7" w:rsidP="006D7E53">
      <w:pPr>
        <w:pStyle w:val="Odsekzoznamu"/>
        <w:numPr>
          <w:ilvl w:val="0"/>
          <w:numId w:val="18"/>
        </w:numPr>
        <w:autoSpaceDE w:val="0"/>
        <w:autoSpaceDN w:val="0"/>
        <w:adjustRightInd w:val="0"/>
        <w:rPr>
          <w:rFonts w:asciiTheme="minorHAnsi" w:hAnsiTheme="minorHAnsi"/>
          <w:color w:val="000000" w:themeColor="text1"/>
          <w:sz w:val="24"/>
          <w:szCs w:val="24"/>
          <w:lang w:val="sk-SK"/>
        </w:rPr>
      </w:pPr>
      <w:r w:rsidRPr="00ED59B9">
        <w:rPr>
          <w:rFonts w:asciiTheme="minorHAnsi" w:hAnsiTheme="minorHAnsi"/>
          <w:color w:val="000000" w:themeColor="text1"/>
          <w:sz w:val="24"/>
          <w:szCs w:val="24"/>
          <w:lang w:val="sk-SK"/>
        </w:rPr>
        <w:t xml:space="preserve">Rozsah osobných údajov poskytnutých na spracovanie v databáze </w:t>
      </w:r>
      <w:r w:rsidRPr="00ED59B9">
        <w:rPr>
          <w:rFonts w:asciiTheme="minorHAnsi" w:hAnsiTheme="minorHAnsi"/>
          <w:b/>
          <w:i/>
          <w:color w:val="000000" w:themeColor="text1"/>
          <w:sz w:val="24"/>
          <w:szCs w:val="24"/>
          <w:lang w:val="sk-SK"/>
        </w:rPr>
        <w:t>Účastníci strešných projektov v rámci Programu Interreg V-A Poľsko-Slovensko 2014-2020</w:t>
      </w:r>
      <w:r w:rsidRPr="00ED59B9">
        <w:rPr>
          <w:rFonts w:asciiTheme="minorHAnsi" w:hAnsiTheme="minorHAnsi"/>
          <w:color w:val="000000" w:themeColor="text1"/>
          <w:sz w:val="24"/>
          <w:szCs w:val="24"/>
          <w:lang w:val="sk-SK"/>
        </w:rPr>
        <w:t>;</w:t>
      </w:r>
    </w:p>
    <w:p w:rsidR="00EE1C61" w:rsidRPr="00ED59B9" w:rsidRDefault="002506F7" w:rsidP="006D7E53">
      <w:pPr>
        <w:pStyle w:val="Odsekzoznamu"/>
        <w:numPr>
          <w:ilvl w:val="0"/>
          <w:numId w:val="18"/>
        </w:numPr>
        <w:autoSpaceDE w:val="0"/>
        <w:autoSpaceDN w:val="0"/>
        <w:adjustRightInd w:val="0"/>
        <w:rPr>
          <w:rFonts w:asciiTheme="minorHAnsi" w:hAnsiTheme="minorHAnsi"/>
          <w:color w:val="000000" w:themeColor="text1"/>
          <w:sz w:val="24"/>
          <w:szCs w:val="24"/>
          <w:lang w:val="sk-SK"/>
        </w:rPr>
      </w:pPr>
      <w:r w:rsidRPr="00ED59B9">
        <w:rPr>
          <w:rFonts w:asciiTheme="minorHAnsi" w:hAnsiTheme="minorHAnsi"/>
          <w:color w:val="000000" w:themeColor="text1"/>
          <w:sz w:val="24"/>
          <w:szCs w:val="24"/>
          <w:lang w:val="sk-SK"/>
        </w:rPr>
        <w:t>Tabuľka týkajúca sa výšky poskytnutej pomoci de minimis (ak sa vzťahuje).</w:t>
      </w:r>
    </w:p>
    <w:p w:rsidR="004E25DB" w:rsidRDefault="004E25DB" w:rsidP="004E25DB">
      <w:pPr>
        <w:tabs>
          <w:tab w:val="left" w:pos="1697"/>
        </w:tabs>
        <w:spacing w:before="8"/>
        <w:rPr>
          <w:rFonts w:asciiTheme="minorHAnsi" w:hAnsiTheme="minorHAnsi"/>
          <w:sz w:val="24"/>
          <w:szCs w:val="24"/>
          <w:lang w:val="sk-SK"/>
        </w:rPr>
      </w:pPr>
    </w:p>
    <w:p w:rsidR="004E25DB" w:rsidRPr="004E25DB" w:rsidRDefault="004E25DB" w:rsidP="004E25DB">
      <w:pPr>
        <w:tabs>
          <w:tab w:val="left" w:pos="1697"/>
        </w:tabs>
        <w:spacing w:before="8"/>
        <w:rPr>
          <w:rFonts w:asciiTheme="minorHAnsi" w:hAnsiTheme="minorHAnsi"/>
          <w:sz w:val="24"/>
          <w:szCs w:val="24"/>
          <w:lang w:val="sk-SK"/>
        </w:rPr>
      </w:pPr>
    </w:p>
    <w:tbl>
      <w:tblPr>
        <w:tblW w:w="4772" w:type="pct"/>
        <w:jc w:val="center"/>
        <w:tblLayout w:type="fixed"/>
        <w:tblLook w:val="04A0" w:firstRow="1" w:lastRow="0" w:firstColumn="1" w:lastColumn="0" w:noHBand="0" w:noVBand="1"/>
      </w:tblPr>
      <w:tblGrid>
        <w:gridCol w:w="237"/>
        <w:gridCol w:w="4806"/>
        <w:gridCol w:w="4278"/>
      </w:tblGrid>
      <w:tr w:rsidR="00EE1C61" w:rsidRPr="00FE099A" w:rsidTr="00070E26">
        <w:trPr>
          <w:trHeight w:val="1624"/>
          <w:jc w:val="center"/>
        </w:trPr>
        <w:tc>
          <w:tcPr>
            <w:tcW w:w="127" w:type="pct"/>
            <w:shd w:val="clear" w:color="auto" w:fill="auto"/>
            <w:vAlign w:val="center"/>
          </w:tcPr>
          <w:p w:rsidR="00EE1C61" w:rsidRPr="009F06E6" w:rsidRDefault="00EE1C61" w:rsidP="004E5CD1">
            <w:pPr>
              <w:rPr>
                <w:rFonts w:asciiTheme="minorHAnsi" w:hAnsiTheme="minorHAnsi"/>
                <w:sz w:val="24"/>
                <w:szCs w:val="24"/>
                <w:lang w:val="sk-SK"/>
              </w:rPr>
            </w:pPr>
          </w:p>
        </w:tc>
        <w:tc>
          <w:tcPr>
            <w:tcW w:w="2578" w:type="pct"/>
            <w:shd w:val="clear" w:color="auto" w:fill="auto"/>
            <w:vAlign w:val="center"/>
          </w:tcPr>
          <w:p w:rsidR="00EE1C61" w:rsidRPr="009F06E6" w:rsidRDefault="002506F7" w:rsidP="004E5CD1">
            <w:pPr>
              <w:rPr>
                <w:rFonts w:asciiTheme="minorHAnsi" w:hAnsiTheme="minorHAnsi"/>
                <w:b/>
                <w:sz w:val="24"/>
                <w:szCs w:val="24"/>
                <w:lang w:val="pl-PL"/>
              </w:rPr>
            </w:pPr>
            <w:r w:rsidRPr="009F06E6">
              <w:rPr>
                <w:rFonts w:asciiTheme="minorHAnsi" w:hAnsiTheme="minorHAnsi"/>
                <w:b/>
                <w:sz w:val="24"/>
                <w:szCs w:val="24"/>
                <w:lang w:val="pl-PL"/>
              </w:rPr>
              <w:t>V mene</w:t>
            </w:r>
          </w:p>
          <w:p w:rsidR="00EE1C61" w:rsidRPr="009F06E6" w:rsidRDefault="00FB09C8" w:rsidP="004E5CD1">
            <w:pPr>
              <w:rPr>
                <w:rFonts w:asciiTheme="minorHAnsi" w:hAnsiTheme="minorHAnsi"/>
                <w:b/>
                <w:sz w:val="24"/>
                <w:szCs w:val="24"/>
                <w:lang w:val="pl-PL"/>
              </w:rPr>
            </w:pPr>
            <w:r>
              <w:rPr>
                <w:rFonts w:asciiTheme="minorHAnsi" w:hAnsiTheme="minorHAnsi"/>
                <w:b/>
                <w:sz w:val="24"/>
                <w:szCs w:val="24"/>
                <w:lang w:val="pl-PL"/>
              </w:rPr>
              <w:t>Prešovského samosprávneho kraja</w:t>
            </w:r>
          </w:p>
          <w:p w:rsidR="00EE1C61" w:rsidRDefault="00EE1C61" w:rsidP="004E5CD1">
            <w:pPr>
              <w:rPr>
                <w:rFonts w:asciiTheme="minorHAnsi" w:hAnsiTheme="minorHAnsi"/>
                <w:b/>
                <w:sz w:val="24"/>
                <w:szCs w:val="24"/>
                <w:lang w:val="pl-PL"/>
              </w:rPr>
            </w:pPr>
          </w:p>
          <w:p w:rsidR="00A33377" w:rsidRPr="009F06E6" w:rsidRDefault="00A33377" w:rsidP="004E5CD1">
            <w:pPr>
              <w:rPr>
                <w:rFonts w:asciiTheme="minorHAnsi" w:hAnsiTheme="minorHAnsi"/>
                <w:b/>
                <w:sz w:val="24"/>
                <w:szCs w:val="24"/>
                <w:lang w:val="pl-PL"/>
              </w:rPr>
            </w:pPr>
          </w:p>
        </w:tc>
        <w:tc>
          <w:tcPr>
            <w:tcW w:w="2295" w:type="pct"/>
            <w:shd w:val="clear" w:color="auto" w:fill="auto"/>
            <w:vAlign w:val="center"/>
          </w:tcPr>
          <w:p w:rsidR="00EE1C61" w:rsidRPr="009F06E6" w:rsidRDefault="002506F7" w:rsidP="004E5CD1">
            <w:pPr>
              <w:pStyle w:val="Akapitzlist1"/>
              <w:spacing w:after="0" w:line="240" w:lineRule="auto"/>
              <w:ind w:left="0"/>
              <w:contextualSpacing w:val="0"/>
              <w:jc w:val="left"/>
              <w:rPr>
                <w:rFonts w:asciiTheme="minorHAnsi" w:hAnsiTheme="minorHAnsi" w:cs="Arial"/>
                <w:sz w:val="24"/>
                <w:szCs w:val="24"/>
              </w:rPr>
            </w:pPr>
            <w:r w:rsidRPr="009F06E6">
              <w:rPr>
                <w:rFonts w:asciiTheme="minorHAnsi" w:hAnsiTheme="minorHAnsi" w:cs="Arial"/>
                <w:sz w:val="24"/>
                <w:szCs w:val="24"/>
              </w:rPr>
              <w:t>V mene</w:t>
            </w:r>
          </w:p>
          <w:p w:rsidR="00EE1C61" w:rsidRPr="009F06E6" w:rsidRDefault="002506F7" w:rsidP="004E5CD1">
            <w:pPr>
              <w:pStyle w:val="Akapitzlist1"/>
              <w:spacing w:after="0" w:line="240" w:lineRule="auto"/>
              <w:ind w:left="0"/>
              <w:contextualSpacing w:val="0"/>
              <w:jc w:val="left"/>
              <w:rPr>
                <w:rFonts w:asciiTheme="minorHAnsi" w:hAnsiTheme="minorHAnsi" w:cs="Arial"/>
                <w:sz w:val="24"/>
                <w:szCs w:val="24"/>
              </w:rPr>
            </w:pPr>
            <w:r w:rsidRPr="009F06E6">
              <w:rPr>
                <w:rFonts w:asciiTheme="minorHAnsi" w:hAnsiTheme="minorHAnsi" w:cs="Arial"/>
                <w:sz w:val="24"/>
                <w:szCs w:val="24"/>
              </w:rPr>
              <w:t>Mikroprijímateľa</w:t>
            </w:r>
          </w:p>
          <w:p w:rsidR="00EE1C61" w:rsidRDefault="00EE1C61" w:rsidP="004E5CD1">
            <w:pPr>
              <w:pStyle w:val="Akapitzlist1"/>
              <w:spacing w:after="0" w:line="240" w:lineRule="auto"/>
              <w:ind w:left="0"/>
              <w:contextualSpacing w:val="0"/>
              <w:jc w:val="left"/>
              <w:rPr>
                <w:rFonts w:asciiTheme="minorHAnsi" w:hAnsiTheme="minorHAnsi" w:cs="Arial"/>
                <w:sz w:val="24"/>
                <w:szCs w:val="24"/>
              </w:rPr>
            </w:pPr>
          </w:p>
          <w:p w:rsidR="00A33377" w:rsidRPr="009F06E6" w:rsidRDefault="00A33377" w:rsidP="004E5CD1">
            <w:pPr>
              <w:pStyle w:val="Akapitzlist1"/>
              <w:spacing w:after="0" w:line="240" w:lineRule="auto"/>
              <w:ind w:left="0"/>
              <w:contextualSpacing w:val="0"/>
              <w:jc w:val="left"/>
              <w:rPr>
                <w:rFonts w:asciiTheme="minorHAnsi" w:hAnsiTheme="minorHAnsi" w:cs="Arial"/>
                <w:sz w:val="24"/>
                <w:szCs w:val="24"/>
              </w:rPr>
            </w:pPr>
          </w:p>
        </w:tc>
      </w:tr>
      <w:tr w:rsidR="00EE1C61" w:rsidRPr="00FE099A" w:rsidTr="00070E26">
        <w:trPr>
          <w:trHeight w:val="74"/>
          <w:jc w:val="center"/>
        </w:trPr>
        <w:tc>
          <w:tcPr>
            <w:tcW w:w="127" w:type="pct"/>
            <w:shd w:val="clear" w:color="auto" w:fill="auto"/>
            <w:vAlign w:val="center"/>
          </w:tcPr>
          <w:p w:rsidR="00EE1C61" w:rsidRPr="009F06E6" w:rsidRDefault="00EE1C61" w:rsidP="004E5CD1">
            <w:pPr>
              <w:rPr>
                <w:rFonts w:asciiTheme="minorHAnsi" w:hAnsiTheme="minorHAnsi"/>
                <w:sz w:val="24"/>
                <w:szCs w:val="24"/>
              </w:rPr>
            </w:pPr>
          </w:p>
          <w:p w:rsidR="00EE1C61" w:rsidRPr="009F06E6" w:rsidRDefault="00EE1C61" w:rsidP="004E5CD1">
            <w:pPr>
              <w:rPr>
                <w:rFonts w:asciiTheme="minorHAnsi" w:hAnsiTheme="minorHAnsi"/>
                <w:sz w:val="24"/>
                <w:szCs w:val="24"/>
              </w:rPr>
            </w:pPr>
          </w:p>
          <w:p w:rsidR="00EE1C61" w:rsidRPr="009F06E6" w:rsidRDefault="00EE1C61" w:rsidP="004E5CD1">
            <w:pPr>
              <w:rPr>
                <w:rFonts w:asciiTheme="minorHAnsi" w:hAnsiTheme="minorHAnsi"/>
                <w:sz w:val="24"/>
                <w:szCs w:val="24"/>
              </w:rPr>
            </w:pPr>
          </w:p>
        </w:tc>
        <w:tc>
          <w:tcPr>
            <w:tcW w:w="2578" w:type="pct"/>
            <w:shd w:val="clear" w:color="auto" w:fill="auto"/>
            <w:vAlign w:val="center"/>
          </w:tcPr>
          <w:p w:rsidR="00A33377" w:rsidRDefault="00A33377" w:rsidP="004E5CD1">
            <w:pPr>
              <w:pStyle w:val="Akapitzlist1"/>
              <w:spacing w:after="0" w:line="240" w:lineRule="auto"/>
              <w:ind w:left="0"/>
              <w:contextualSpacing w:val="0"/>
              <w:jc w:val="left"/>
              <w:rPr>
                <w:rFonts w:asciiTheme="minorHAnsi" w:hAnsiTheme="minorHAnsi"/>
                <w:sz w:val="24"/>
                <w:szCs w:val="24"/>
                <w:lang w:val="sk-SK"/>
              </w:rPr>
            </w:pPr>
          </w:p>
          <w:p w:rsidR="00EE1C61" w:rsidRPr="009F06E6" w:rsidRDefault="00393C6E" w:rsidP="004E5CD1">
            <w:pPr>
              <w:pStyle w:val="Akapitzlist1"/>
              <w:spacing w:after="0" w:line="240" w:lineRule="auto"/>
              <w:ind w:left="0"/>
              <w:contextualSpacing w:val="0"/>
              <w:jc w:val="left"/>
              <w:rPr>
                <w:rFonts w:asciiTheme="minorHAnsi" w:hAnsiTheme="minorHAnsi" w:cs="Arial"/>
                <w:b w:val="0"/>
                <w:sz w:val="24"/>
                <w:szCs w:val="24"/>
              </w:rPr>
            </w:pPr>
            <w:r>
              <w:rPr>
                <w:rFonts w:asciiTheme="minorHAnsi" w:hAnsiTheme="minorHAnsi"/>
                <w:sz w:val="24"/>
                <w:szCs w:val="24"/>
                <w:lang w:val="sk-SK"/>
              </w:rPr>
              <w:t>PaedDr. Milan</w:t>
            </w:r>
            <w:r w:rsidRPr="003A2C1C">
              <w:rPr>
                <w:rFonts w:asciiTheme="minorHAnsi" w:hAnsiTheme="minorHAnsi"/>
                <w:sz w:val="24"/>
                <w:szCs w:val="24"/>
                <w:lang w:val="sk-SK"/>
              </w:rPr>
              <w:t xml:space="preserve"> Majerský, PhD</w:t>
            </w:r>
          </w:p>
          <w:p w:rsidR="00EE1C61" w:rsidRPr="009F06E6" w:rsidRDefault="00EE1C61" w:rsidP="004E5CD1">
            <w:pPr>
              <w:pStyle w:val="Akapitzlist1"/>
              <w:spacing w:after="0" w:line="240" w:lineRule="auto"/>
              <w:ind w:left="0"/>
              <w:jc w:val="left"/>
              <w:rPr>
                <w:rFonts w:asciiTheme="minorHAnsi" w:hAnsiTheme="minorHAnsi" w:cs="Arial"/>
                <w:b w:val="0"/>
                <w:sz w:val="24"/>
                <w:szCs w:val="24"/>
              </w:rPr>
            </w:pPr>
          </w:p>
        </w:tc>
        <w:tc>
          <w:tcPr>
            <w:tcW w:w="2295" w:type="pct"/>
            <w:shd w:val="clear" w:color="auto" w:fill="auto"/>
            <w:vAlign w:val="center"/>
          </w:tcPr>
          <w:p w:rsidR="00A33377" w:rsidRDefault="00A33377" w:rsidP="004E5CD1">
            <w:pPr>
              <w:pStyle w:val="Akapitzlist1"/>
              <w:spacing w:after="0" w:line="240" w:lineRule="auto"/>
              <w:ind w:left="0"/>
              <w:contextualSpacing w:val="0"/>
              <w:jc w:val="left"/>
              <w:rPr>
                <w:rFonts w:asciiTheme="minorHAnsi" w:hAnsiTheme="minorHAnsi" w:cs="Arial"/>
                <w:sz w:val="24"/>
                <w:szCs w:val="24"/>
              </w:rPr>
            </w:pPr>
          </w:p>
          <w:p w:rsidR="00EE1C61" w:rsidRPr="00A33377" w:rsidRDefault="00A33377" w:rsidP="004E5CD1">
            <w:pPr>
              <w:pStyle w:val="Akapitzlist1"/>
              <w:spacing w:after="0" w:line="240" w:lineRule="auto"/>
              <w:ind w:left="0"/>
              <w:contextualSpacing w:val="0"/>
              <w:jc w:val="left"/>
              <w:rPr>
                <w:rFonts w:asciiTheme="minorHAnsi" w:hAnsiTheme="minorHAnsi" w:cs="Arial"/>
                <w:sz w:val="24"/>
                <w:szCs w:val="24"/>
              </w:rPr>
            </w:pPr>
            <w:r w:rsidRPr="00A33377">
              <w:rPr>
                <w:rFonts w:asciiTheme="minorHAnsi" w:hAnsiTheme="minorHAnsi" w:cs="Arial"/>
                <w:sz w:val="24"/>
                <w:szCs w:val="24"/>
              </w:rPr>
              <w:fldChar w:fldCharType="begin"/>
            </w:r>
            <w:r w:rsidRPr="00A33377">
              <w:rPr>
                <w:rFonts w:asciiTheme="minorHAnsi" w:hAnsiTheme="minorHAnsi" w:cs="Arial"/>
                <w:sz w:val="24"/>
                <w:szCs w:val="24"/>
              </w:rPr>
              <w:instrText xml:space="preserve"> MERGEFIELD "meno_a_priezvisko_štatutára_vedúceho_par" </w:instrText>
            </w:r>
            <w:r w:rsidRPr="00A33377">
              <w:rPr>
                <w:rFonts w:asciiTheme="minorHAnsi" w:hAnsiTheme="minorHAnsi" w:cs="Arial"/>
                <w:sz w:val="24"/>
                <w:szCs w:val="24"/>
              </w:rPr>
              <w:fldChar w:fldCharType="separate"/>
            </w:r>
            <w:r w:rsidR="00DA0445" w:rsidRPr="005900C7">
              <w:rPr>
                <w:rFonts w:asciiTheme="minorHAnsi" w:hAnsiTheme="minorHAnsi"/>
                <w:noProof/>
                <w:sz w:val="24"/>
                <w:szCs w:val="24"/>
              </w:rPr>
              <w:t>Mgr. Jaroslav Kramarčík</w:t>
            </w:r>
            <w:r w:rsidRPr="00A33377">
              <w:rPr>
                <w:rFonts w:asciiTheme="minorHAnsi" w:hAnsiTheme="minorHAnsi" w:cs="Arial"/>
                <w:sz w:val="24"/>
                <w:szCs w:val="24"/>
              </w:rPr>
              <w:fldChar w:fldCharType="end"/>
            </w:r>
          </w:p>
          <w:p w:rsidR="00EE1C61" w:rsidRPr="009F06E6" w:rsidRDefault="00EE1C61" w:rsidP="004E5CD1">
            <w:pPr>
              <w:pStyle w:val="Akapitzlist1"/>
              <w:spacing w:after="0" w:line="240" w:lineRule="auto"/>
              <w:ind w:left="0"/>
              <w:contextualSpacing w:val="0"/>
              <w:jc w:val="left"/>
              <w:rPr>
                <w:rFonts w:asciiTheme="minorHAnsi" w:hAnsiTheme="minorHAnsi" w:cs="Arial"/>
                <w:b w:val="0"/>
                <w:sz w:val="24"/>
                <w:szCs w:val="24"/>
              </w:rPr>
            </w:pPr>
          </w:p>
        </w:tc>
      </w:tr>
      <w:tr w:rsidR="00EE1C61" w:rsidRPr="00FE099A" w:rsidTr="00D82A31">
        <w:trPr>
          <w:trHeight w:val="80"/>
          <w:jc w:val="center"/>
        </w:trPr>
        <w:tc>
          <w:tcPr>
            <w:tcW w:w="127" w:type="pct"/>
            <w:shd w:val="clear" w:color="auto" w:fill="auto"/>
            <w:vAlign w:val="center"/>
          </w:tcPr>
          <w:p w:rsidR="00EE1C61" w:rsidRPr="009F06E6" w:rsidRDefault="00EE1C61" w:rsidP="004E5CD1">
            <w:pPr>
              <w:pStyle w:val="Akapitzlist1"/>
              <w:spacing w:after="0" w:line="240" w:lineRule="auto"/>
              <w:ind w:left="0"/>
              <w:contextualSpacing w:val="0"/>
              <w:jc w:val="left"/>
              <w:rPr>
                <w:rFonts w:asciiTheme="minorHAnsi" w:hAnsiTheme="minorHAnsi" w:cs="Arial"/>
                <w:b w:val="0"/>
                <w:sz w:val="24"/>
                <w:szCs w:val="24"/>
              </w:rPr>
            </w:pPr>
          </w:p>
          <w:p w:rsidR="00EE1C61" w:rsidRPr="009F06E6" w:rsidRDefault="00EE1C61" w:rsidP="004E5CD1">
            <w:pPr>
              <w:pStyle w:val="Akapitzlist1"/>
              <w:spacing w:after="0" w:line="240" w:lineRule="auto"/>
              <w:ind w:left="0"/>
              <w:contextualSpacing w:val="0"/>
              <w:jc w:val="left"/>
              <w:rPr>
                <w:rFonts w:asciiTheme="minorHAnsi" w:hAnsiTheme="minorHAnsi" w:cs="Arial"/>
                <w:b w:val="0"/>
                <w:sz w:val="24"/>
                <w:szCs w:val="24"/>
              </w:rPr>
            </w:pPr>
          </w:p>
        </w:tc>
        <w:tc>
          <w:tcPr>
            <w:tcW w:w="2578" w:type="pct"/>
            <w:shd w:val="clear" w:color="auto" w:fill="auto"/>
            <w:vAlign w:val="center"/>
          </w:tcPr>
          <w:p w:rsidR="00EE1C61" w:rsidRPr="009F06E6" w:rsidRDefault="00BE1240" w:rsidP="008C028B">
            <w:pPr>
              <w:pStyle w:val="Akapitzlist1"/>
              <w:spacing w:after="0" w:line="240" w:lineRule="auto"/>
              <w:ind w:left="0"/>
              <w:contextualSpacing w:val="0"/>
              <w:jc w:val="left"/>
              <w:rPr>
                <w:rFonts w:asciiTheme="minorHAnsi" w:hAnsiTheme="minorHAnsi" w:cs="Arial"/>
                <w:b w:val="0"/>
                <w:sz w:val="24"/>
                <w:szCs w:val="24"/>
              </w:rPr>
            </w:pPr>
            <w:r>
              <w:rPr>
                <w:rStyle w:val="Siln"/>
              </w:rPr>
              <w:t>predseda Prešovského samosprávneho kraja</w:t>
            </w:r>
            <w:r w:rsidRPr="009F06E6">
              <w:rPr>
                <w:rFonts w:asciiTheme="minorHAnsi" w:hAnsiTheme="minorHAnsi" w:cs="Arial"/>
                <w:b w:val="0"/>
                <w:sz w:val="24"/>
                <w:szCs w:val="24"/>
              </w:rPr>
              <w:t xml:space="preserve"> </w:t>
            </w:r>
          </w:p>
        </w:tc>
        <w:tc>
          <w:tcPr>
            <w:tcW w:w="2295" w:type="pct"/>
            <w:shd w:val="clear" w:color="auto" w:fill="auto"/>
            <w:vAlign w:val="center"/>
          </w:tcPr>
          <w:p w:rsidR="00EE1C61" w:rsidRPr="00DA0445" w:rsidRDefault="00A33377" w:rsidP="008C028B">
            <w:pPr>
              <w:pStyle w:val="Akapitzlist1"/>
              <w:spacing w:after="0" w:line="240" w:lineRule="auto"/>
              <w:ind w:left="0"/>
              <w:contextualSpacing w:val="0"/>
              <w:jc w:val="left"/>
              <w:rPr>
                <w:rFonts w:asciiTheme="minorHAnsi" w:hAnsiTheme="minorHAnsi" w:cs="Arial"/>
                <w:b w:val="0"/>
                <w:sz w:val="24"/>
                <w:szCs w:val="24"/>
              </w:rPr>
            </w:pPr>
            <w:r w:rsidRPr="00DA0445">
              <w:rPr>
                <w:rFonts w:asciiTheme="minorHAnsi" w:hAnsiTheme="minorHAnsi" w:cs="Arial"/>
                <w:b w:val="0"/>
                <w:sz w:val="24"/>
                <w:szCs w:val="24"/>
              </w:rPr>
              <w:fldChar w:fldCharType="begin"/>
            </w:r>
            <w:r w:rsidRPr="00DA0445">
              <w:rPr>
                <w:rFonts w:asciiTheme="minorHAnsi" w:hAnsiTheme="minorHAnsi" w:cs="Arial"/>
                <w:b w:val="0"/>
                <w:sz w:val="24"/>
                <w:szCs w:val="24"/>
              </w:rPr>
              <w:instrText xml:space="preserve"> MERGEFIELD "názov_funkcie_štatutára_vedúceho_partner" </w:instrText>
            </w:r>
            <w:r w:rsidRPr="00DA0445">
              <w:rPr>
                <w:rFonts w:asciiTheme="minorHAnsi" w:hAnsiTheme="minorHAnsi" w:cs="Arial"/>
                <w:b w:val="0"/>
                <w:sz w:val="24"/>
                <w:szCs w:val="24"/>
              </w:rPr>
              <w:fldChar w:fldCharType="separate"/>
            </w:r>
            <w:r w:rsidR="00DA0445" w:rsidRPr="00DA0445">
              <w:rPr>
                <w:rFonts w:asciiTheme="minorHAnsi" w:hAnsiTheme="minorHAnsi"/>
                <w:b w:val="0"/>
                <w:noProof/>
                <w:sz w:val="24"/>
                <w:szCs w:val="24"/>
              </w:rPr>
              <w:t>riaditeľ</w:t>
            </w:r>
            <w:r w:rsidRPr="00DA0445">
              <w:rPr>
                <w:rFonts w:asciiTheme="minorHAnsi" w:hAnsiTheme="minorHAnsi" w:cs="Arial"/>
                <w:b w:val="0"/>
                <w:sz w:val="24"/>
                <w:szCs w:val="24"/>
              </w:rPr>
              <w:fldChar w:fldCharType="end"/>
            </w:r>
          </w:p>
        </w:tc>
      </w:tr>
      <w:tr w:rsidR="00EE1C61" w:rsidRPr="00950FBA" w:rsidTr="00070E26">
        <w:trPr>
          <w:trHeight w:val="1237"/>
          <w:jc w:val="center"/>
        </w:trPr>
        <w:tc>
          <w:tcPr>
            <w:tcW w:w="127" w:type="pct"/>
            <w:shd w:val="clear" w:color="auto" w:fill="auto"/>
            <w:vAlign w:val="center"/>
          </w:tcPr>
          <w:p w:rsidR="00EE1C61" w:rsidRPr="009F06E6" w:rsidRDefault="00EE1C61" w:rsidP="004E5CD1">
            <w:pPr>
              <w:pStyle w:val="Akapitzlist1"/>
              <w:spacing w:after="0" w:line="240" w:lineRule="auto"/>
              <w:ind w:left="0"/>
              <w:contextualSpacing w:val="0"/>
              <w:jc w:val="left"/>
              <w:rPr>
                <w:rFonts w:asciiTheme="minorHAnsi" w:hAnsiTheme="minorHAnsi" w:cs="Arial"/>
                <w:b w:val="0"/>
                <w:sz w:val="24"/>
                <w:szCs w:val="24"/>
              </w:rPr>
            </w:pPr>
          </w:p>
          <w:p w:rsidR="00EE1C61" w:rsidRPr="009F06E6" w:rsidRDefault="00EE1C61" w:rsidP="004E5CD1">
            <w:pPr>
              <w:pStyle w:val="Akapitzlist1"/>
              <w:spacing w:after="0" w:line="240" w:lineRule="auto"/>
              <w:ind w:left="0"/>
              <w:contextualSpacing w:val="0"/>
              <w:jc w:val="left"/>
              <w:rPr>
                <w:rFonts w:asciiTheme="minorHAnsi" w:hAnsiTheme="minorHAnsi" w:cs="Arial"/>
                <w:b w:val="0"/>
                <w:sz w:val="24"/>
                <w:szCs w:val="24"/>
              </w:rPr>
            </w:pPr>
          </w:p>
        </w:tc>
        <w:tc>
          <w:tcPr>
            <w:tcW w:w="2578" w:type="pct"/>
            <w:shd w:val="clear" w:color="auto" w:fill="auto"/>
            <w:vAlign w:val="center"/>
          </w:tcPr>
          <w:p w:rsidR="00EE1C61" w:rsidRPr="009F06E6" w:rsidRDefault="00EE1C61" w:rsidP="004E5CD1">
            <w:pPr>
              <w:pStyle w:val="Akapitzlist1"/>
              <w:spacing w:after="0" w:line="240" w:lineRule="auto"/>
              <w:ind w:left="0"/>
              <w:contextualSpacing w:val="0"/>
              <w:jc w:val="left"/>
              <w:rPr>
                <w:rFonts w:asciiTheme="minorHAnsi" w:hAnsiTheme="minorHAnsi" w:cs="Arial"/>
                <w:b w:val="0"/>
                <w:sz w:val="24"/>
                <w:szCs w:val="24"/>
              </w:rPr>
            </w:pPr>
          </w:p>
          <w:p w:rsidR="00EE1C61" w:rsidRDefault="00EE1C61" w:rsidP="004E5CD1">
            <w:pPr>
              <w:pStyle w:val="Akapitzlist1"/>
              <w:spacing w:after="0" w:line="240" w:lineRule="auto"/>
              <w:ind w:left="0"/>
              <w:contextualSpacing w:val="0"/>
              <w:jc w:val="left"/>
              <w:rPr>
                <w:rFonts w:asciiTheme="minorHAnsi" w:hAnsiTheme="minorHAnsi" w:cs="Arial"/>
                <w:b w:val="0"/>
                <w:sz w:val="24"/>
                <w:szCs w:val="24"/>
              </w:rPr>
            </w:pPr>
          </w:p>
          <w:p w:rsidR="00212264" w:rsidRDefault="00212264" w:rsidP="004E5CD1">
            <w:pPr>
              <w:pStyle w:val="Akapitzlist1"/>
              <w:spacing w:after="0" w:line="240" w:lineRule="auto"/>
              <w:ind w:left="0"/>
              <w:contextualSpacing w:val="0"/>
              <w:jc w:val="left"/>
              <w:rPr>
                <w:rFonts w:asciiTheme="minorHAnsi" w:hAnsiTheme="minorHAnsi" w:cs="Arial"/>
                <w:b w:val="0"/>
                <w:sz w:val="24"/>
                <w:szCs w:val="24"/>
              </w:rPr>
            </w:pPr>
          </w:p>
          <w:p w:rsidR="00212264" w:rsidRPr="009F06E6" w:rsidRDefault="00212264" w:rsidP="004E5CD1">
            <w:pPr>
              <w:pStyle w:val="Akapitzlist1"/>
              <w:spacing w:after="0" w:line="240" w:lineRule="auto"/>
              <w:ind w:left="0"/>
              <w:contextualSpacing w:val="0"/>
              <w:jc w:val="left"/>
              <w:rPr>
                <w:rFonts w:asciiTheme="minorHAnsi" w:hAnsiTheme="minorHAnsi" w:cs="Arial"/>
                <w:b w:val="0"/>
                <w:sz w:val="24"/>
                <w:szCs w:val="24"/>
              </w:rPr>
            </w:pPr>
          </w:p>
          <w:p w:rsidR="00EE1C61" w:rsidRPr="009F06E6" w:rsidRDefault="002506F7" w:rsidP="004E5CD1">
            <w:pPr>
              <w:pStyle w:val="Akapitzlist1"/>
              <w:spacing w:after="0" w:line="240" w:lineRule="auto"/>
              <w:ind w:left="0"/>
              <w:contextualSpacing w:val="0"/>
              <w:jc w:val="left"/>
              <w:rPr>
                <w:rFonts w:asciiTheme="minorHAnsi" w:hAnsiTheme="minorHAnsi" w:cs="Arial"/>
                <w:b w:val="0"/>
                <w:sz w:val="24"/>
                <w:szCs w:val="24"/>
              </w:rPr>
            </w:pPr>
            <w:r w:rsidRPr="009F06E6">
              <w:rPr>
                <w:rFonts w:asciiTheme="minorHAnsi" w:hAnsiTheme="minorHAnsi" w:cs="Arial"/>
                <w:b w:val="0"/>
                <w:sz w:val="24"/>
                <w:szCs w:val="24"/>
              </w:rPr>
              <w:t>…………………………….……………….……………</w:t>
            </w:r>
          </w:p>
          <w:p w:rsidR="00EE1C61" w:rsidRPr="009F06E6" w:rsidRDefault="002506F7" w:rsidP="00EE1C61">
            <w:pPr>
              <w:pStyle w:val="Akapitzlist1"/>
              <w:spacing w:after="0" w:line="240" w:lineRule="auto"/>
              <w:ind w:left="0"/>
              <w:contextualSpacing w:val="0"/>
              <w:jc w:val="left"/>
              <w:rPr>
                <w:rFonts w:asciiTheme="minorHAnsi" w:hAnsiTheme="minorHAnsi" w:cs="Arial"/>
                <w:b w:val="0"/>
                <w:sz w:val="24"/>
                <w:szCs w:val="24"/>
              </w:rPr>
            </w:pPr>
            <w:r w:rsidRPr="009F06E6">
              <w:rPr>
                <w:rFonts w:asciiTheme="minorHAnsi" w:hAnsiTheme="minorHAnsi" w:cs="Arial"/>
                <w:b w:val="0"/>
                <w:sz w:val="24"/>
                <w:szCs w:val="24"/>
              </w:rPr>
              <w:t>Podpis a pečiatka (ak sa vzťahuje)</w:t>
            </w:r>
          </w:p>
        </w:tc>
        <w:tc>
          <w:tcPr>
            <w:tcW w:w="2295" w:type="pct"/>
            <w:shd w:val="clear" w:color="auto" w:fill="auto"/>
            <w:vAlign w:val="center"/>
          </w:tcPr>
          <w:p w:rsidR="00EE1C61" w:rsidRDefault="00EE1C61" w:rsidP="004E5CD1">
            <w:pPr>
              <w:pStyle w:val="Akapitzlist1"/>
              <w:spacing w:after="0" w:line="240" w:lineRule="auto"/>
              <w:ind w:left="0"/>
              <w:contextualSpacing w:val="0"/>
              <w:jc w:val="left"/>
              <w:rPr>
                <w:rFonts w:asciiTheme="minorHAnsi" w:hAnsiTheme="minorHAnsi" w:cs="Arial"/>
                <w:b w:val="0"/>
                <w:sz w:val="24"/>
                <w:szCs w:val="24"/>
              </w:rPr>
            </w:pPr>
          </w:p>
          <w:p w:rsidR="00212264" w:rsidRDefault="00212264" w:rsidP="004E5CD1">
            <w:pPr>
              <w:pStyle w:val="Akapitzlist1"/>
              <w:spacing w:after="0" w:line="240" w:lineRule="auto"/>
              <w:ind w:left="0"/>
              <w:contextualSpacing w:val="0"/>
              <w:jc w:val="left"/>
              <w:rPr>
                <w:rFonts w:asciiTheme="minorHAnsi" w:hAnsiTheme="minorHAnsi" w:cs="Arial"/>
                <w:b w:val="0"/>
                <w:sz w:val="24"/>
                <w:szCs w:val="24"/>
              </w:rPr>
            </w:pPr>
          </w:p>
          <w:p w:rsidR="00212264" w:rsidRPr="009F06E6" w:rsidRDefault="00212264" w:rsidP="004E5CD1">
            <w:pPr>
              <w:pStyle w:val="Akapitzlist1"/>
              <w:spacing w:after="0" w:line="240" w:lineRule="auto"/>
              <w:ind w:left="0"/>
              <w:contextualSpacing w:val="0"/>
              <w:jc w:val="left"/>
              <w:rPr>
                <w:rFonts w:asciiTheme="minorHAnsi" w:hAnsiTheme="minorHAnsi" w:cs="Arial"/>
                <w:b w:val="0"/>
                <w:sz w:val="24"/>
                <w:szCs w:val="24"/>
              </w:rPr>
            </w:pPr>
          </w:p>
          <w:p w:rsidR="00EE1C61" w:rsidRPr="009F06E6" w:rsidRDefault="00EE1C61" w:rsidP="004E5CD1">
            <w:pPr>
              <w:pStyle w:val="Akapitzlist1"/>
              <w:spacing w:after="0" w:line="240" w:lineRule="auto"/>
              <w:ind w:left="0"/>
              <w:contextualSpacing w:val="0"/>
              <w:jc w:val="left"/>
              <w:rPr>
                <w:rFonts w:asciiTheme="minorHAnsi" w:hAnsiTheme="minorHAnsi" w:cs="Arial"/>
                <w:b w:val="0"/>
                <w:sz w:val="24"/>
                <w:szCs w:val="24"/>
              </w:rPr>
            </w:pPr>
          </w:p>
          <w:p w:rsidR="00EE1C61" w:rsidRPr="009F06E6" w:rsidRDefault="002506F7" w:rsidP="004E5CD1">
            <w:pPr>
              <w:pStyle w:val="Akapitzlist1"/>
              <w:spacing w:after="0" w:line="240" w:lineRule="auto"/>
              <w:ind w:left="0"/>
              <w:contextualSpacing w:val="0"/>
              <w:jc w:val="left"/>
              <w:rPr>
                <w:rFonts w:asciiTheme="minorHAnsi" w:hAnsiTheme="minorHAnsi" w:cs="Arial"/>
                <w:b w:val="0"/>
                <w:sz w:val="24"/>
                <w:szCs w:val="24"/>
              </w:rPr>
            </w:pPr>
            <w:r w:rsidRPr="009F06E6">
              <w:rPr>
                <w:rFonts w:asciiTheme="minorHAnsi" w:hAnsiTheme="minorHAnsi" w:cs="Arial"/>
                <w:b w:val="0"/>
                <w:sz w:val="24"/>
                <w:szCs w:val="24"/>
              </w:rPr>
              <w:t>…………………………….……………….……</w:t>
            </w:r>
          </w:p>
          <w:p w:rsidR="00EE1C61" w:rsidRPr="009F06E6" w:rsidRDefault="002506F7" w:rsidP="004E5CD1">
            <w:pPr>
              <w:pStyle w:val="Akapitzlist1"/>
              <w:spacing w:after="0" w:line="240" w:lineRule="auto"/>
              <w:ind w:left="0"/>
              <w:contextualSpacing w:val="0"/>
              <w:jc w:val="left"/>
              <w:rPr>
                <w:rFonts w:asciiTheme="minorHAnsi" w:hAnsiTheme="minorHAnsi" w:cs="Arial"/>
                <w:b w:val="0"/>
                <w:sz w:val="24"/>
                <w:szCs w:val="24"/>
              </w:rPr>
            </w:pPr>
            <w:r w:rsidRPr="009F06E6">
              <w:rPr>
                <w:rFonts w:asciiTheme="minorHAnsi" w:hAnsiTheme="minorHAnsi" w:cs="Arial"/>
                <w:b w:val="0"/>
                <w:sz w:val="24"/>
                <w:szCs w:val="24"/>
              </w:rPr>
              <w:t xml:space="preserve">Podpis a pečiatka (ak sa vzťahuje) </w:t>
            </w:r>
          </w:p>
        </w:tc>
      </w:tr>
      <w:tr w:rsidR="00EE1C61" w:rsidRPr="00FE099A" w:rsidTr="00070E26">
        <w:trPr>
          <w:trHeight w:val="1283"/>
          <w:jc w:val="center"/>
        </w:trPr>
        <w:tc>
          <w:tcPr>
            <w:tcW w:w="127" w:type="pct"/>
            <w:shd w:val="clear" w:color="auto" w:fill="auto"/>
            <w:vAlign w:val="center"/>
          </w:tcPr>
          <w:p w:rsidR="00EE1C61" w:rsidRPr="009F06E6" w:rsidRDefault="00EE1C61" w:rsidP="004E5CD1">
            <w:pPr>
              <w:pStyle w:val="Akapitzlist1"/>
              <w:spacing w:after="0" w:line="240" w:lineRule="auto"/>
              <w:ind w:left="0"/>
              <w:contextualSpacing w:val="0"/>
              <w:jc w:val="left"/>
              <w:rPr>
                <w:rFonts w:asciiTheme="minorHAnsi" w:hAnsiTheme="minorHAnsi" w:cs="Arial"/>
                <w:b w:val="0"/>
                <w:sz w:val="24"/>
                <w:szCs w:val="24"/>
              </w:rPr>
            </w:pPr>
          </w:p>
        </w:tc>
        <w:tc>
          <w:tcPr>
            <w:tcW w:w="2578" w:type="pct"/>
            <w:shd w:val="clear" w:color="auto" w:fill="auto"/>
            <w:vAlign w:val="center"/>
          </w:tcPr>
          <w:p w:rsidR="00EE1C61" w:rsidRPr="009F06E6" w:rsidRDefault="002506F7" w:rsidP="004E5CD1">
            <w:pPr>
              <w:pStyle w:val="Akapitzlist1"/>
              <w:spacing w:after="0" w:line="240" w:lineRule="auto"/>
              <w:ind w:left="0"/>
              <w:contextualSpacing w:val="0"/>
              <w:jc w:val="left"/>
              <w:rPr>
                <w:rFonts w:asciiTheme="minorHAnsi" w:hAnsiTheme="minorHAnsi" w:cs="Arial"/>
                <w:b w:val="0"/>
                <w:sz w:val="24"/>
                <w:szCs w:val="24"/>
              </w:rPr>
            </w:pPr>
            <w:r w:rsidRPr="009F06E6">
              <w:rPr>
                <w:rFonts w:asciiTheme="minorHAnsi" w:hAnsiTheme="minorHAnsi" w:cs="Arial"/>
                <w:b w:val="0"/>
                <w:sz w:val="24"/>
                <w:szCs w:val="24"/>
              </w:rPr>
              <w:t>…………………………….……………….……………</w:t>
            </w:r>
          </w:p>
          <w:p w:rsidR="00EE1C61" w:rsidRPr="009F06E6" w:rsidRDefault="002506F7" w:rsidP="00EE1C61">
            <w:pPr>
              <w:pStyle w:val="Akapitzlist1"/>
              <w:spacing w:after="0" w:line="240" w:lineRule="auto"/>
              <w:ind w:left="0"/>
              <w:contextualSpacing w:val="0"/>
              <w:jc w:val="left"/>
              <w:rPr>
                <w:rFonts w:asciiTheme="minorHAnsi" w:hAnsiTheme="minorHAnsi" w:cs="Arial"/>
                <w:b w:val="0"/>
                <w:sz w:val="24"/>
                <w:szCs w:val="24"/>
              </w:rPr>
            </w:pPr>
            <w:r w:rsidRPr="009F06E6">
              <w:rPr>
                <w:rFonts w:asciiTheme="minorHAnsi" w:hAnsiTheme="minorHAnsi" w:cs="Arial"/>
                <w:b w:val="0"/>
                <w:sz w:val="24"/>
                <w:szCs w:val="24"/>
              </w:rPr>
              <w:t>Miesto, dátum</w:t>
            </w:r>
          </w:p>
        </w:tc>
        <w:tc>
          <w:tcPr>
            <w:tcW w:w="2295" w:type="pct"/>
            <w:shd w:val="clear" w:color="auto" w:fill="auto"/>
            <w:vAlign w:val="center"/>
          </w:tcPr>
          <w:p w:rsidR="00EE1C61" w:rsidRPr="009F06E6" w:rsidRDefault="002506F7" w:rsidP="004E5CD1">
            <w:pPr>
              <w:pStyle w:val="Akapitzlist1"/>
              <w:spacing w:after="0" w:line="240" w:lineRule="auto"/>
              <w:ind w:left="0"/>
              <w:contextualSpacing w:val="0"/>
              <w:jc w:val="left"/>
              <w:rPr>
                <w:rFonts w:asciiTheme="minorHAnsi" w:hAnsiTheme="minorHAnsi" w:cs="Arial"/>
                <w:b w:val="0"/>
                <w:sz w:val="24"/>
                <w:szCs w:val="24"/>
              </w:rPr>
            </w:pPr>
            <w:r w:rsidRPr="009F06E6">
              <w:rPr>
                <w:rFonts w:asciiTheme="minorHAnsi" w:hAnsiTheme="minorHAnsi" w:cs="Arial"/>
                <w:b w:val="0"/>
                <w:sz w:val="24"/>
                <w:szCs w:val="24"/>
              </w:rPr>
              <w:t>…………………………….……………….……</w:t>
            </w:r>
          </w:p>
          <w:p w:rsidR="00EE1C61" w:rsidRPr="009F06E6" w:rsidRDefault="002506F7" w:rsidP="004E5CD1">
            <w:pPr>
              <w:pStyle w:val="Akapitzlist1"/>
              <w:spacing w:after="0" w:line="240" w:lineRule="auto"/>
              <w:ind w:left="0"/>
              <w:contextualSpacing w:val="0"/>
              <w:jc w:val="left"/>
              <w:rPr>
                <w:rFonts w:asciiTheme="minorHAnsi" w:hAnsiTheme="minorHAnsi" w:cs="Arial"/>
                <w:b w:val="0"/>
                <w:sz w:val="24"/>
                <w:szCs w:val="24"/>
              </w:rPr>
            </w:pPr>
            <w:r w:rsidRPr="009F06E6">
              <w:rPr>
                <w:rFonts w:asciiTheme="minorHAnsi" w:hAnsiTheme="minorHAnsi" w:cs="Arial"/>
                <w:b w:val="0"/>
                <w:sz w:val="24"/>
                <w:szCs w:val="24"/>
              </w:rPr>
              <w:t>Miesto, dátum</w:t>
            </w:r>
          </w:p>
        </w:tc>
      </w:tr>
    </w:tbl>
    <w:p w:rsidR="00DD293C" w:rsidRPr="009F06E6" w:rsidRDefault="00DD293C">
      <w:pPr>
        <w:jc w:val="center"/>
        <w:rPr>
          <w:rFonts w:asciiTheme="minorHAnsi" w:hAnsiTheme="minorHAnsi"/>
          <w:sz w:val="24"/>
          <w:szCs w:val="24"/>
          <w:lang w:val="sk-SK"/>
        </w:rPr>
        <w:sectPr w:rsidR="00DD293C" w:rsidRPr="009F06E6">
          <w:footerReference w:type="default" r:id="rId14"/>
          <w:pgSz w:w="11910" w:h="16840"/>
          <w:pgMar w:top="1580" w:right="1680" w:bottom="1360" w:left="680" w:header="0" w:footer="1163" w:gutter="0"/>
          <w:cols w:space="708"/>
        </w:sectPr>
      </w:pPr>
    </w:p>
    <w:p w:rsidR="00DD293C" w:rsidRPr="009F06E6" w:rsidRDefault="002506F7">
      <w:pPr>
        <w:pStyle w:val="Zkladntext"/>
        <w:spacing w:before="59"/>
        <w:ind w:right="113"/>
        <w:rPr>
          <w:rFonts w:asciiTheme="minorHAnsi" w:hAnsiTheme="minorHAnsi"/>
          <w:sz w:val="24"/>
          <w:szCs w:val="24"/>
          <w:lang w:val="sk-SK"/>
        </w:rPr>
      </w:pPr>
      <w:r w:rsidRPr="009F06E6">
        <w:rPr>
          <w:rFonts w:asciiTheme="minorHAnsi" w:hAnsiTheme="minorHAnsi"/>
          <w:sz w:val="24"/>
          <w:szCs w:val="24"/>
          <w:lang w:val="sk-SK"/>
        </w:rPr>
        <w:lastRenderedPageBreak/>
        <w:t xml:space="preserve">Príloha č. 4: Rozsah osobných údajov poskytnutých na spracovanie v  databáze: </w:t>
      </w:r>
      <w:r w:rsidRPr="00BC09B5">
        <w:rPr>
          <w:rFonts w:asciiTheme="minorHAnsi" w:hAnsiTheme="minorHAnsi"/>
          <w:b/>
          <w:i/>
          <w:sz w:val="24"/>
          <w:szCs w:val="24"/>
          <w:u w:val="single"/>
          <w:lang w:val="sk-SK"/>
        </w:rPr>
        <w:t>Mikro</w:t>
      </w:r>
      <w:r w:rsidRPr="009F06E6">
        <w:rPr>
          <w:rFonts w:asciiTheme="minorHAnsi" w:hAnsiTheme="minorHAnsi"/>
          <w:b/>
          <w:i/>
          <w:sz w:val="24"/>
          <w:szCs w:val="24"/>
          <w:u w:val="single"/>
          <w:lang w:val="sk-SK"/>
        </w:rPr>
        <w:t>prijímatelia v rámci Programu Interreg V-A Poľsko-Slovensko 2014-2020 a súvisiace osoby (vrátane užívateľov program Generátor žiadostí).</w:t>
      </w:r>
    </w:p>
    <w:p w:rsidR="00DD293C" w:rsidRPr="009F06E6" w:rsidRDefault="00DD293C">
      <w:pPr>
        <w:pStyle w:val="Zkladntext"/>
        <w:spacing w:before="0"/>
        <w:ind w:left="0"/>
        <w:jc w:val="left"/>
        <w:rPr>
          <w:rFonts w:asciiTheme="minorHAnsi" w:hAnsiTheme="minorHAnsi"/>
          <w:sz w:val="24"/>
          <w:szCs w:val="24"/>
          <w:lang w:val="sk-SK"/>
        </w:rPr>
      </w:pPr>
    </w:p>
    <w:p w:rsidR="00DD293C" w:rsidRPr="009F06E6" w:rsidRDefault="00DD293C">
      <w:pPr>
        <w:pStyle w:val="Zkladntext"/>
        <w:spacing w:before="6"/>
        <w:ind w:left="0"/>
        <w:jc w:val="left"/>
        <w:rPr>
          <w:rFonts w:asciiTheme="minorHAnsi" w:hAnsiTheme="minorHAnsi"/>
          <w:sz w:val="24"/>
          <w:szCs w:val="24"/>
          <w:lang w:val="sk-SK"/>
        </w:rPr>
      </w:pPr>
    </w:p>
    <w:p w:rsidR="00DD293C" w:rsidRPr="009F06E6" w:rsidRDefault="002506F7">
      <w:pPr>
        <w:pStyle w:val="Nadpis1"/>
        <w:spacing w:before="0"/>
        <w:ind w:left="100" w:right="119"/>
        <w:jc w:val="both"/>
        <w:rPr>
          <w:rFonts w:asciiTheme="minorHAnsi" w:hAnsiTheme="minorHAnsi"/>
          <w:sz w:val="24"/>
          <w:szCs w:val="24"/>
          <w:lang w:val="sk-SK"/>
        </w:rPr>
      </w:pPr>
      <w:r w:rsidRPr="009F06E6">
        <w:rPr>
          <w:rFonts w:asciiTheme="minorHAnsi" w:hAnsiTheme="minorHAnsi"/>
          <w:sz w:val="24"/>
          <w:szCs w:val="24"/>
          <w:lang w:val="sk-SK"/>
        </w:rPr>
        <w:t>Osobné údaje žiadateľov, mikroprijímateľov, partnerov mikroprojektov, ich zamestnancov, osôb, ktoré sú oprávnené realizovať pracovné kontakty alebo prijímať záväzné rozhodnutia (vrátane užívateľov programu Generátor žiadostí a vyúčtovaní).</w:t>
      </w:r>
    </w:p>
    <w:tbl>
      <w:tblPr>
        <w:tblStyle w:val="TableNormal"/>
        <w:tblW w:w="3711" w:type="pc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6305"/>
      </w:tblGrid>
      <w:tr w:rsidR="0076167F" w:rsidRPr="00FE099A" w:rsidTr="003F555E">
        <w:tc>
          <w:tcPr>
            <w:tcW w:w="500" w:type="pct"/>
          </w:tcPr>
          <w:p w:rsidR="0076167F" w:rsidRPr="009F06E6" w:rsidRDefault="002506F7" w:rsidP="00F04431">
            <w:pPr>
              <w:pStyle w:val="TableParagraph"/>
              <w:spacing w:line="240" w:lineRule="auto"/>
              <w:ind w:left="0" w:right="137"/>
              <w:jc w:val="right"/>
              <w:rPr>
                <w:rFonts w:asciiTheme="minorHAnsi" w:hAnsiTheme="minorHAnsi"/>
                <w:b/>
                <w:sz w:val="24"/>
                <w:szCs w:val="24"/>
                <w:lang w:val="sk-SK"/>
              </w:rPr>
            </w:pPr>
            <w:r w:rsidRPr="009F06E6">
              <w:rPr>
                <w:rFonts w:asciiTheme="minorHAnsi" w:hAnsiTheme="minorHAnsi"/>
                <w:b/>
                <w:w w:val="95"/>
                <w:sz w:val="24"/>
                <w:szCs w:val="24"/>
                <w:lang w:val="sk-SK"/>
              </w:rPr>
              <w:t>P. č.</w:t>
            </w:r>
          </w:p>
        </w:tc>
        <w:tc>
          <w:tcPr>
            <w:tcW w:w="4500" w:type="pct"/>
          </w:tcPr>
          <w:p w:rsidR="0076167F" w:rsidRPr="009F06E6" w:rsidRDefault="002506F7" w:rsidP="00F04431">
            <w:pPr>
              <w:pStyle w:val="TableParagraph"/>
              <w:spacing w:line="240" w:lineRule="auto"/>
              <w:ind w:left="184" w:right="65"/>
              <w:jc w:val="both"/>
              <w:rPr>
                <w:rFonts w:asciiTheme="minorHAnsi" w:hAnsiTheme="minorHAnsi"/>
                <w:b/>
                <w:sz w:val="24"/>
                <w:szCs w:val="24"/>
                <w:lang w:val="sk-SK"/>
              </w:rPr>
            </w:pPr>
            <w:r w:rsidRPr="009F06E6">
              <w:rPr>
                <w:rFonts w:asciiTheme="minorHAnsi" w:hAnsiTheme="minorHAnsi"/>
                <w:b/>
                <w:sz w:val="24"/>
                <w:szCs w:val="24"/>
                <w:lang w:val="sk-SK"/>
              </w:rPr>
              <w:t>Názov</w:t>
            </w:r>
          </w:p>
        </w:tc>
      </w:tr>
      <w:tr w:rsidR="0076167F" w:rsidRPr="00FE099A" w:rsidTr="003F555E">
        <w:tc>
          <w:tcPr>
            <w:tcW w:w="500" w:type="pct"/>
          </w:tcPr>
          <w:p w:rsidR="0076167F" w:rsidRPr="009F06E6" w:rsidRDefault="0076167F" w:rsidP="003F555E">
            <w:pPr>
              <w:pStyle w:val="TableParagraph"/>
              <w:spacing w:line="240" w:lineRule="auto"/>
              <w:ind w:left="0" w:right="137"/>
              <w:jc w:val="center"/>
              <w:rPr>
                <w:rFonts w:asciiTheme="minorHAnsi" w:hAnsiTheme="minorHAnsi"/>
                <w:b/>
                <w:w w:val="95"/>
                <w:sz w:val="24"/>
                <w:szCs w:val="24"/>
                <w:lang w:val="sk-SK"/>
              </w:rPr>
            </w:pPr>
          </w:p>
        </w:tc>
        <w:tc>
          <w:tcPr>
            <w:tcW w:w="4500" w:type="pct"/>
          </w:tcPr>
          <w:p w:rsidR="0076167F" w:rsidRPr="009F06E6" w:rsidRDefault="002506F7" w:rsidP="00F04431">
            <w:pPr>
              <w:pStyle w:val="TableParagraph"/>
              <w:spacing w:line="240" w:lineRule="auto"/>
              <w:ind w:left="184" w:right="65"/>
              <w:jc w:val="both"/>
              <w:rPr>
                <w:rFonts w:asciiTheme="minorHAnsi" w:hAnsiTheme="minorHAnsi"/>
                <w:b/>
                <w:sz w:val="24"/>
                <w:szCs w:val="24"/>
                <w:lang w:val="sk-SK"/>
              </w:rPr>
            </w:pPr>
            <w:r w:rsidRPr="009F06E6">
              <w:rPr>
                <w:rFonts w:asciiTheme="minorHAnsi" w:hAnsiTheme="minorHAnsi"/>
                <w:b/>
                <w:sz w:val="24"/>
                <w:szCs w:val="24"/>
                <w:lang w:val="sk-SK"/>
              </w:rPr>
              <w:t>Žiadatelia/Mikroprijímatelia/Partneri mikroprojektu</w:t>
            </w:r>
          </w:p>
        </w:tc>
      </w:tr>
      <w:tr w:rsidR="0076167F" w:rsidRPr="00FE099A" w:rsidTr="003F555E">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1</w:t>
            </w:r>
          </w:p>
        </w:tc>
        <w:tc>
          <w:tcPr>
            <w:tcW w:w="4500" w:type="pct"/>
          </w:tcPr>
          <w:p w:rsidR="0076167F" w:rsidRPr="009F06E6" w:rsidRDefault="002506F7" w:rsidP="00F04431">
            <w:pPr>
              <w:pStyle w:val="TableParagraph"/>
              <w:ind w:left="184"/>
              <w:rPr>
                <w:rFonts w:asciiTheme="minorHAnsi" w:hAnsiTheme="minorHAnsi"/>
                <w:sz w:val="24"/>
                <w:szCs w:val="24"/>
                <w:lang w:val="sk-SK"/>
              </w:rPr>
            </w:pPr>
            <w:r w:rsidRPr="009F06E6">
              <w:rPr>
                <w:rFonts w:asciiTheme="minorHAnsi" w:hAnsiTheme="minorHAnsi"/>
                <w:sz w:val="24"/>
                <w:szCs w:val="24"/>
                <w:lang w:val="sk-SK"/>
              </w:rPr>
              <w:t>Názov žiadateľa/mikroprijímateľa/partnera</w:t>
            </w:r>
          </w:p>
        </w:tc>
      </w:tr>
      <w:tr w:rsidR="0076167F" w:rsidRPr="00FE099A" w:rsidTr="003F555E">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2</w:t>
            </w:r>
          </w:p>
        </w:tc>
        <w:tc>
          <w:tcPr>
            <w:tcW w:w="4500" w:type="pct"/>
          </w:tcPr>
          <w:p w:rsidR="0076167F" w:rsidRPr="009F06E6" w:rsidRDefault="002506F7" w:rsidP="00F04431">
            <w:pPr>
              <w:pStyle w:val="TableParagraph"/>
              <w:ind w:left="184"/>
              <w:rPr>
                <w:rFonts w:asciiTheme="minorHAnsi" w:hAnsiTheme="minorHAnsi"/>
                <w:sz w:val="24"/>
                <w:szCs w:val="24"/>
                <w:lang w:val="sk-SK"/>
              </w:rPr>
            </w:pPr>
            <w:r w:rsidRPr="009F06E6">
              <w:rPr>
                <w:rFonts w:asciiTheme="minorHAnsi" w:hAnsiTheme="minorHAnsi"/>
                <w:sz w:val="24"/>
                <w:szCs w:val="24"/>
                <w:lang w:val="sk-SK"/>
              </w:rPr>
              <w:t>Kategória žiadateľa/mikroprijímateľa/partnera</w:t>
            </w:r>
          </w:p>
        </w:tc>
      </w:tr>
      <w:tr w:rsidR="0076167F" w:rsidRPr="00950FBA" w:rsidTr="003F555E">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3</w:t>
            </w:r>
          </w:p>
        </w:tc>
        <w:tc>
          <w:tcPr>
            <w:tcW w:w="4500" w:type="pct"/>
          </w:tcPr>
          <w:p w:rsidR="0076167F" w:rsidRPr="009F06E6" w:rsidRDefault="002506F7" w:rsidP="0076167F">
            <w:pPr>
              <w:pStyle w:val="TableParagraph"/>
              <w:ind w:left="184"/>
              <w:rPr>
                <w:rFonts w:asciiTheme="minorHAnsi" w:hAnsiTheme="minorHAnsi"/>
                <w:sz w:val="24"/>
                <w:szCs w:val="24"/>
                <w:lang w:val="sk-SK"/>
              </w:rPr>
            </w:pPr>
            <w:r w:rsidRPr="009F06E6">
              <w:rPr>
                <w:rFonts w:asciiTheme="minorHAnsi" w:hAnsiTheme="minorHAnsi"/>
                <w:sz w:val="24"/>
                <w:szCs w:val="24"/>
                <w:lang w:val="sk-SK"/>
              </w:rPr>
              <w:t>Právne forma žiadateľa/mikroprijímateľa/partnera</w:t>
            </w:r>
          </w:p>
        </w:tc>
      </w:tr>
      <w:tr w:rsidR="0076167F" w:rsidRPr="00FE099A" w:rsidTr="003F555E">
        <w:trPr>
          <w:trHeight w:val="255"/>
        </w:trPr>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4</w:t>
            </w:r>
          </w:p>
        </w:tc>
        <w:tc>
          <w:tcPr>
            <w:tcW w:w="4500" w:type="pct"/>
          </w:tcPr>
          <w:p w:rsidR="0076167F" w:rsidRPr="009F06E6" w:rsidRDefault="002506F7" w:rsidP="00F04431">
            <w:pPr>
              <w:pStyle w:val="TableParagraph"/>
              <w:ind w:left="184"/>
              <w:rPr>
                <w:rFonts w:asciiTheme="minorHAnsi" w:hAnsiTheme="minorHAnsi"/>
                <w:sz w:val="24"/>
                <w:szCs w:val="24"/>
                <w:lang w:val="sk-SK"/>
              </w:rPr>
            </w:pPr>
            <w:r w:rsidRPr="009F06E6">
              <w:rPr>
                <w:rFonts w:asciiTheme="minorHAnsi" w:hAnsiTheme="minorHAnsi"/>
                <w:sz w:val="24"/>
                <w:szCs w:val="24"/>
                <w:lang w:val="sk-SK"/>
              </w:rPr>
              <w:t xml:space="preserve">Štát </w:t>
            </w:r>
          </w:p>
        </w:tc>
      </w:tr>
      <w:tr w:rsidR="0076167F" w:rsidRPr="00FE099A" w:rsidTr="003F555E">
        <w:trPr>
          <w:trHeight w:val="255"/>
        </w:trPr>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5</w:t>
            </w:r>
          </w:p>
        </w:tc>
        <w:tc>
          <w:tcPr>
            <w:tcW w:w="4500" w:type="pct"/>
          </w:tcPr>
          <w:p w:rsidR="0076167F" w:rsidRPr="009F06E6" w:rsidRDefault="002506F7" w:rsidP="00F04431">
            <w:pPr>
              <w:pStyle w:val="TableParagraph"/>
              <w:ind w:left="184"/>
              <w:rPr>
                <w:rFonts w:asciiTheme="minorHAnsi" w:hAnsiTheme="minorHAnsi"/>
                <w:sz w:val="24"/>
                <w:szCs w:val="24"/>
                <w:lang w:val="sk-SK"/>
              </w:rPr>
            </w:pPr>
            <w:r w:rsidRPr="009F06E6">
              <w:rPr>
                <w:rFonts w:asciiTheme="minorHAnsi" w:hAnsiTheme="minorHAnsi"/>
                <w:sz w:val="24"/>
                <w:szCs w:val="24"/>
                <w:lang w:val="sk-SK"/>
              </w:rPr>
              <w:t>DIČ/identifikačné č.</w:t>
            </w:r>
          </w:p>
        </w:tc>
      </w:tr>
      <w:tr w:rsidR="0076167F" w:rsidRPr="00FE099A" w:rsidTr="003F555E">
        <w:trPr>
          <w:trHeight w:val="210"/>
        </w:trPr>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6</w:t>
            </w:r>
          </w:p>
        </w:tc>
        <w:tc>
          <w:tcPr>
            <w:tcW w:w="4500" w:type="pct"/>
          </w:tcPr>
          <w:p w:rsidR="0076167F" w:rsidRPr="009F06E6" w:rsidRDefault="002506F7" w:rsidP="00F04431">
            <w:pPr>
              <w:pStyle w:val="TableParagraph"/>
              <w:ind w:left="184"/>
              <w:rPr>
                <w:rFonts w:asciiTheme="minorHAnsi" w:hAnsiTheme="minorHAnsi"/>
                <w:sz w:val="24"/>
                <w:szCs w:val="24"/>
                <w:lang w:val="sk-SK"/>
              </w:rPr>
            </w:pPr>
            <w:r w:rsidRPr="009F06E6">
              <w:rPr>
                <w:rFonts w:asciiTheme="minorHAnsi" w:hAnsiTheme="minorHAnsi"/>
                <w:sz w:val="24"/>
                <w:szCs w:val="24"/>
                <w:lang w:val="sk-SK"/>
              </w:rPr>
              <w:t>IČO/identifikačné č.</w:t>
            </w:r>
          </w:p>
        </w:tc>
      </w:tr>
      <w:tr w:rsidR="0076167F" w:rsidRPr="00950FBA" w:rsidTr="003F555E">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7</w:t>
            </w:r>
          </w:p>
        </w:tc>
        <w:tc>
          <w:tcPr>
            <w:tcW w:w="4500" w:type="pct"/>
          </w:tcPr>
          <w:p w:rsidR="0076167F" w:rsidRPr="009F06E6" w:rsidRDefault="002506F7" w:rsidP="0076167F">
            <w:pPr>
              <w:pStyle w:val="TableParagraph"/>
              <w:ind w:left="184"/>
              <w:rPr>
                <w:rFonts w:asciiTheme="minorHAnsi" w:hAnsiTheme="minorHAnsi"/>
                <w:sz w:val="24"/>
                <w:szCs w:val="24"/>
                <w:lang w:val="sk-SK"/>
              </w:rPr>
            </w:pPr>
            <w:r w:rsidRPr="009F06E6">
              <w:rPr>
                <w:rFonts w:asciiTheme="minorHAnsi" w:hAnsiTheme="minorHAnsi"/>
                <w:sz w:val="24"/>
                <w:szCs w:val="24"/>
                <w:lang w:val="sk-SK"/>
              </w:rPr>
              <w:t>Adresa sídla: ulica, č. budovy, č. bytu, poštové smerovacie číslo, obec, okres, kraj, telefón, fax, e-mailová adresa, adresa www stránky</w:t>
            </w:r>
          </w:p>
        </w:tc>
      </w:tr>
      <w:tr w:rsidR="0076167F" w:rsidRPr="00FE099A" w:rsidTr="003F555E">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8</w:t>
            </w:r>
          </w:p>
        </w:tc>
        <w:tc>
          <w:tcPr>
            <w:tcW w:w="4500" w:type="pct"/>
          </w:tcPr>
          <w:p w:rsidR="0076167F" w:rsidRPr="009F06E6" w:rsidRDefault="002506F7" w:rsidP="00F04431">
            <w:pPr>
              <w:spacing w:after="120" w:line="240" w:lineRule="exact"/>
              <w:jc w:val="both"/>
              <w:rPr>
                <w:rFonts w:asciiTheme="minorHAnsi" w:hAnsiTheme="minorHAnsi"/>
                <w:b/>
                <w:sz w:val="24"/>
                <w:szCs w:val="24"/>
                <w:lang w:val="sk-SK"/>
              </w:rPr>
            </w:pPr>
            <w:r w:rsidRPr="009F06E6">
              <w:rPr>
                <w:rFonts w:asciiTheme="minorHAnsi" w:hAnsiTheme="minorHAnsi"/>
                <w:sz w:val="24"/>
                <w:szCs w:val="24"/>
                <w:lang w:val="sk-SK"/>
              </w:rPr>
              <w:t xml:space="preserve"> Meno</w:t>
            </w:r>
            <w:r w:rsidRPr="009F06E6">
              <w:rPr>
                <w:rFonts w:asciiTheme="minorHAnsi" w:hAnsiTheme="minorHAnsi"/>
                <w:b/>
                <w:sz w:val="24"/>
                <w:szCs w:val="24"/>
                <w:lang w:val="sk-SK"/>
              </w:rPr>
              <w:t xml:space="preserve"> </w:t>
            </w:r>
          </w:p>
        </w:tc>
      </w:tr>
      <w:tr w:rsidR="0076167F" w:rsidRPr="00FE099A" w:rsidTr="003F555E">
        <w:tc>
          <w:tcPr>
            <w:tcW w:w="500" w:type="pct"/>
          </w:tcPr>
          <w:p w:rsidR="0076167F" w:rsidRPr="009F06E6" w:rsidDel="00B943D8"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9</w:t>
            </w:r>
          </w:p>
        </w:tc>
        <w:tc>
          <w:tcPr>
            <w:tcW w:w="4500" w:type="pct"/>
          </w:tcPr>
          <w:p w:rsidR="0076167F"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 xml:space="preserve"> Priezvisko </w:t>
            </w:r>
          </w:p>
        </w:tc>
      </w:tr>
      <w:tr w:rsidR="0076167F" w:rsidRPr="00FE099A" w:rsidTr="003F555E">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10</w:t>
            </w:r>
          </w:p>
        </w:tc>
        <w:tc>
          <w:tcPr>
            <w:tcW w:w="4500" w:type="pct"/>
          </w:tcPr>
          <w:p w:rsidR="0076167F" w:rsidRPr="009F06E6" w:rsidRDefault="002506F7" w:rsidP="0076167F">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 xml:space="preserve"> Telefón </w:t>
            </w:r>
          </w:p>
        </w:tc>
      </w:tr>
      <w:tr w:rsidR="0076167F" w:rsidRPr="00FE099A" w:rsidTr="003F555E">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11</w:t>
            </w:r>
          </w:p>
        </w:tc>
        <w:tc>
          <w:tcPr>
            <w:tcW w:w="4500" w:type="pct"/>
          </w:tcPr>
          <w:p w:rsidR="0076167F"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 xml:space="preserve"> Fax </w:t>
            </w:r>
          </w:p>
        </w:tc>
      </w:tr>
      <w:tr w:rsidR="0076167F" w:rsidRPr="00FE099A" w:rsidTr="003F555E">
        <w:tc>
          <w:tcPr>
            <w:tcW w:w="500" w:type="pct"/>
          </w:tcPr>
          <w:p w:rsidR="0076167F" w:rsidRPr="009F06E6" w:rsidRDefault="002506F7" w:rsidP="003F555E">
            <w:pPr>
              <w:spacing w:after="120" w:line="240" w:lineRule="exact"/>
              <w:jc w:val="center"/>
              <w:rPr>
                <w:rFonts w:asciiTheme="minorHAnsi" w:hAnsiTheme="minorHAnsi"/>
                <w:sz w:val="24"/>
                <w:szCs w:val="24"/>
                <w:lang w:val="sk-SK"/>
              </w:rPr>
            </w:pPr>
            <w:r w:rsidRPr="009F06E6">
              <w:rPr>
                <w:rFonts w:asciiTheme="minorHAnsi" w:hAnsiTheme="minorHAnsi"/>
                <w:sz w:val="24"/>
                <w:szCs w:val="24"/>
                <w:lang w:val="sk-SK"/>
              </w:rPr>
              <w:t>12</w:t>
            </w:r>
          </w:p>
        </w:tc>
        <w:tc>
          <w:tcPr>
            <w:tcW w:w="4500" w:type="pct"/>
          </w:tcPr>
          <w:p w:rsidR="0076167F"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 xml:space="preserve"> e-mailová adresa</w:t>
            </w:r>
          </w:p>
        </w:tc>
      </w:tr>
    </w:tbl>
    <w:p w:rsidR="00DD293C" w:rsidRPr="009F06E6" w:rsidRDefault="00DD293C">
      <w:pPr>
        <w:pStyle w:val="Zkladntext"/>
        <w:spacing w:before="0"/>
        <w:ind w:left="0"/>
        <w:jc w:val="left"/>
        <w:rPr>
          <w:rFonts w:asciiTheme="minorHAnsi" w:hAnsiTheme="minorHAnsi"/>
          <w:b/>
          <w:sz w:val="24"/>
          <w:szCs w:val="24"/>
          <w:lang w:val="sk-SK"/>
        </w:rPr>
      </w:pPr>
    </w:p>
    <w:p w:rsidR="00DD293C" w:rsidRPr="009F06E6" w:rsidRDefault="00DD293C">
      <w:pPr>
        <w:pStyle w:val="Zkladntext"/>
        <w:spacing w:before="1"/>
        <w:ind w:left="0"/>
        <w:jc w:val="left"/>
        <w:rPr>
          <w:rFonts w:asciiTheme="minorHAnsi" w:hAnsiTheme="minorHAnsi"/>
          <w:b/>
          <w:sz w:val="24"/>
          <w:szCs w:val="24"/>
          <w:lang w:val="sk-SK"/>
        </w:rPr>
      </w:pPr>
    </w:p>
    <w:p w:rsidR="00DD293C" w:rsidRPr="009F06E6" w:rsidRDefault="002506F7">
      <w:pPr>
        <w:spacing w:before="56"/>
        <w:ind w:left="100" w:right="236"/>
        <w:rPr>
          <w:rFonts w:asciiTheme="minorHAnsi" w:hAnsiTheme="minorHAnsi"/>
          <w:b/>
          <w:sz w:val="24"/>
          <w:szCs w:val="24"/>
          <w:lang w:val="sk-SK"/>
        </w:rPr>
      </w:pPr>
      <w:r w:rsidRPr="009F06E6">
        <w:rPr>
          <w:rFonts w:asciiTheme="minorHAnsi" w:hAnsiTheme="minorHAnsi"/>
          <w:b/>
          <w:sz w:val="24"/>
          <w:szCs w:val="24"/>
          <w:lang w:val="sk-SK"/>
        </w:rPr>
        <w:t>Rozsah osobných údajov týkajúcich sa personálu projektu, ktorého osobné údaje budú spracovávané v súvislosti so skúmaním oprávnenosti výdavkov v</w:t>
      </w:r>
      <w:r w:rsidRPr="009F06E6">
        <w:rPr>
          <w:rFonts w:asciiTheme="minorHAnsi" w:hAnsiTheme="minorHAnsi"/>
          <w:b/>
          <w:spacing w:val="-14"/>
          <w:sz w:val="24"/>
          <w:szCs w:val="24"/>
          <w:lang w:val="sk-SK"/>
        </w:rPr>
        <w:t xml:space="preserve"> mikro</w:t>
      </w:r>
      <w:r w:rsidRPr="009F06E6">
        <w:rPr>
          <w:rFonts w:asciiTheme="minorHAnsi" w:hAnsiTheme="minorHAnsi"/>
          <w:b/>
          <w:sz w:val="24"/>
          <w:szCs w:val="24"/>
          <w:lang w:val="sk-SK"/>
        </w:rPr>
        <w:t>projekte</w:t>
      </w:r>
    </w:p>
    <w:p w:rsidR="00DD293C" w:rsidRPr="009F06E6" w:rsidRDefault="00DD293C">
      <w:pPr>
        <w:pStyle w:val="Zkladntext"/>
        <w:spacing w:before="4"/>
        <w:ind w:left="0"/>
        <w:jc w:val="left"/>
        <w:rPr>
          <w:rFonts w:asciiTheme="minorHAnsi" w:hAnsiTheme="minorHAnsi"/>
          <w:b/>
          <w:sz w:val="24"/>
          <w:szCs w:val="24"/>
          <w:lang w:val="sk-SK"/>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6980"/>
      </w:tblGrid>
      <w:tr w:rsidR="00DD293C" w:rsidRPr="00FE099A">
        <w:trPr>
          <w:trHeight w:hRule="exact" w:val="240"/>
        </w:trPr>
        <w:tc>
          <w:tcPr>
            <w:tcW w:w="543" w:type="dxa"/>
          </w:tcPr>
          <w:p w:rsidR="00DD293C" w:rsidRPr="009F06E6" w:rsidRDefault="002506F7">
            <w:pPr>
              <w:pStyle w:val="TableParagraph"/>
              <w:ind w:left="76" w:right="60"/>
              <w:jc w:val="center"/>
              <w:rPr>
                <w:rFonts w:asciiTheme="minorHAnsi" w:hAnsiTheme="minorHAnsi"/>
                <w:b/>
                <w:sz w:val="24"/>
                <w:szCs w:val="24"/>
                <w:lang w:val="sk-SK"/>
              </w:rPr>
            </w:pPr>
            <w:r w:rsidRPr="009F06E6">
              <w:rPr>
                <w:rFonts w:asciiTheme="minorHAnsi" w:hAnsiTheme="minorHAnsi"/>
                <w:b/>
                <w:sz w:val="24"/>
                <w:szCs w:val="24"/>
                <w:lang w:val="sk-SK"/>
              </w:rPr>
              <w:t>P.č.</w:t>
            </w:r>
          </w:p>
        </w:tc>
        <w:tc>
          <w:tcPr>
            <w:tcW w:w="6980" w:type="dxa"/>
          </w:tcPr>
          <w:p w:rsidR="00DD293C" w:rsidRPr="009F06E6" w:rsidRDefault="002506F7">
            <w:pPr>
              <w:pStyle w:val="TableParagraph"/>
              <w:ind w:left="136"/>
              <w:rPr>
                <w:rFonts w:asciiTheme="minorHAnsi" w:hAnsiTheme="minorHAnsi"/>
                <w:b/>
                <w:sz w:val="24"/>
                <w:szCs w:val="24"/>
                <w:lang w:val="sk-SK"/>
              </w:rPr>
            </w:pPr>
            <w:r w:rsidRPr="009F06E6">
              <w:rPr>
                <w:rFonts w:asciiTheme="minorHAnsi" w:hAnsiTheme="minorHAnsi"/>
                <w:b/>
                <w:sz w:val="24"/>
                <w:szCs w:val="24"/>
                <w:lang w:val="sk-SK"/>
              </w:rPr>
              <w:t>Názov</w:t>
            </w:r>
          </w:p>
        </w:tc>
      </w:tr>
      <w:tr w:rsidR="00DD293C" w:rsidRPr="00FE099A">
        <w:trPr>
          <w:trHeight w:hRule="exact" w:val="240"/>
        </w:trPr>
        <w:tc>
          <w:tcPr>
            <w:tcW w:w="543" w:type="dxa"/>
          </w:tcPr>
          <w:p w:rsidR="00DD293C" w:rsidRPr="009F06E6" w:rsidRDefault="002506F7">
            <w:pPr>
              <w:pStyle w:val="TableParagraph"/>
              <w:spacing w:line="230" w:lineRule="exact"/>
              <w:ind w:left="0" w:right="7"/>
              <w:jc w:val="center"/>
              <w:rPr>
                <w:rFonts w:asciiTheme="minorHAnsi" w:hAnsiTheme="minorHAnsi"/>
                <w:sz w:val="24"/>
                <w:szCs w:val="24"/>
                <w:lang w:val="sk-SK"/>
              </w:rPr>
            </w:pPr>
            <w:r w:rsidRPr="009F06E6">
              <w:rPr>
                <w:rFonts w:asciiTheme="minorHAnsi" w:hAnsiTheme="minorHAnsi"/>
                <w:w w:val="99"/>
                <w:sz w:val="24"/>
                <w:szCs w:val="24"/>
                <w:lang w:val="sk-SK"/>
              </w:rPr>
              <w:t>1</w:t>
            </w:r>
          </w:p>
        </w:tc>
        <w:tc>
          <w:tcPr>
            <w:tcW w:w="6980" w:type="dxa"/>
          </w:tcPr>
          <w:p w:rsidR="00DD293C" w:rsidRPr="009F06E6" w:rsidRDefault="002506F7">
            <w:pPr>
              <w:pStyle w:val="TableParagraph"/>
              <w:spacing w:line="230" w:lineRule="exact"/>
              <w:ind w:left="206"/>
              <w:rPr>
                <w:rFonts w:asciiTheme="minorHAnsi" w:hAnsiTheme="minorHAnsi"/>
                <w:sz w:val="24"/>
                <w:szCs w:val="24"/>
                <w:lang w:val="sk-SK"/>
              </w:rPr>
            </w:pPr>
            <w:r w:rsidRPr="009F06E6">
              <w:rPr>
                <w:rFonts w:asciiTheme="minorHAnsi" w:hAnsiTheme="minorHAnsi"/>
                <w:sz w:val="24"/>
                <w:szCs w:val="24"/>
                <w:lang w:val="sk-SK"/>
              </w:rPr>
              <w:t>Meno</w:t>
            </w:r>
          </w:p>
        </w:tc>
      </w:tr>
      <w:tr w:rsidR="00DD293C" w:rsidRPr="00FE099A">
        <w:trPr>
          <w:trHeight w:hRule="exact" w:val="240"/>
        </w:trPr>
        <w:tc>
          <w:tcPr>
            <w:tcW w:w="543" w:type="dxa"/>
          </w:tcPr>
          <w:p w:rsidR="00DD293C" w:rsidRPr="009F06E6" w:rsidRDefault="002506F7">
            <w:pPr>
              <w:pStyle w:val="TableParagraph"/>
              <w:spacing w:line="230" w:lineRule="exact"/>
              <w:ind w:left="0" w:right="7"/>
              <w:jc w:val="center"/>
              <w:rPr>
                <w:rFonts w:asciiTheme="minorHAnsi" w:hAnsiTheme="minorHAnsi"/>
                <w:sz w:val="24"/>
                <w:szCs w:val="24"/>
                <w:lang w:val="sk-SK"/>
              </w:rPr>
            </w:pPr>
            <w:r w:rsidRPr="009F06E6">
              <w:rPr>
                <w:rFonts w:asciiTheme="minorHAnsi" w:hAnsiTheme="minorHAnsi"/>
                <w:w w:val="99"/>
                <w:sz w:val="24"/>
                <w:szCs w:val="24"/>
                <w:lang w:val="sk-SK"/>
              </w:rPr>
              <w:t>2</w:t>
            </w:r>
          </w:p>
        </w:tc>
        <w:tc>
          <w:tcPr>
            <w:tcW w:w="6980" w:type="dxa"/>
          </w:tcPr>
          <w:p w:rsidR="00DD293C" w:rsidRPr="009F06E6" w:rsidRDefault="002506F7">
            <w:pPr>
              <w:pStyle w:val="TableParagraph"/>
              <w:spacing w:line="230" w:lineRule="exact"/>
              <w:ind w:left="206"/>
              <w:rPr>
                <w:rFonts w:asciiTheme="minorHAnsi" w:hAnsiTheme="minorHAnsi"/>
                <w:sz w:val="24"/>
                <w:szCs w:val="24"/>
                <w:lang w:val="sk-SK"/>
              </w:rPr>
            </w:pPr>
            <w:r w:rsidRPr="009F06E6">
              <w:rPr>
                <w:rFonts w:asciiTheme="minorHAnsi" w:hAnsiTheme="minorHAnsi"/>
                <w:sz w:val="24"/>
                <w:szCs w:val="24"/>
                <w:lang w:val="sk-SK"/>
              </w:rPr>
              <w:t>Priezvisko</w:t>
            </w:r>
          </w:p>
        </w:tc>
      </w:tr>
      <w:tr w:rsidR="00DD293C" w:rsidRPr="00FE099A">
        <w:trPr>
          <w:trHeight w:hRule="exact" w:val="240"/>
        </w:trPr>
        <w:tc>
          <w:tcPr>
            <w:tcW w:w="543" w:type="dxa"/>
          </w:tcPr>
          <w:p w:rsidR="00DD293C" w:rsidRPr="009F06E6" w:rsidRDefault="002506F7">
            <w:pPr>
              <w:pStyle w:val="TableParagraph"/>
              <w:spacing w:line="230" w:lineRule="exact"/>
              <w:ind w:left="0" w:right="7"/>
              <w:jc w:val="center"/>
              <w:rPr>
                <w:rFonts w:asciiTheme="minorHAnsi" w:hAnsiTheme="minorHAnsi"/>
                <w:sz w:val="24"/>
                <w:szCs w:val="24"/>
                <w:lang w:val="sk-SK"/>
              </w:rPr>
            </w:pPr>
            <w:r w:rsidRPr="009F06E6">
              <w:rPr>
                <w:rFonts w:asciiTheme="minorHAnsi" w:hAnsiTheme="minorHAnsi"/>
                <w:w w:val="99"/>
                <w:sz w:val="24"/>
                <w:szCs w:val="24"/>
                <w:lang w:val="sk-SK"/>
              </w:rPr>
              <w:t>3</w:t>
            </w:r>
          </w:p>
        </w:tc>
        <w:tc>
          <w:tcPr>
            <w:tcW w:w="6980" w:type="dxa"/>
          </w:tcPr>
          <w:p w:rsidR="00DD293C" w:rsidRPr="009F06E6" w:rsidRDefault="002506F7">
            <w:pPr>
              <w:pStyle w:val="TableParagraph"/>
              <w:spacing w:line="230" w:lineRule="exact"/>
              <w:ind w:left="206"/>
              <w:rPr>
                <w:rFonts w:asciiTheme="minorHAnsi" w:hAnsiTheme="minorHAnsi"/>
                <w:sz w:val="24"/>
                <w:szCs w:val="24"/>
                <w:lang w:val="sk-SK"/>
              </w:rPr>
            </w:pPr>
            <w:r w:rsidRPr="009F06E6">
              <w:rPr>
                <w:rFonts w:asciiTheme="minorHAnsi" w:hAnsiTheme="minorHAnsi"/>
                <w:sz w:val="24"/>
                <w:szCs w:val="24"/>
                <w:lang w:val="sk-SK"/>
              </w:rPr>
              <w:t>Rodné číslo/č. identifikačné</w:t>
            </w:r>
          </w:p>
        </w:tc>
      </w:tr>
      <w:tr w:rsidR="00DD293C" w:rsidRPr="00FE099A">
        <w:trPr>
          <w:trHeight w:hRule="exact" w:val="240"/>
        </w:trPr>
        <w:tc>
          <w:tcPr>
            <w:tcW w:w="543" w:type="dxa"/>
          </w:tcPr>
          <w:p w:rsidR="00DD293C" w:rsidRPr="009F06E6" w:rsidRDefault="002506F7">
            <w:pPr>
              <w:pStyle w:val="TableParagraph"/>
              <w:spacing w:line="230" w:lineRule="exact"/>
              <w:ind w:left="0" w:right="7"/>
              <w:jc w:val="center"/>
              <w:rPr>
                <w:rFonts w:asciiTheme="minorHAnsi" w:hAnsiTheme="minorHAnsi"/>
                <w:sz w:val="24"/>
                <w:szCs w:val="24"/>
                <w:lang w:val="sk-SK"/>
              </w:rPr>
            </w:pPr>
            <w:r w:rsidRPr="009F06E6">
              <w:rPr>
                <w:rFonts w:asciiTheme="minorHAnsi" w:hAnsiTheme="minorHAnsi"/>
                <w:w w:val="99"/>
                <w:sz w:val="24"/>
                <w:szCs w:val="24"/>
                <w:lang w:val="sk-SK"/>
              </w:rPr>
              <w:t>4</w:t>
            </w:r>
          </w:p>
        </w:tc>
        <w:tc>
          <w:tcPr>
            <w:tcW w:w="6980" w:type="dxa"/>
          </w:tcPr>
          <w:p w:rsidR="00DD293C" w:rsidRPr="009F06E6" w:rsidRDefault="002506F7">
            <w:pPr>
              <w:pStyle w:val="TableParagraph"/>
              <w:spacing w:line="230" w:lineRule="exact"/>
              <w:ind w:left="206"/>
              <w:rPr>
                <w:rFonts w:asciiTheme="minorHAnsi" w:hAnsiTheme="minorHAnsi"/>
                <w:sz w:val="24"/>
                <w:szCs w:val="24"/>
                <w:lang w:val="sk-SK"/>
              </w:rPr>
            </w:pPr>
            <w:r w:rsidRPr="009F06E6">
              <w:rPr>
                <w:rFonts w:asciiTheme="minorHAnsi" w:hAnsiTheme="minorHAnsi"/>
                <w:sz w:val="24"/>
                <w:szCs w:val="24"/>
                <w:lang w:val="sk-SK"/>
              </w:rPr>
              <w:t>Dátum a miesto narodenia</w:t>
            </w:r>
          </w:p>
        </w:tc>
      </w:tr>
      <w:tr w:rsidR="00DD293C" w:rsidRPr="00FE099A">
        <w:trPr>
          <w:trHeight w:hRule="exact" w:val="240"/>
        </w:trPr>
        <w:tc>
          <w:tcPr>
            <w:tcW w:w="543" w:type="dxa"/>
          </w:tcPr>
          <w:p w:rsidR="00DD293C" w:rsidRPr="009F06E6" w:rsidRDefault="002506F7">
            <w:pPr>
              <w:pStyle w:val="TableParagraph"/>
              <w:spacing w:line="230" w:lineRule="exact"/>
              <w:ind w:left="0" w:right="7"/>
              <w:jc w:val="center"/>
              <w:rPr>
                <w:rFonts w:asciiTheme="minorHAnsi" w:hAnsiTheme="minorHAnsi"/>
                <w:sz w:val="24"/>
                <w:szCs w:val="24"/>
                <w:lang w:val="sk-SK"/>
              </w:rPr>
            </w:pPr>
            <w:r w:rsidRPr="009F06E6">
              <w:rPr>
                <w:rFonts w:asciiTheme="minorHAnsi" w:hAnsiTheme="minorHAnsi"/>
                <w:w w:val="99"/>
                <w:sz w:val="24"/>
                <w:szCs w:val="24"/>
                <w:lang w:val="sk-SK"/>
              </w:rPr>
              <w:t>5</w:t>
            </w:r>
          </w:p>
        </w:tc>
        <w:tc>
          <w:tcPr>
            <w:tcW w:w="6980" w:type="dxa"/>
          </w:tcPr>
          <w:p w:rsidR="00DD293C" w:rsidRPr="009F06E6" w:rsidRDefault="002506F7">
            <w:pPr>
              <w:pStyle w:val="TableParagraph"/>
              <w:spacing w:line="230" w:lineRule="exact"/>
              <w:ind w:left="206"/>
              <w:rPr>
                <w:rFonts w:asciiTheme="minorHAnsi" w:hAnsiTheme="minorHAnsi"/>
                <w:sz w:val="24"/>
                <w:szCs w:val="24"/>
                <w:lang w:val="sk-SK"/>
              </w:rPr>
            </w:pPr>
            <w:r w:rsidRPr="009F06E6">
              <w:rPr>
                <w:rFonts w:asciiTheme="minorHAnsi" w:hAnsiTheme="minorHAnsi"/>
                <w:sz w:val="24"/>
                <w:szCs w:val="24"/>
                <w:lang w:val="sk-SK"/>
              </w:rPr>
              <w:t>Adresa trvalého pobytu</w:t>
            </w:r>
          </w:p>
        </w:tc>
      </w:tr>
      <w:tr w:rsidR="00DD293C" w:rsidRPr="00FE099A">
        <w:trPr>
          <w:trHeight w:hRule="exact" w:val="240"/>
        </w:trPr>
        <w:tc>
          <w:tcPr>
            <w:tcW w:w="543" w:type="dxa"/>
          </w:tcPr>
          <w:p w:rsidR="00DD293C" w:rsidRPr="009F06E6" w:rsidRDefault="002506F7">
            <w:pPr>
              <w:pStyle w:val="TableParagraph"/>
              <w:spacing w:line="230" w:lineRule="exact"/>
              <w:ind w:left="0" w:right="7"/>
              <w:jc w:val="center"/>
              <w:rPr>
                <w:rFonts w:asciiTheme="minorHAnsi" w:hAnsiTheme="minorHAnsi"/>
                <w:sz w:val="24"/>
                <w:szCs w:val="24"/>
                <w:lang w:val="sk-SK"/>
              </w:rPr>
            </w:pPr>
            <w:r w:rsidRPr="009F06E6">
              <w:rPr>
                <w:rFonts w:asciiTheme="minorHAnsi" w:hAnsiTheme="minorHAnsi"/>
                <w:w w:val="99"/>
                <w:sz w:val="24"/>
                <w:szCs w:val="24"/>
                <w:lang w:val="sk-SK"/>
              </w:rPr>
              <w:t>6</w:t>
            </w:r>
          </w:p>
        </w:tc>
        <w:tc>
          <w:tcPr>
            <w:tcW w:w="6980" w:type="dxa"/>
          </w:tcPr>
          <w:p w:rsidR="00DD293C" w:rsidRPr="009F06E6" w:rsidRDefault="002506F7">
            <w:pPr>
              <w:pStyle w:val="TableParagraph"/>
              <w:spacing w:line="230" w:lineRule="exact"/>
              <w:ind w:left="206"/>
              <w:rPr>
                <w:rFonts w:asciiTheme="minorHAnsi" w:hAnsiTheme="minorHAnsi"/>
                <w:sz w:val="24"/>
                <w:szCs w:val="24"/>
                <w:lang w:val="sk-SK"/>
              </w:rPr>
            </w:pPr>
            <w:r w:rsidRPr="009F06E6">
              <w:rPr>
                <w:rFonts w:asciiTheme="minorHAnsi" w:hAnsiTheme="minorHAnsi"/>
                <w:sz w:val="24"/>
                <w:szCs w:val="24"/>
                <w:lang w:val="sk-SK"/>
              </w:rPr>
              <w:t>Séria a číslo občianskeho preukazu</w:t>
            </w:r>
          </w:p>
        </w:tc>
      </w:tr>
      <w:tr w:rsidR="00DD293C" w:rsidRPr="00FE099A">
        <w:trPr>
          <w:trHeight w:hRule="exact" w:val="240"/>
        </w:trPr>
        <w:tc>
          <w:tcPr>
            <w:tcW w:w="543" w:type="dxa"/>
          </w:tcPr>
          <w:p w:rsidR="00DD293C" w:rsidRPr="009F06E6" w:rsidRDefault="002506F7">
            <w:pPr>
              <w:pStyle w:val="TableParagraph"/>
              <w:spacing w:line="230" w:lineRule="exact"/>
              <w:ind w:left="0" w:right="7"/>
              <w:jc w:val="center"/>
              <w:rPr>
                <w:rFonts w:asciiTheme="minorHAnsi" w:hAnsiTheme="minorHAnsi"/>
                <w:sz w:val="24"/>
                <w:szCs w:val="24"/>
                <w:lang w:val="sk-SK"/>
              </w:rPr>
            </w:pPr>
            <w:r w:rsidRPr="009F06E6">
              <w:rPr>
                <w:rFonts w:asciiTheme="minorHAnsi" w:hAnsiTheme="minorHAnsi"/>
                <w:w w:val="99"/>
                <w:sz w:val="24"/>
                <w:szCs w:val="24"/>
                <w:lang w:val="sk-SK"/>
              </w:rPr>
              <w:t>7</w:t>
            </w:r>
          </w:p>
        </w:tc>
        <w:tc>
          <w:tcPr>
            <w:tcW w:w="6980" w:type="dxa"/>
          </w:tcPr>
          <w:p w:rsidR="00DD293C" w:rsidRPr="009F06E6" w:rsidRDefault="002506F7">
            <w:pPr>
              <w:pStyle w:val="TableParagraph"/>
              <w:spacing w:line="230" w:lineRule="exact"/>
              <w:ind w:left="206"/>
              <w:rPr>
                <w:rFonts w:asciiTheme="minorHAnsi" w:hAnsiTheme="minorHAnsi"/>
                <w:sz w:val="24"/>
                <w:szCs w:val="24"/>
                <w:lang w:val="sk-SK"/>
              </w:rPr>
            </w:pPr>
            <w:r w:rsidRPr="009F06E6">
              <w:rPr>
                <w:rFonts w:asciiTheme="minorHAnsi" w:hAnsiTheme="minorHAnsi"/>
                <w:sz w:val="24"/>
                <w:szCs w:val="24"/>
                <w:lang w:val="sk-SK"/>
              </w:rPr>
              <w:t>Číslo bankového účtu</w:t>
            </w:r>
          </w:p>
        </w:tc>
      </w:tr>
      <w:tr w:rsidR="00DD293C" w:rsidRPr="00FE099A">
        <w:trPr>
          <w:trHeight w:hRule="exact" w:val="242"/>
        </w:trPr>
        <w:tc>
          <w:tcPr>
            <w:tcW w:w="543" w:type="dxa"/>
          </w:tcPr>
          <w:p w:rsidR="00DD293C" w:rsidRPr="009F06E6" w:rsidRDefault="002506F7">
            <w:pPr>
              <w:pStyle w:val="TableParagraph"/>
              <w:spacing w:line="230" w:lineRule="exact"/>
              <w:ind w:left="0" w:right="7"/>
              <w:jc w:val="center"/>
              <w:rPr>
                <w:rFonts w:asciiTheme="minorHAnsi" w:hAnsiTheme="minorHAnsi"/>
                <w:sz w:val="24"/>
                <w:szCs w:val="24"/>
                <w:lang w:val="sk-SK"/>
              </w:rPr>
            </w:pPr>
            <w:r w:rsidRPr="009F06E6">
              <w:rPr>
                <w:rFonts w:asciiTheme="minorHAnsi" w:hAnsiTheme="minorHAnsi"/>
                <w:w w:val="99"/>
                <w:sz w:val="24"/>
                <w:szCs w:val="24"/>
                <w:lang w:val="sk-SK"/>
              </w:rPr>
              <w:t>8</w:t>
            </w:r>
          </w:p>
        </w:tc>
        <w:tc>
          <w:tcPr>
            <w:tcW w:w="6980" w:type="dxa"/>
          </w:tcPr>
          <w:p w:rsidR="00DD293C" w:rsidRPr="009F06E6" w:rsidRDefault="002506F7">
            <w:pPr>
              <w:pStyle w:val="TableParagraph"/>
              <w:spacing w:line="230" w:lineRule="exact"/>
              <w:ind w:left="206"/>
              <w:rPr>
                <w:rFonts w:asciiTheme="minorHAnsi" w:hAnsiTheme="minorHAnsi"/>
                <w:sz w:val="24"/>
                <w:szCs w:val="24"/>
                <w:lang w:val="sk-SK"/>
              </w:rPr>
            </w:pPr>
            <w:r w:rsidRPr="009F06E6">
              <w:rPr>
                <w:rFonts w:asciiTheme="minorHAnsi" w:hAnsiTheme="minorHAnsi"/>
                <w:sz w:val="24"/>
                <w:szCs w:val="24"/>
                <w:lang w:val="sk-SK"/>
              </w:rPr>
              <w:t>Funkcia</w:t>
            </w:r>
          </w:p>
        </w:tc>
      </w:tr>
    </w:tbl>
    <w:p w:rsidR="00DD293C" w:rsidRPr="009F06E6" w:rsidRDefault="00DD293C">
      <w:pPr>
        <w:pStyle w:val="Zkladntext"/>
        <w:spacing w:before="0"/>
        <w:ind w:left="0"/>
        <w:jc w:val="left"/>
        <w:rPr>
          <w:rFonts w:asciiTheme="minorHAnsi" w:hAnsiTheme="minorHAnsi"/>
          <w:b/>
          <w:sz w:val="24"/>
          <w:szCs w:val="24"/>
          <w:lang w:val="sk-SK"/>
        </w:rPr>
      </w:pPr>
    </w:p>
    <w:p w:rsidR="00840920" w:rsidRPr="009F06E6" w:rsidRDefault="002506F7" w:rsidP="00840920">
      <w:pPr>
        <w:ind w:left="100" w:right="114"/>
        <w:jc w:val="both"/>
        <w:rPr>
          <w:rFonts w:asciiTheme="minorHAnsi" w:hAnsiTheme="minorHAnsi"/>
          <w:b/>
          <w:sz w:val="24"/>
          <w:szCs w:val="24"/>
          <w:lang w:val="sk-SK"/>
        </w:rPr>
      </w:pPr>
      <w:r w:rsidRPr="009F06E6">
        <w:rPr>
          <w:rFonts w:asciiTheme="minorHAnsi" w:hAnsiTheme="minorHAnsi"/>
          <w:b/>
          <w:sz w:val="24"/>
          <w:szCs w:val="24"/>
          <w:lang w:val="sk-SK"/>
        </w:rPr>
        <w:t>Zhotovitelia uchádzajúci sa o realizáciu zákaziek alebo realizujúci zákazky v mikroprojekte, vrátane zmlúv o verejnom obstarávaní, ktorých údaje budú spracovávané v súvislosti so skúmaním oprávnenosti výdavkov v mikroprojekte</w:t>
      </w:r>
    </w:p>
    <w:p w:rsidR="00840920" w:rsidRPr="009F06E6" w:rsidRDefault="00840920">
      <w:pPr>
        <w:pStyle w:val="Zkladntext"/>
        <w:spacing w:before="0"/>
        <w:ind w:left="0"/>
        <w:jc w:val="left"/>
        <w:rPr>
          <w:rFonts w:asciiTheme="minorHAnsi" w:hAnsiTheme="minorHAnsi"/>
          <w:b/>
          <w:sz w:val="24"/>
          <w:szCs w:val="24"/>
          <w:lang w:val="sk-SK"/>
        </w:rPr>
      </w:pPr>
    </w:p>
    <w:tbl>
      <w:tblPr>
        <w:tblStyle w:val="TableNormal"/>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
        <w:gridCol w:w="7038"/>
      </w:tblGrid>
      <w:tr w:rsidR="00840920" w:rsidRPr="00FE099A" w:rsidTr="00F04431">
        <w:trPr>
          <w:trHeight w:hRule="exact" w:val="264"/>
        </w:trPr>
        <w:tc>
          <w:tcPr>
            <w:tcW w:w="495" w:type="dxa"/>
          </w:tcPr>
          <w:p w:rsidR="00840920" w:rsidRPr="009F06E6" w:rsidRDefault="002506F7" w:rsidP="00F04431">
            <w:pPr>
              <w:pStyle w:val="TableParagraph"/>
              <w:spacing w:line="225" w:lineRule="exact"/>
              <w:rPr>
                <w:rFonts w:asciiTheme="minorHAnsi" w:hAnsiTheme="minorHAnsi"/>
                <w:b/>
                <w:sz w:val="24"/>
                <w:szCs w:val="24"/>
                <w:lang w:val="sk-SK"/>
              </w:rPr>
            </w:pPr>
            <w:r w:rsidRPr="009F06E6">
              <w:rPr>
                <w:rFonts w:asciiTheme="minorHAnsi" w:hAnsiTheme="minorHAnsi"/>
                <w:b/>
                <w:sz w:val="24"/>
                <w:szCs w:val="24"/>
                <w:lang w:val="sk-SK"/>
              </w:rPr>
              <w:t>P.č.</w:t>
            </w:r>
          </w:p>
        </w:tc>
        <w:tc>
          <w:tcPr>
            <w:tcW w:w="7038" w:type="dxa"/>
          </w:tcPr>
          <w:p w:rsidR="00840920" w:rsidRPr="009F06E6" w:rsidRDefault="002506F7" w:rsidP="00F04431">
            <w:pPr>
              <w:pStyle w:val="TableParagraph"/>
              <w:spacing w:line="225" w:lineRule="exact"/>
              <w:rPr>
                <w:rFonts w:asciiTheme="minorHAnsi" w:hAnsiTheme="minorHAnsi"/>
                <w:b/>
                <w:sz w:val="24"/>
                <w:szCs w:val="24"/>
                <w:lang w:val="sk-SK"/>
              </w:rPr>
            </w:pPr>
            <w:r w:rsidRPr="009F06E6">
              <w:rPr>
                <w:rFonts w:asciiTheme="minorHAnsi" w:hAnsiTheme="minorHAnsi"/>
                <w:b/>
                <w:sz w:val="24"/>
                <w:szCs w:val="24"/>
                <w:lang w:val="sk-SK"/>
              </w:rPr>
              <w:t>Názov</w:t>
            </w:r>
          </w:p>
        </w:tc>
      </w:tr>
      <w:tr w:rsidR="00840920" w:rsidRPr="00FE099A" w:rsidTr="00F04431">
        <w:trPr>
          <w:trHeight w:hRule="exact" w:val="266"/>
        </w:trPr>
        <w:tc>
          <w:tcPr>
            <w:tcW w:w="495" w:type="dxa"/>
          </w:tcPr>
          <w:p w:rsidR="00840920" w:rsidRPr="009F06E6" w:rsidRDefault="002506F7" w:rsidP="00F04431">
            <w:pPr>
              <w:pStyle w:val="TableParagraph"/>
              <w:spacing w:line="230" w:lineRule="exact"/>
              <w:rPr>
                <w:rFonts w:asciiTheme="minorHAnsi" w:hAnsiTheme="minorHAnsi"/>
                <w:sz w:val="24"/>
                <w:szCs w:val="24"/>
                <w:lang w:val="sk-SK"/>
              </w:rPr>
            </w:pPr>
            <w:r w:rsidRPr="009F06E6">
              <w:rPr>
                <w:rFonts w:asciiTheme="minorHAnsi" w:hAnsiTheme="minorHAnsi"/>
                <w:w w:val="99"/>
                <w:sz w:val="24"/>
                <w:szCs w:val="24"/>
                <w:lang w:val="sk-SK"/>
              </w:rPr>
              <w:t>1</w:t>
            </w:r>
          </w:p>
        </w:tc>
        <w:tc>
          <w:tcPr>
            <w:tcW w:w="7038" w:type="dxa"/>
          </w:tcPr>
          <w:p w:rsidR="00840920" w:rsidRPr="009F06E6" w:rsidRDefault="002506F7" w:rsidP="00F04431">
            <w:pPr>
              <w:pStyle w:val="TableParagraph"/>
              <w:spacing w:line="230" w:lineRule="exact"/>
              <w:rPr>
                <w:rFonts w:asciiTheme="minorHAnsi" w:hAnsiTheme="minorHAnsi"/>
                <w:sz w:val="24"/>
                <w:szCs w:val="24"/>
                <w:lang w:val="sk-SK"/>
              </w:rPr>
            </w:pPr>
            <w:r w:rsidRPr="009F06E6">
              <w:rPr>
                <w:rFonts w:asciiTheme="minorHAnsi" w:hAnsiTheme="minorHAnsi"/>
                <w:sz w:val="24"/>
                <w:szCs w:val="24"/>
                <w:lang w:val="sk-SK"/>
              </w:rPr>
              <w:t>Meno</w:t>
            </w:r>
          </w:p>
        </w:tc>
      </w:tr>
      <w:tr w:rsidR="00840920" w:rsidRPr="00FE099A" w:rsidTr="00F04431">
        <w:trPr>
          <w:trHeight w:hRule="exact" w:val="264"/>
        </w:trPr>
        <w:tc>
          <w:tcPr>
            <w:tcW w:w="495" w:type="dxa"/>
          </w:tcPr>
          <w:p w:rsidR="00840920" w:rsidRPr="009F06E6" w:rsidRDefault="002506F7" w:rsidP="00F04431">
            <w:pPr>
              <w:pStyle w:val="TableParagraph"/>
              <w:rPr>
                <w:rFonts w:asciiTheme="minorHAnsi" w:hAnsiTheme="minorHAnsi"/>
                <w:sz w:val="24"/>
                <w:szCs w:val="24"/>
                <w:lang w:val="sk-SK"/>
              </w:rPr>
            </w:pPr>
            <w:r w:rsidRPr="009F06E6">
              <w:rPr>
                <w:rFonts w:asciiTheme="minorHAnsi" w:hAnsiTheme="minorHAnsi"/>
                <w:w w:val="99"/>
                <w:sz w:val="24"/>
                <w:szCs w:val="24"/>
                <w:lang w:val="sk-SK"/>
              </w:rPr>
              <w:t>2</w:t>
            </w:r>
          </w:p>
        </w:tc>
        <w:tc>
          <w:tcPr>
            <w:tcW w:w="7038" w:type="dxa"/>
          </w:tcPr>
          <w:p w:rsidR="00840920" w:rsidRPr="009F06E6" w:rsidRDefault="002506F7" w:rsidP="00F04431">
            <w:pPr>
              <w:pStyle w:val="TableParagraph"/>
              <w:rPr>
                <w:rFonts w:asciiTheme="minorHAnsi" w:hAnsiTheme="minorHAnsi"/>
                <w:sz w:val="24"/>
                <w:szCs w:val="24"/>
                <w:lang w:val="sk-SK"/>
              </w:rPr>
            </w:pPr>
            <w:r w:rsidRPr="009F06E6">
              <w:rPr>
                <w:rFonts w:asciiTheme="minorHAnsi" w:hAnsiTheme="minorHAnsi"/>
                <w:sz w:val="24"/>
                <w:szCs w:val="24"/>
                <w:lang w:val="sk-SK"/>
              </w:rPr>
              <w:t>Priezvisko</w:t>
            </w:r>
          </w:p>
        </w:tc>
      </w:tr>
      <w:tr w:rsidR="00840920" w:rsidRPr="00FE099A" w:rsidTr="00F04431">
        <w:trPr>
          <w:trHeight w:hRule="exact" w:val="267"/>
        </w:trPr>
        <w:tc>
          <w:tcPr>
            <w:tcW w:w="495" w:type="dxa"/>
          </w:tcPr>
          <w:p w:rsidR="00840920" w:rsidRPr="009F06E6" w:rsidRDefault="002506F7" w:rsidP="00F04431">
            <w:pPr>
              <w:pStyle w:val="TableParagraph"/>
              <w:spacing w:line="228" w:lineRule="exact"/>
              <w:rPr>
                <w:rFonts w:asciiTheme="minorHAnsi" w:hAnsiTheme="minorHAnsi"/>
                <w:sz w:val="24"/>
                <w:szCs w:val="24"/>
                <w:lang w:val="sk-SK"/>
              </w:rPr>
            </w:pPr>
            <w:r w:rsidRPr="009F06E6">
              <w:rPr>
                <w:rFonts w:asciiTheme="minorHAnsi" w:hAnsiTheme="minorHAnsi"/>
                <w:w w:val="99"/>
                <w:sz w:val="24"/>
                <w:szCs w:val="24"/>
                <w:lang w:val="sk-SK"/>
              </w:rPr>
              <w:t>3</w:t>
            </w:r>
          </w:p>
        </w:tc>
        <w:tc>
          <w:tcPr>
            <w:tcW w:w="7038" w:type="dxa"/>
          </w:tcPr>
          <w:p w:rsidR="00840920" w:rsidRPr="009F06E6" w:rsidRDefault="002506F7" w:rsidP="00AB6F01">
            <w:pPr>
              <w:pStyle w:val="TableParagraph"/>
              <w:spacing w:line="228" w:lineRule="exact"/>
              <w:rPr>
                <w:rFonts w:asciiTheme="minorHAnsi" w:hAnsiTheme="minorHAnsi"/>
                <w:sz w:val="24"/>
                <w:szCs w:val="24"/>
                <w:lang w:val="sk-SK"/>
              </w:rPr>
            </w:pPr>
            <w:r w:rsidRPr="009F06E6">
              <w:rPr>
                <w:rFonts w:asciiTheme="minorHAnsi" w:hAnsiTheme="minorHAnsi"/>
                <w:sz w:val="24"/>
                <w:szCs w:val="24"/>
                <w:lang w:val="sk-SK"/>
              </w:rPr>
              <w:t>Názov zhotoviteľa</w:t>
            </w:r>
          </w:p>
        </w:tc>
      </w:tr>
      <w:tr w:rsidR="00840920" w:rsidRPr="00FE099A" w:rsidTr="00F04431">
        <w:trPr>
          <w:trHeight w:hRule="exact" w:val="264"/>
        </w:trPr>
        <w:tc>
          <w:tcPr>
            <w:tcW w:w="495" w:type="dxa"/>
          </w:tcPr>
          <w:p w:rsidR="00840920" w:rsidRPr="009F06E6" w:rsidRDefault="002506F7" w:rsidP="00F04431">
            <w:pPr>
              <w:pStyle w:val="TableParagraph"/>
              <w:rPr>
                <w:rFonts w:asciiTheme="minorHAnsi" w:hAnsiTheme="minorHAnsi"/>
                <w:sz w:val="24"/>
                <w:szCs w:val="24"/>
                <w:lang w:val="sk-SK"/>
              </w:rPr>
            </w:pPr>
            <w:r w:rsidRPr="009F06E6">
              <w:rPr>
                <w:rFonts w:asciiTheme="minorHAnsi" w:hAnsiTheme="minorHAnsi"/>
                <w:w w:val="99"/>
                <w:sz w:val="24"/>
                <w:szCs w:val="24"/>
                <w:lang w:val="sk-SK"/>
              </w:rPr>
              <w:lastRenderedPageBreak/>
              <w:t>4</w:t>
            </w:r>
          </w:p>
        </w:tc>
        <w:tc>
          <w:tcPr>
            <w:tcW w:w="7038" w:type="dxa"/>
          </w:tcPr>
          <w:p w:rsidR="00840920" w:rsidRPr="009F06E6" w:rsidRDefault="002506F7" w:rsidP="00F04431">
            <w:pPr>
              <w:pStyle w:val="TableParagraph"/>
              <w:rPr>
                <w:rFonts w:asciiTheme="minorHAnsi" w:hAnsiTheme="minorHAnsi"/>
                <w:sz w:val="24"/>
                <w:szCs w:val="24"/>
                <w:lang w:val="sk-SK"/>
              </w:rPr>
            </w:pPr>
            <w:r w:rsidRPr="009F06E6">
              <w:rPr>
                <w:rFonts w:asciiTheme="minorHAnsi" w:hAnsiTheme="minorHAnsi"/>
                <w:sz w:val="24"/>
                <w:szCs w:val="24"/>
                <w:lang w:val="sk-SK"/>
              </w:rPr>
              <w:t>IČO vykonávateľa/identifikačné č.</w:t>
            </w:r>
          </w:p>
        </w:tc>
      </w:tr>
      <w:tr w:rsidR="00840920" w:rsidRPr="00950FBA" w:rsidTr="00642000">
        <w:trPr>
          <w:trHeight w:hRule="exact" w:val="737"/>
        </w:trPr>
        <w:tc>
          <w:tcPr>
            <w:tcW w:w="495" w:type="dxa"/>
          </w:tcPr>
          <w:p w:rsidR="00840920" w:rsidRPr="009F06E6" w:rsidRDefault="002506F7" w:rsidP="00F04431">
            <w:pPr>
              <w:pStyle w:val="TableParagraph"/>
              <w:rPr>
                <w:rFonts w:asciiTheme="minorHAnsi" w:hAnsiTheme="minorHAnsi"/>
                <w:sz w:val="24"/>
                <w:szCs w:val="24"/>
                <w:lang w:val="sk-SK"/>
              </w:rPr>
            </w:pPr>
            <w:r w:rsidRPr="009F06E6">
              <w:rPr>
                <w:rFonts w:asciiTheme="minorHAnsi" w:hAnsiTheme="minorHAnsi"/>
                <w:w w:val="99"/>
                <w:sz w:val="24"/>
                <w:szCs w:val="24"/>
                <w:lang w:val="sk-SK"/>
              </w:rPr>
              <w:t>5</w:t>
            </w:r>
          </w:p>
        </w:tc>
        <w:tc>
          <w:tcPr>
            <w:tcW w:w="7038" w:type="dxa"/>
          </w:tcPr>
          <w:p w:rsidR="00840920" w:rsidRPr="009F06E6" w:rsidRDefault="002506F7" w:rsidP="007859B9">
            <w:pPr>
              <w:pStyle w:val="TableParagraph"/>
              <w:spacing w:line="240" w:lineRule="auto"/>
              <w:rPr>
                <w:rFonts w:asciiTheme="minorHAnsi" w:hAnsiTheme="minorHAnsi"/>
                <w:sz w:val="24"/>
                <w:szCs w:val="24"/>
                <w:lang w:val="sk-SK"/>
              </w:rPr>
            </w:pPr>
            <w:r w:rsidRPr="009F06E6">
              <w:rPr>
                <w:rFonts w:asciiTheme="minorHAnsi" w:hAnsiTheme="minorHAnsi"/>
                <w:sz w:val="24"/>
                <w:szCs w:val="24"/>
                <w:lang w:val="sk-SK"/>
              </w:rPr>
              <w:t>Adresa: ulica, č. budovy, č. miest., poštové smerovacie číslo, obec, telefón, fax, e-mail, adresa www stránky</w:t>
            </w:r>
          </w:p>
        </w:tc>
      </w:tr>
      <w:tr w:rsidR="00840920" w:rsidRPr="00FE099A" w:rsidTr="00F04431">
        <w:trPr>
          <w:trHeight w:hRule="exact" w:val="264"/>
        </w:trPr>
        <w:tc>
          <w:tcPr>
            <w:tcW w:w="495" w:type="dxa"/>
          </w:tcPr>
          <w:p w:rsidR="00840920" w:rsidRPr="009F06E6" w:rsidRDefault="002506F7" w:rsidP="00F04431">
            <w:pPr>
              <w:pStyle w:val="TableParagraph"/>
              <w:rPr>
                <w:rFonts w:asciiTheme="minorHAnsi" w:hAnsiTheme="minorHAnsi"/>
                <w:sz w:val="24"/>
                <w:szCs w:val="24"/>
                <w:lang w:val="sk-SK"/>
              </w:rPr>
            </w:pPr>
            <w:r w:rsidRPr="009F06E6">
              <w:rPr>
                <w:rFonts w:asciiTheme="minorHAnsi" w:hAnsiTheme="minorHAnsi"/>
                <w:w w:val="99"/>
                <w:sz w:val="24"/>
                <w:szCs w:val="24"/>
                <w:lang w:val="sk-SK"/>
              </w:rPr>
              <w:t>6</w:t>
            </w:r>
          </w:p>
        </w:tc>
        <w:tc>
          <w:tcPr>
            <w:tcW w:w="7038" w:type="dxa"/>
          </w:tcPr>
          <w:p w:rsidR="00840920" w:rsidRPr="009F06E6" w:rsidRDefault="002506F7" w:rsidP="00F04431">
            <w:pPr>
              <w:pStyle w:val="TableParagraph"/>
              <w:rPr>
                <w:rFonts w:asciiTheme="minorHAnsi" w:hAnsiTheme="minorHAnsi"/>
                <w:sz w:val="24"/>
                <w:szCs w:val="24"/>
                <w:lang w:val="sk-SK"/>
              </w:rPr>
            </w:pPr>
            <w:r w:rsidRPr="009F06E6">
              <w:rPr>
                <w:rFonts w:asciiTheme="minorHAnsi" w:hAnsiTheme="minorHAnsi"/>
                <w:sz w:val="24"/>
                <w:szCs w:val="24"/>
                <w:lang w:val="sk-SK"/>
              </w:rPr>
              <w:t>Štát</w:t>
            </w:r>
          </w:p>
        </w:tc>
      </w:tr>
    </w:tbl>
    <w:p w:rsidR="00DD293C" w:rsidRPr="009F06E6" w:rsidRDefault="00DD293C">
      <w:pPr>
        <w:pStyle w:val="Zkladntext"/>
        <w:spacing w:before="11"/>
        <w:ind w:left="0"/>
        <w:jc w:val="left"/>
        <w:rPr>
          <w:rFonts w:asciiTheme="minorHAnsi" w:hAnsiTheme="minorHAnsi"/>
          <w:b/>
          <w:sz w:val="24"/>
          <w:szCs w:val="24"/>
          <w:lang w:val="sk-SK"/>
        </w:rPr>
      </w:pPr>
    </w:p>
    <w:p w:rsidR="00DD293C" w:rsidRPr="009F06E6" w:rsidRDefault="002506F7">
      <w:pPr>
        <w:spacing w:before="74"/>
        <w:ind w:left="100" w:right="457"/>
        <w:rPr>
          <w:rFonts w:asciiTheme="minorHAnsi" w:hAnsiTheme="minorHAnsi"/>
          <w:b/>
          <w:sz w:val="24"/>
          <w:szCs w:val="24"/>
          <w:lang w:val="sk-SK"/>
        </w:rPr>
      </w:pPr>
      <w:r w:rsidRPr="009F06E6">
        <w:rPr>
          <w:rFonts w:asciiTheme="minorHAnsi" w:hAnsiTheme="minorHAnsi"/>
          <w:b/>
          <w:sz w:val="24"/>
          <w:szCs w:val="24"/>
          <w:lang w:val="sk-SK"/>
        </w:rPr>
        <w:t>Rozsah osobných údajov používateľov programu Generátor žiadostí, žiadateľov, mikroprijímateľov</w:t>
      </w:r>
    </w:p>
    <w:p w:rsidR="00DD293C" w:rsidRPr="009F06E6" w:rsidRDefault="00DD293C">
      <w:pPr>
        <w:pStyle w:val="Zkladntext"/>
        <w:spacing w:before="6"/>
        <w:ind w:left="0"/>
        <w:jc w:val="left"/>
        <w:rPr>
          <w:rFonts w:asciiTheme="minorHAnsi" w:hAnsiTheme="minorHAnsi"/>
          <w:b/>
          <w:sz w:val="24"/>
          <w:szCs w:val="24"/>
          <w:lang w:val="sk-SK"/>
        </w:rPr>
      </w:pPr>
    </w:p>
    <w:p w:rsidR="00DD293C" w:rsidRPr="009F06E6" w:rsidRDefault="00DD293C">
      <w:pPr>
        <w:pStyle w:val="Zkladntext"/>
        <w:spacing w:before="0"/>
        <w:ind w:left="0"/>
        <w:jc w:val="left"/>
        <w:rPr>
          <w:rFonts w:asciiTheme="minorHAnsi" w:hAnsiTheme="minorHAnsi"/>
          <w:b/>
          <w:sz w:val="24"/>
          <w:szCs w:val="24"/>
          <w:lang w:val="sk-SK"/>
        </w:rPr>
      </w:pPr>
    </w:p>
    <w:tbl>
      <w:tblPr>
        <w:tblW w:w="392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6986"/>
      </w:tblGrid>
      <w:tr w:rsidR="00AB6F01" w:rsidRPr="00FE099A" w:rsidTr="00370EF5">
        <w:tc>
          <w:tcPr>
            <w:tcW w:w="350" w:type="pct"/>
          </w:tcPr>
          <w:p w:rsidR="00AB6F01" w:rsidRPr="009F06E6" w:rsidRDefault="002506F7" w:rsidP="00370EF5">
            <w:pPr>
              <w:pStyle w:val="TableParagraph"/>
              <w:spacing w:line="225" w:lineRule="exact"/>
              <w:ind w:left="-70"/>
              <w:rPr>
                <w:rFonts w:asciiTheme="minorHAnsi" w:hAnsiTheme="minorHAnsi"/>
                <w:b/>
                <w:sz w:val="24"/>
                <w:szCs w:val="24"/>
                <w:lang w:val="sk-SK"/>
              </w:rPr>
            </w:pPr>
            <w:r w:rsidRPr="009F06E6">
              <w:rPr>
                <w:rFonts w:asciiTheme="minorHAnsi" w:hAnsiTheme="minorHAnsi"/>
                <w:b/>
                <w:sz w:val="24"/>
                <w:szCs w:val="24"/>
                <w:lang w:val="sk-SK"/>
              </w:rPr>
              <w:t xml:space="preserve"> P.č.</w:t>
            </w:r>
          </w:p>
        </w:tc>
        <w:tc>
          <w:tcPr>
            <w:tcW w:w="4650" w:type="pct"/>
          </w:tcPr>
          <w:p w:rsidR="00AB6F01" w:rsidRPr="009F06E6" w:rsidRDefault="002506F7" w:rsidP="00F04431">
            <w:pPr>
              <w:pStyle w:val="TableParagraph"/>
              <w:spacing w:line="225" w:lineRule="exact"/>
              <w:rPr>
                <w:rFonts w:asciiTheme="minorHAnsi" w:hAnsiTheme="minorHAnsi"/>
                <w:b/>
                <w:sz w:val="24"/>
                <w:szCs w:val="24"/>
                <w:lang w:val="sk-SK"/>
              </w:rPr>
            </w:pPr>
            <w:r w:rsidRPr="009F06E6">
              <w:rPr>
                <w:rFonts w:asciiTheme="minorHAnsi" w:hAnsiTheme="minorHAnsi"/>
                <w:b/>
                <w:sz w:val="24"/>
                <w:szCs w:val="24"/>
                <w:lang w:val="sk-SK"/>
              </w:rPr>
              <w:t>Názov</w:t>
            </w:r>
          </w:p>
        </w:tc>
      </w:tr>
      <w:tr w:rsidR="00AB6F01" w:rsidRPr="00950FBA" w:rsidTr="00370EF5">
        <w:tc>
          <w:tcPr>
            <w:tcW w:w="350" w:type="pct"/>
            <w:tcBorders>
              <w:top w:val="single" w:sz="4" w:space="0" w:color="auto"/>
              <w:left w:val="single" w:sz="4" w:space="0" w:color="auto"/>
              <w:bottom w:val="single" w:sz="4" w:space="0" w:color="auto"/>
              <w:right w:val="single" w:sz="4" w:space="0" w:color="auto"/>
            </w:tcBorders>
          </w:tcPr>
          <w:p w:rsidR="00AB6F01" w:rsidRPr="009F06E6" w:rsidRDefault="00AB6F01" w:rsidP="00F04431">
            <w:pPr>
              <w:pStyle w:val="TableParagraph"/>
              <w:rPr>
                <w:rFonts w:asciiTheme="minorHAnsi" w:hAnsiTheme="minorHAnsi"/>
                <w:sz w:val="24"/>
                <w:szCs w:val="24"/>
                <w:lang w:val="sk-SK"/>
              </w:rPr>
            </w:pPr>
          </w:p>
        </w:tc>
        <w:tc>
          <w:tcPr>
            <w:tcW w:w="4650" w:type="pct"/>
            <w:tcBorders>
              <w:top w:val="single" w:sz="4" w:space="0" w:color="auto"/>
              <w:left w:val="single" w:sz="4" w:space="0" w:color="auto"/>
              <w:bottom w:val="single" w:sz="4" w:space="0" w:color="auto"/>
              <w:right w:val="single" w:sz="4" w:space="0" w:color="auto"/>
            </w:tcBorders>
          </w:tcPr>
          <w:p w:rsidR="00AB6F01" w:rsidRPr="009F06E6" w:rsidRDefault="002506F7" w:rsidP="00F04431">
            <w:pPr>
              <w:pStyle w:val="TableParagraph"/>
              <w:rPr>
                <w:rFonts w:asciiTheme="minorHAnsi" w:hAnsiTheme="minorHAnsi"/>
                <w:sz w:val="24"/>
                <w:szCs w:val="24"/>
                <w:lang w:val="sk-SK"/>
              </w:rPr>
            </w:pPr>
            <w:r w:rsidRPr="009F06E6">
              <w:rPr>
                <w:rFonts w:asciiTheme="minorHAnsi" w:hAnsiTheme="minorHAnsi"/>
                <w:sz w:val="24"/>
                <w:szCs w:val="24"/>
                <w:lang w:val="sk-SK"/>
              </w:rPr>
              <w:t>Užívatelia programu Generátor žiadostí za inštitúcie zapojené do realizácie mikroprojektov</w:t>
            </w:r>
          </w:p>
        </w:tc>
      </w:tr>
      <w:tr w:rsidR="00AB6F01" w:rsidRPr="00FE099A" w:rsidTr="00370EF5">
        <w:tc>
          <w:tcPr>
            <w:tcW w:w="350" w:type="pct"/>
            <w:tcBorders>
              <w:top w:val="single" w:sz="4" w:space="0" w:color="auto"/>
              <w:left w:val="single" w:sz="4" w:space="0" w:color="auto"/>
              <w:bottom w:val="single" w:sz="4" w:space="0" w:color="auto"/>
              <w:right w:val="single" w:sz="4" w:space="0" w:color="auto"/>
            </w:tcBorders>
          </w:tcPr>
          <w:p w:rsidR="00AB6F01" w:rsidRPr="009F06E6" w:rsidRDefault="002506F7" w:rsidP="00F04431">
            <w:pPr>
              <w:jc w:val="both"/>
              <w:rPr>
                <w:rFonts w:asciiTheme="minorHAnsi" w:hAnsiTheme="minorHAnsi"/>
                <w:sz w:val="24"/>
                <w:szCs w:val="24"/>
                <w:lang w:val="sk-SK"/>
              </w:rPr>
            </w:pPr>
            <w:r w:rsidRPr="009F06E6">
              <w:rPr>
                <w:rFonts w:asciiTheme="minorHAnsi" w:hAnsiTheme="minorHAnsi"/>
                <w:sz w:val="24"/>
                <w:szCs w:val="24"/>
                <w:lang w:val="sk-SK"/>
              </w:rPr>
              <w:t>1</w:t>
            </w:r>
          </w:p>
        </w:tc>
        <w:tc>
          <w:tcPr>
            <w:tcW w:w="4650" w:type="pct"/>
            <w:tcBorders>
              <w:top w:val="single" w:sz="4" w:space="0" w:color="auto"/>
              <w:left w:val="single" w:sz="4" w:space="0" w:color="auto"/>
              <w:bottom w:val="single" w:sz="4" w:space="0" w:color="auto"/>
              <w:right w:val="single" w:sz="4" w:space="0" w:color="auto"/>
            </w:tcBorders>
          </w:tcPr>
          <w:p w:rsidR="00AB6F01" w:rsidRPr="009F06E6" w:rsidRDefault="002506F7" w:rsidP="00F04431">
            <w:pPr>
              <w:jc w:val="both"/>
              <w:rPr>
                <w:rFonts w:asciiTheme="minorHAnsi" w:hAnsiTheme="minorHAnsi"/>
                <w:sz w:val="24"/>
                <w:szCs w:val="24"/>
                <w:lang w:val="sk-SK"/>
              </w:rPr>
            </w:pPr>
            <w:r w:rsidRPr="009F06E6">
              <w:rPr>
                <w:rFonts w:asciiTheme="minorHAnsi" w:hAnsiTheme="minorHAnsi"/>
                <w:sz w:val="24"/>
                <w:szCs w:val="24"/>
                <w:lang w:val="sk-SK"/>
              </w:rPr>
              <w:t>Názov inštitúcie</w:t>
            </w:r>
          </w:p>
        </w:tc>
      </w:tr>
      <w:tr w:rsidR="00AB6F01" w:rsidRPr="00FE099A" w:rsidTr="00370EF5">
        <w:tc>
          <w:tcPr>
            <w:tcW w:w="350" w:type="pct"/>
            <w:tcBorders>
              <w:top w:val="single" w:sz="4" w:space="0" w:color="auto"/>
              <w:left w:val="single" w:sz="4" w:space="0" w:color="auto"/>
              <w:bottom w:val="single" w:sz="4" w:space="0" w:color="auto"/>
              <w:right w:val="single" w:sz="4" w:space="0" w:color="auto"/>
            </w:tcBorders>
          </w:tcPr>
          <w:p w:rsidR="00AB6F01" w:rsidRPr="009F06E6" w:rsidRDefault="002506F7" w:rsidP="00F04431">
            <w:pPr>
              <w:jc w:val="both"/>
              <w:rPr>
                <w:rFonts w:asciiTheme="minorHAnsi" w:hAnsiTheme="minorHAnsi"/>
                <w:sz w:val="24"/>
                <w:szCs w:val="24"/>
                <w:lang w:val="sk-SK"/>
              </w:rPr>
            </w:pPr>
            <w:r w:rsidRPr="009F06E6">
              <w:rPr>
                <w:rFonts w:asciiTheme="minorHAnsi" w:hAnsiTheme="minorHAnsi"/>
                <w:sz w:val="24"/>
                <w:szCs w:val="24"/>
                <w:lang w:val="sk-SK"/>
              </w:rPr>
              <w:t>2</w:t>
            </w:r>
          </w:p>
        </w:tc>
        <w:tc>
          <w:tcPr>
            <w:tcW w:w="4650" w:type="pct"/>
            <w:tcBorders>
              <w:top w:val="single" w:sz="4" w:space="0" w:color="auto"/>
              <w:left w:val="single" w:sz="4" w:space="0" w:color="auto"/>
              <w:bottom w:val="single" w:sz="4" w:space="0" w:color="auto"/>
              <w:right w:val="single" w:sz="4" w:space="0" w:color="auto"/>
            </w:tcBorders>
          </w:tcPr>
          <w:p w:rsidR="00AB6F01" w:rsidRPr="009F06E6" w:rsidRDefault="002506F7" w:rsidP="00F04431">
            <w:pPr>
              <w:jc w:val="both"/>
              <w:rPr>
                <w:rFonts w:asciiTheme="minorHAnsi" w:hAnsiTheme="minorHAnsi"/>
                <w:sz w:val="24"/>
                <w:szCs w:val="24"/>
                <w:lang w:val="sk-SK"/>
              </w:rPr>
            </w:pPr>
            <w:r w:rsidRPr="009F06E6">
              <w:rPr>
                <w:rFonts w:asciiTheme="minorHAnsi" w:hAnsiTheme="minorHAnsi"/>
                <w:sz w:val="24"/>
                <w:szCs w:val="24"/>
                <w:lang w:val="sk-SK"/>
              </w:rPr>
              <w:t xml:space="preserve">E-mail </w:t>
            </w:r>
          </w:p>
        </w:tc>
      </w:tr>
    </w:tbl>
    <w:p w:rsidR="00DD293C" w:rsidRPr="009F06E6" w:rsidRDefault="00DD293C">
      <w:pPr>
        <w:pStyle w:val="Zkladntext"/>
        <w:spacing w:before="7"/>
        <w:ind w:left="0"/>
        <w:jc w:val="left"/>
        <w:rPr>
          <w:rFonts w:asciiTheme="minorHAnsi" w:hAnsiTheme="minorHAnsi"/>
          <w:b/>
          <w:sz w:val="24"/>
          <w:szCs w:val="24"/>
          <w:lang w:val="sk-SK"/>
        </w:rPr>
      </w:pPr>
    </w:p>
    <w:p w:rsidR="00DD293C" w:rsidRPr="009F06E6" w:rsidRDefault="00DD293C">
      <w:pPr>
        <w:pStyle w:val="Zkladntext"/>
        <w:spacing w:before="6"/>
        <w:ind w:left="0"/>
        <w:jc w:val="left"/>
        <w:rPr>
          <w:rFonts w:asciiTheme="minorHAnsi" w:hAnsiTheme="minorHAnsi"/>
          <w:b/>
          <w:sz w:val="24"/>
          <w:szCs w:val="24"/>
          <w:lang w:val="sk-SK"/>
        </w:rPr>
      </w:pPr>
    </w:p>
    <w:p w:rsidR="00DD293C" w:rsidRPr="009F06E6" w:rsidRDefault="002506F7">
      <w:pPr>
        <w:rPr>
          <w:rFonts w:asciiTheme="minorHAnsi" w:hAnsiTheme="minorHAnsi"/>
          <w:b/>
          <w:i/>
          <w:sz w:val="24"/>
          <w:szCs w:val="24"/>
          <w:u w:val="single"/>
          <w:lang w:val="sk-SK"/>
        </w:rPr>
      </w:pPr>
      <w:r w:rsidRPr="009F06E6">
        <w:rPr>
          <w:rFonts w:asciiTheme="minorHAnsi" w:hAnsiTheme="minorHAnsi"/>
          <w:sz w:val="24"/>
          <w:szCs w:val="24"/>
          <w:lang w:val="sk-SK"/>
        </w:rPr>
        <w:t xml:space="preserve">Príloha č. 5 Rozsah osobných údajov poskytnutých na spracovanie v  databáze: </w:t>
      </w:r>
      <w:r w:rsidR="00BC09B5">
        <w:rPr>
          <w:rFonts w:asciiTheme="minorHAnsi" w:hAnsiTheme="minorHAnsi"/>
          <w:sz w:val="24"/>
          <w:szCs w:val="24"/>
          <w:lang w:val="sk-SK"/>
        </w:rPr>
        <w:br/>
      </w:r>
      <w:r w:rsidRPr="009F06E6">
        <w:rPr>
          <w:rFonts w:asciiTheme="minorHAnsi" w:hAnsiTheme="minorHAnsi"/>
          <w:b/>
          <w:i/>
          <w:sz w:val="24"/>
          <w:szCs w:val="24"/>
          <w:u w:val="single"/>
          <w:lang w:val="sk-SK"/>
        </w:rPr>
        <w:t>Účastníci v rámci Programu Interreg V-A Poľsko-Slovensko 2014-2020</w:t>
      </w:r>
    </w:p>
    <w:p w:rsidR="00AB6F01" w:rsidRPr="009F06E6" w:rsidRDefault="00AB6F01">
      <w:pPr>
        <w:rPr>
          <w:rFonts w:asciiTheme="minorHAnsi" w:hAnsiTheme="minorHAnsi"/>
          <w:b/>
          <w:i/>
          <w:sz w:val="24"/>
          <w:szCs w:val="24"/>
          <w:u w:val="single"/>
          <w:lang w:val="sk-SK"/>
        </w:rPr>
      </w:pPr>
    </w:p>
    <w:p w:rsidR="00AB6F01" w:rsidRPr="009F06E6" w:rsidRDefault="002506F7">
      <w:pPr>
        <w:rPr>
          <w:rFonts w:asciiTheme="minorHAnsi" w:hAnsiTheme="minorHAnsi"/>
          <w:b/>
          <w:sz w:val="24"/>
          <w:szCs w:val="24"/>
          <w:lang w:val="sk-SK"/>
        </w:rPr>
      </w:pPr>
      <w:r w:rsidRPr="009F06E6">
        <w:rPr>
          <w:rFonts w:asciiTheme="minorHAnsi" w:hAnsiTheme="minorHAnsi"/>
          <w:b/>
          <w:sz w:val="24"/>
          <w:szCs w:val="24"/>
          <w:lang w:val="sk-SK"/>
        </w:rPr>
        <w:t>Údaje účastníkov aktivít realizovaných v rámci mikroprojektov, ktorých údaje budú spracovávané v súvislosti so skúmaním oprávnenosti výdavkov v mikroprojekte</w:t>
      </w:r>
    </w:p>
    <w:p w:rsidR="007859B9" w:rsidRPr="009F06E6" w:rsidRDefault="007859B9">
      <w:pPr>
        <w:rPr>
          <w:rFonts w:asciiTheme="minorHAnsi" w:hAnsiTheme="minorHAnsi"/>
          <w:b/>
          <w:sz w:val="24"/>
          <w:szCs w:val="24"/>
          <w:lang w:val="sk-SK"/>
        </w:rPr>
      </w:pPr>
    </w:p>
    <w:p w:rsidR="007859B9" w:rsidRPr="009F06E6" w:rsidRDefault="007859B9">
      <w:pPr>
        <w:rPr>
          <w:rFonts w:asciiTheme="minorHAnsi" w:hAnsiTheme="minorHAnsi"/>
          <w:b/>
          <w:sz w:val="24"/>
          <w:szCs w:val="24"/>
          <w:lang w:val="sk-SK"/>
        </w:rPr>
      </w:pPr>
    </w:p>
    <w:tbl>
      <w:tblPr>
        <w:tblW w:w="3925"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6"/>
        <w:gridCol w:w="6946"/>
      </w:tblGrid>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b/>
                <w:sz w:val="24"/>
                <w:szCs w:val="24"/>
                <w:lang w:val="sk-SK"/>
              </w:rPr>
            </w:pPr>
            <w:r w:rsidRPr="009F06E6">
              <w:rPr>
                <w:rFonts w:asciiTheme="minorHAnsi" w:hAnsiTheme="minorHAnsi"/>
                <w:b/>
                <w:sz w:val="24"/>
                <w:szCs w:val="24"/>
                <w:lang w:val="sk-SK"/>
              </w:rPr>
              <w:t>P. č.</w:t>
            </w:r>
          </w:p>
        </w:tc>
        <w:tc>
          <w:tcPr>
            <w:tcW w:w="4623" w:type="pct"/>
          </w:tcPr>
          <w:p w:rsidR="007859B9" w:rsidRPr="009F06E6" w:rsidRDefault="002506F7" w:rsidP="00F04431">
            <w:pPr>
              <w:spacing w:after="120" w:line="240" w:lineRule="exact"/>
              <w:jc w:val="both"/>
              <w:rPr>
                <w:rFonts w:asciiTheme="minorHAnsi" w:hAnsiTheme="minorHAnsi"/>
                <w:b/>
                <w:sz w:val="24"/>
                <w:szCs w:val="24"/>
                <w:lang w:val="sk-SK"/>
              </w:rPr>
            </w:pPr>
            <w:r w:rsidRPr="009F06E6">
              <w:rPr>
                <w:rFonts w:asciiTheme="minorHAnsi" w:hAnsiTheme="minorHAnsi"/>
                <w:b/>
                <w:sz w:val="24"/>
                <w:szCs w:val="24"/>
                <w:lang w:val="sk-SK"/>
              </w:rPr>
              <w:t>Názov</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1</w:t>
            </w:r>
          </w:p>
        </w:tc>
        <w:tc>
          <w:tcPr>
            <w:tcW w:w="4623"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 xml:space="preserve">Meno </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2</w:t>
            </w:r>
          </w:p>
        </w:tc>
        <w:tc>
          <w:tcPr>
            <w:tcW w:w="4623"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Priezvisko</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3</w:t>
            </w:r>
          </w:p>
        </w:tc>
        <w:tc>
          <w:tcPr>
            <w:tcW w:w="4623" w:type="pct"/>
          </w:tcPr>
          <w:p w:rsidR="007859B9" w:rsidRPr="009F06E6" w:rsidRDefault="002506F7" w:rsidP="007859B9">
            <w:pPr>
              <w:pStyle w:val="TableParagraph"/>
              <w:spacing w:line="230" w:lineRule="exact"/>
              <w:ind w:left="71"/>
              <w:rPr>
                <w:rFonts w:asciiTheme="minorHAnsi" w:hAnsiTheme="minorHAnsi"/>
                <w:sz w:val="24"/>
                <w:szCs w:val="24"/>
                <w:lang w:val="sk-SK"/>
              </w:rPr>
            </w:pPr>
            <w:r w:rsidRPr="009F06E6">
              <w:rPr>
                <w:rFonts w:asciiTheme="minorHAnsi" w:hAnsiTheme="minorHAnsi"/>
                <w:sz w:val="24"/>
                <w:szCs w:val="24"/>
                <w:lang w:val="sk-SK"/>
              </w:rPr>
              <w:t>Rodné číslo/č. identifikačné</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4</w:t>
            </w:r>
          </w:p>
        </w:tc>
        <w:tc>
          <w:tcPr>
            <w:tcW w:w="4623" w:type="pct"/>
          </w:tcPr>
          <w:p w:rsidR="007859B9" w:rsidRPr="009F06E6" w:rsidRDefault="002506F7" w:rsidP="007859B9">
            <w:pPr>
              <w:pStyle w:val="TableParagraph"/>
              <w:spacing w:line="230" w:lineRule="exact"/>
              <w:ind w:left="71"/>
              <w:rPr>
                <w:rFonts w:asciiTheme="minorHAnsi" w:hAnsiTheme="minorHAnsi"/>
                <w:sz w:val="24"/>
                <w:szCs w:val="24"/>
                <w:lang w:val="sk-SK"/>
              </w:rPr>
            </w:pPr>
            <w:r w:rsidRPr="009F06E6">
              <w:rPr>
                <w:rFonts w:asciiTheme="minorHAnsi" w:hAnsiTheme="minorHAnsi"/>
                <w:sz w:val="24"/>
                <w:szCs w:val="24"/>
                <w:lang w:val="sk-SK"/>
              </w:rPr>
              <w:t>Dátum a miesto narodenia</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5</w:t>
            </w:r>
          </w:p>
        </w:tc>
        <w:tc>
          <w:tcPr>
            <w:tcW w:w="4623" w:type="pct"/>
          </w:tcPr>
          <w:p w:rsidR="007859B9" w:rsidRPr="009F06E6" w:rsidRDefault="002506F7" w:rsidP="007859B9">
            <w:pPr>
              <w:pStyle w:val="TableParagraph"/>
              <w:spacing w:line="230" w:lineRule="exact"/>
              <w:ind w:left="71"/>
              <w:rPr>
                <w:rFonts w:asciiTheme="minorHAnsi" w:hAnsiTheme="minorHAnsi"/>
                <w:sz w:val="24"/>
                <w:szCs w:val="24"/>
                <w:lang w:val="sk-SK"/>
              </w:rPr>
            </w:pPr>
            <w:r w:rsidRPr="009F06E6">
              <w:rPr>
                <w:rFonts w:asciiTheme="minorHAnsi" w:hAnsiTheme="minorHAnsi"/>
                <w:sz w:val="24"/>
                <w:szCs w:val="24"/>
                <w:lang w:val="sk-SK"/>
              </w:rPr>
              <w:t>Séria a číslo občianskeho preukazu</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6</w:t>
            </w:r>
          </w:p>
        </w:tc>
        <w:tc>
          <w:tcPr>
            <w:tcW w:w="4623" w:type="pct"/>
          </w:tcPr>
          <w:p w:rsidR="007859B9" w:rsidRPr="009F06E6" w:rsidRDefault="002506F7" w:rsidP="007859B9">
            <w:pPr>
              <w:pStyle w:val="TableParagraph"/>
              <w:spacing w:line="230" w:lineRule="exact"/>
              <w:ind w:left="71"/>
              <w:rPr>
                <w:rFonts w:asciiTheme="minorHAnsi" w:hAnsiTheme="minorHAnsi"/>
                <w:sz w:val="24"/>
                <w:szCs w:val="24"/>
                <w:lang w:val="sk-SK"/>
              </w:rPr>
            </w:pPr>
            <w:r w:rsidRPr="009F06E6">
              <w:rPr>
                <w:rFonts w:asciiTheme="minorHAnsi" w:hAnsiTheme="minorHAnsi"/>
                <w:sz w:val="24"/>
                <w:szCs w:val="24"/>
                <w:lang w:val="sk-SK"/>
              </w:rPr>
              <w:t>Adresa trvalého pobytu</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7</w:t>
            </w:r>
          </w:p>
        </w:tc>
        <w:tc>
          <w:tcPr>
            <w:tcW w:w="4623" w:type="pct"/>
          </w:tcPr>
          <w:p w:rsidR="007859B9" w:rsidRPr="009F06E6" w:rsidRDefault="002506F7" w:rsidP="007859B9">
            <w:pPr>
              <w:pStyle w:val="TableParagraph"/>
              <w:spacing w:line="230" w:lineRule="exact"/>
              <w:ind w:left="71"/>
              <w:rPr>
                <w:rFonts w:asciiTheme="minorHAnsi" w:hAnsiTheme="minorHAnsi"/>
                <w:sz w:val="24"/>
                <w:szCs w:val="24"/>
                <w:lang w:val="sk-SK"/>
              </w:rPr>
            </w:pPr>
            <w:r w:rsidRPr="009F06E6">
              <w:rPr>
                <w:rFonts w:asciiTheme="minorHAnsi" w:hAnsiTheme="minorHAnsi"/>
                <w:sz w:val="24"/>
                <w:szCs w:val="24"/>
                <w:lang w:val="sk-SK"/>
              </w:rPr>
              <w:t>Telefón</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8</w:t>
            </w:r>
          </w:p>
        </w:tc>
        <w:tc>
          <w:tcPr>
            <w:tcW w:w="4623" w:type="pct"/>
          </w:tcPr>
          <w:p w:rsidR="007859B9" w:rsidRPr="009F06E6" w:rsidRDefault="002506F7" w:rsidP="00E96403">
            <w:pPr>
              <w:spacing w:after="120" w:line="240" w:lineRule="exact"/>
              <w:ind w:firstLine="73"/>
              <w:jc w:val="both"/>
              <w:rPr>
                <w:rFonts w:asciiTheme="minorHAnsi" w:hAnsiTheme="minorHAnsi"/>
                <w:sz w:val="24"/>
                <w:szCs w:val="24"/>
                <w:lang w:val="sk-SK"/>
              </w:rPr>
            </w:pPr>
            <w:r w:rsidRPr="009F06E6">
              <w:rPr>
                <w:rFonts w:asciiTheme="minorHAnsi" w:hAnsiTheme="minorHAnsi"/>
                <w:sz w:val="24"/>
                <w:szCs w:val="24"/>
                <w:lang w:val="sk-SK"/>
              </w:rPr>
              <w:t>E-mailová adresa</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9</w:t>
            </w:r>
          </w:p>
        </w:tc>
        <w:tc>
          <w:tcPr>
            <w:tcW w:w="4623" w:type="pct"/>
          </w:tcPr>
          <w:p w:rsidR="007859B9" w:rsidRPr="009F06E6" w:rsidRDefault="002506F7" w:rsidP="007859B9">
            <w:pPr>
              <w:pStyle w:val="TableParagraph"/>
              <w:spacing w:line="230" w:lineRule="exact"/>
              <w:rPr>
                <w:rFonts w:asciiTheme="minorHAnsi" w:hAnsiTheme="minorHAnsi"/>
                <w:sz w:val="24"/>
                <w:szCs w:val="24"/>
                <w:lang w:val="sk-SK"/>
              </w:rPr>
            </w:pPr>
            <w:r w:rsidRPr="009F06E6">
              <w:rPr>
                <w:rFonts w:asciiTheme="minorHAnsi" w:hAnsiTheme="minorHAnsi"/>
                <w:sz w:val="24"/>
                <w:szCs w:val="24"/>
                <w:lang w:val="sk-SK"/>
              </w:rPr>
              <w:t>Vzdelanie</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10</w:t>
            </w:r>
          </w:p>
        </w:tc>
        <w:tc>
          <w:tcPr>
            <w:tcW w:w="4623" w:type="pct"/>
          </w:tcPr>
          <w:p w:rsidR="007859B9" w:rsidRPr="009F06E6" w:rsidRDefault="002506F7" w:rsidP="00FF3657">
            <w:pPr>
              <w:pStyle w:val="TableParagraph"/>
              <w:spacing w:line="230" w:lineRule="exact"/>
              <w:ind w:left="206" w:hanging="133"/>
              <w:rPr>
                <w:rFonts w:asciiTheme="minorHAnsi" w:hAnsiTheme="minorHAnsi"/>
                <w:sz w:val="24"/>
                <w:szCs w:val="24"/>
                <w:lang w:val="sk-SK"/>
              </w:rPr>
            </w:pPr>
            <w:r w:rsidRPr="009F06E6">
              <w:rPr>
                <w:rFonts w:asciiTheme="minorHAnsi" w:hAnsiTheme="minorHAnsi"/>
                <w:sz w:val="24"/>
                <w:szCs w:val="24"/>
                <w:lang w:val="sk-SK"/>
              </w:rPr>
              <w:t>Pracovné zaradenie</w:t>
            </w:r>
          </w:p>
        </w:tc>
      </w:tr>
      <w:tr w:rsidR="007859B9" w:rsidRPr="00FE099A" w:rsidTr="00BC09B5">
        <w:tc>
          <w:tcPr>
            <w:tcW w:w="377" w:type="pct"/>
          </w:tcPr>
          <w:p w:rsidR="007859B9" w:rsidRPr="009F06E6" w:rsidRDefault="002506F7" w:rsidP="00F04431">
            <w:pPr>
              <w:spacing w:after="120" w:line="240" w:lineRule="exact"/>
              <w:jc w:val="both"/>
              <w:rPr>
                <w:rFonts w:asciiTheme="minorHAnsi" w:hAnsiTheme="minorHAnsi"/>
                <w:sz w:val="24"/>
                <w:szCs w:val="24"/>
                <w:lang w:val="sk-SK"/>
              </w:rPr>
            </w:pPr>
            <w:r w:rsidRPr="009F06E6">
              <w:rPr>
                <w:rFonts w:asciiTheme="minorHAnsi" w:hAnsiTheme="minorHAnsi"/>
                <w:sz w:val="24"/>
                <w:szCs w:val="24"/>
                <w:lang w:val="sk-SK"/>
              </w:rPr>
              <w:t>11</w:t>
            </w:r>
          </w:p>
        </w:tc>
        <w:tc>
          <w:tcPr>
            <w:tcW w:w="4623" w:type="pct"/>
          </w:tcPr>
          <w:p w:rsidR="007859B9" w:rsidRPr="009F06E6" w:rsidRDefault="002506F7" w:rsidP="00FF3657">
            <w:pPr>
              <w:pStyle w:val="TableParagraph"/>
              <w:spacing w:line="230" w:lineRule="exact"/>
              <w:ind w:left="206" w:hanging="133"/>
              <w:rPr>
                <w:rFonts w:asciiTheme="minorHAnsi" w:hAnsiTheme="minorHAnsi"/>
                <w:sz w:val="24"/>
                <w:szCs w:val="24"/>
                <w:lang w:val="sk-SK"/>
              </w:rPr>
            </w:pPr>
            <w:r w:rsidRPr="009F06E6">
              <w:rPr>
                <w:rFonts w:asciiTheme="minorHAnsi" w:hAnsiTheme="minorHAnsi"/>
                <w:sz w:val="24"/>
                <w:szCs w:val="24"/>
                <w:lang w:val="sk-SK"/>
              </w:rPr>
              <w:t>Odborná kvalifikácia</w:t>
            </w:r>
          </w:p>
        </w:tc>
      </w:tr>
    </w:tbl>
    <w:p w:rsidR="00FB6B0F" w:rsidRPr="009F06E6" w:rsidRDefault="00FB6B0F" w:rsidP="007859B9">
      <w:pPr>
        <w:pStyle w:val="Zkladntext"/>
        <w:spacing w:before="59" w:line="229" w:lineRule="exact"/>
        <w:jc w:val="left"/>
        <w:rPr>
          <w:rFonts w:asciiTheme="minorHAnsi" w:hAnsiTheme="minorHAnsi"/>
          <w:lang w:val="sk-SK"/>
        </w:rPr>
      </w:pPr>
    </w:p>
    <w:sectPr w:rsidR="00FB6B0F" w:rsidRPr="009F06E6" w:rsidSect="007859B9">
      <w:pgSz w:w="11910" w:h="16840"/>
      <w:pgMar w:top="1360" w:right="1680" w:bottom="1420" w:left="800" w:header="0" w:footer="11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A9" w:rsidRDefault="00E275A9">
      <w:r>
        <w:separator/>
      </w:r>
    </w:p>
  </w:endnote>
  <w:endnote w:type="continuationSeparator" w:id="0">
    <w:p w:rsidR="00E275A9" w:rsidRDefault="00E2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90D" w:rsidRDefault="00E275A9">
    <w:pPr>
      <w:pStyle w:val="Zkladntext"/>
      <w:spacing w:before="0" w:line="14" w:lineRule="auto"/>
      <w:ind w:left="0"/>
      <w:jc w:val="left"/>
      <w:rPr>
        <w:sz w:val="14"/>
      </w:rPr>
    </w:pPr>
    <w:r>
      <w:rPr>
        <w:noProof/>
        <w:lang w:val="pl-PL" w:eastAsia="pl-PL"/>
      </w:rPr>
      <w:pict>
        <v:shapetype id="_x0000_t202" coordsize="21600,21600" o:spt="202" path="m,l,21600r21600,l21600,xe">
          <v:stroke joinstyle="miter"/>
          <v:path gradientshapeok="t" o:connecttype="rect"/>
        </v:shapetype>
        <v:shape id="Text Box 1" o:spid="_x0000_s2049" type="#_x0000_t202" style="position:absolute;margin-left:290.75pt;margin-top:769.7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Dl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XCTB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" filled="f" stroked="f">
          <v:textbox inset="0,0,0,0">
            <w:txbxContent>
              <w:p w:rsidR="006E390D" w:rsidRDefault="006E390D">
                <w:pPr>
                  <w:pStyle w:val="Zkladntext"/>
                  <w:spacing w:before="0" w:line="224" w:lineRule="exact"/>
                  <w:ind w:left="40"/>
                  <w:jc w:val="left"/>
                  <w:rPr>
                    <w:rFonts w:ascii="Times New Roman"/>
                  </w:rPr>
                </w:pPr>
                <w:r>
                  <w:fldChar w:fldCharType="begin"/>
                </w:r>
                <w:r>
                  <w:rPr>
                    <w:rFonts w:ascii="Times New Roman"/>
                  </w:rPr>
                  <w:instrText xml:space="preserve"> PAGE </w:instrText>
                </w:r>
                <w:r>
                  <w:fldChar w:fldCharType="separate"/>
                </w:r>
                <w:r w:rsidR="00B24BFE">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A9" w:rsidRDefault="00E275A9">
      <w:r>
        <w:separator/>
      </w:r>
    </w:p>
  </w:footnote>
  <w:footnote w:type="continuationSeparator" w:id="0">
    <w:p w:rsidR="00E275A9" w:rsidRDefault="00E275A9">
      <w:r>
        <w:continuationSeparator/>
      </w:r>
    </w:p>
  </w:footnote>
  <w:footnote w:id="1">
    <w:p w:rsidR="006E390D" w:rsidRPr="00235125" w:rsidRDefault="006E390D" w:rsidP="00F33F63">
      <w:pPr>
        <w:pStyle w:val="Textpoznmkypodiarou"/>
        <w:rPr>
          <w:lang w:val="pl-PL"/>
        </w:rPr>
      </w:pPr>
      <w:r w:rsidRPr="00FE099A">
        <w:rPr>
          <w:rStyle w:val="Odkaznapoznmkupodiarou"/>
        </w:rPr>
        <w:footnoteRef/>
      </w:r>
      <w:r w:rsidRPr="00FE099A">
        <w:t xml:space="preserve"> </w:t>
      </w:r>
      <w:r w:rsidRPr="009F06E6">
        <w:rPr>
          <w:sz w:val="16"/>
          <w:szCs w:val="16"/>
          <w:lang w:val="pl-PL"/>
        </w:rPr>
        <w:t>Nehodiace sa odstrániť</w:t>
      </w:r>
      <w:r>
        <w:rPr>
          <w:sz w:val="16"/>
          <w:szCs w:val="16"/>
          <w:lang w:val="pl-PL"/>
        </w:rPr>
        <w:t xml:space="preserve"> (Euroregión*/PSK*/ŽSK*)</w:t>
      </w:r>
    </w:p>
  </w:footnote>
  <w:footnote w:id="2">
    <w:p w:rsidR="006E390D" w:rsidRPr="009F06E6" w:rsidRDefault="006E390D" w:rsidP="009D4B02">
      <w:pPr>
        <w:pStyle w:val="Textpoznmkypodiarou"/>
        <w:rPr>
          <w:lang w:val="pl-PL"/>
        </w:rPr>
      </w:pPr>
      <w:r>
        <w:rPr>
          <w:rStyle w:val="Odkaznapoznmkupodiarou"/>
        </w:rPr>
        <w:footnoteRef/>
      </w:r>
      <w:r>
        <w:t xml:space="preserve"> </w:t>
      </w:r>
      <w:r w:rsidRPr="007A46F9">
        <w:rPr>
          <w:sz w:val="16"/>
          <w:szCs w:val="16"/>
          <w:lang w:val="pl-PL"/>
        </w:rPr>
        <w:t>Príslušne čísla: DIČ (alebo ekvivalentný) alebo IČO, KRS (ak je subjekt zapísaný v registri alebo ekvivalentný), DPH (alebo ekvivalentný).</w:t>
      </w:r>
    </w:p>
  </w:footnote>
  <w:footnote w:id="3">
    <w:p w:rsidR="006E390D" w:rsidRPr="00FB6B0F" w:rsidRDefault="006E390D" w:rsidP="009F06E6">
      <w:pPr>
        <w:spacing w:before="3"/>
        <w:ind w:left="261" w:right="358" w:hanging="261"/>
        <w:rPr>
          <w:lang w:val="sk-SK"/>
        </w:rPr>
      </w:pPr>
      <w:r>
        <w:rPr>
          <w:rStyle w:val="Odkaznapoznmkupodiarou"/>
        </w:rPr>
        <w:footnoteRef/>
      </w:r>
      <w:r w:rsidRPr="009F06E6">
        <w:rPr>
          <w:lang w:val="pl-PL"/>
        </w:rPr>
        <w:t xml:space="preserve"> </w:t>
      </w:r>
      <w:r w:rsidRPr="001E5B20">
        <w:rPr>
          <w:sz w:val="16"/>
          <w:szCs w:val="16"/>
          <w:lang w:val="sk-SK"/>
        </w:rPr>
        <w:t>Čísla: DIČ (alebo ekvivalentný) alebo IČO, KRS (ak je subjekt zapísaný v registri alebo ekvivalentný), DPH (alebo ekvivalentný).</w:t>
      </w:r>
    </w:p>
  </w:footnote>
  <w:footnote w:id="4">
    <w:p w:rsidR="006E390D" w:rsidRPr="009F06E6" w:rsidRDefault="006E390D">
      <w:pPr>
        <w:pStyle w:val="Textpoznmkypodiarou"/>
        <w:rPr>
          <w:lang w:val="pl-PL"/>
        </w:rPr>
      </w:pPr>
      <w:r>
        <w:rPr>
          <w:rStyle w:val="Odkaznapoznmkupodiarou"/>
        </w:rPr>
        <w:footnoteRef/>
      </w:r>
      <w:r w:rsidRPr="009F06E6">
        <w:rPr>
          <w:lang w:val="pl-PL"/>
        </w:rPr>
        <w:t xml:space="preserve"> </w:t>
      </w:r>
      <w:r w:rsidRPr="00F86682">
        <w:rPr>
          <w:rFonts w:asciiTheme="minorHAnsi" w:hAnsiTheme="minorHAnsi"/>
          <w:sz w:val="16"/>
          <w:szCs w:val="16"/>
          <w:lang w:val="pl-PL"/>
        </w:rPr>
        <w:t>Plná moc pre osobu zastupujúcu vedúceho partnera (ak sa vzťahuje)</w:t>
      </w:r>
    </w:p>
  </w:footnote>
  <w:footnote w:id="5">
    <w:p w:rsidR="006E390D" w:rsidRPr="00D7576A" w:rsidRDefault="006E390D" w:rsidP="001C7643">
      <w:pPr>
        <w:pStyle w:val="Textpoznmkypodiarou"/>
        <w:rPr>
          <w:lang w:val="sk-SK"/>
        </w:rPr>
      </w:pPr>
      <w:r w:rsidRPr="00D7576A">
        <w:rPr>
          <w:rStyle w:val="Odkaznapoznmkupodiarou"/>
          <w:lang w:val="sk-SK"/>
        </w:rPr>
        <w:footnoteRef/>
      </w:r>
      <w:r w:rsidRPr="00D7576A">
        <w:rPr>
          <w:lang w:val="sk-SK"/>
        </w:rPr>
        <w:t xml:space="preserve"> </w:t>
      </w:r>
      <w:r w:rsidRPr="002077AB">
        <w:rPr>
          <w:sz w:val="16"/>
          <w:szCs w:val="16"/>
          <w:lang w:val="sk-SK"/>
        </w:rPr>
        <w:t xml:space="preserve">Vzťahuje sa iba </w:t>
      </w:r>
      <w:r>
        <w:rPr>
          <w:sz w:val="16"/>
          <w:szCs w:val="16"/>
          <w:lang w:val="sk-SK"/>
        </w:rPr>
        <w:t>na mikro</w:t>
      </w:r>
      <w:r w:rsidRPr="002077AB">
        <w:rPr>
          <w:sz w:val="16"/>
          <w:szCs w:val="16"/>
          <w:lang w:val="sk-SK"/>
        </w:rPr>
        <w:t>prijímateľov z Poľska. Nevzťahuje sa na štátne rozpočtové organizácie.</w:t>
      </w:r>
    </w:p>
  </w:footnote>
  <w:footnote w:id="6">
    <w:p w:rsidR="006E390D" w:rsidRDefault="006E390D" w:rsidP="000829D1">
      <w:pPr>
        <w:pStyle w:val="Textpoznmkypodiarou"/>
      </w:pPr>
      <w:r>
        <w:rPr>
          <w:rStyle w:val="Odkaznapoznmkupodiarou"/>
        </w:rPr>
        <w:footnoteRef/>
      </w:r>
      <w:r>
        <w:t xml:space="preserve"> </w:t>
      </w:r>
      <w:r>
        <w:rPr>
          <w:sz w:val="16"/>
          <w:szCs w:val="16"/>
          <w:lang w:val="sk-SK" w:eastAsia="pl-PL"/>
        </w:rPr>
        <w:t>body</w:t>
      </w:r>
      <w:r>
        <w:rPr>
          <w:sz w:val="16"/>
          <w:szCs w:val="16"/>
          <w:lang w:eastAsia="pl-PL"/>
        </w:rPr>
        <w:t xml:space="preserve"> g-i s</w:t>
      </w:r>
      <w:r>
        <w:rPr>
          <w:sz w:val="16"/>
          <w:szCs w:val="16"/>
          <w:lang w:val="sk-SK" w:eastAsia="pl-PL"/>
        </w:rPr>
        <w:t xml:space="preserve">a uplatňujú v prípade, že vedúci partner alebo projektový partner poskytujú </w:t>
      </w:r>
      <w:r w:rsidRPr="00A31C99">
        <w:rPr>
          <w:i/>
          <w:sz w:val="16"/>
          <w:szCs w:val="16"/>
          <w:lang w:eastAsia="pl-PL"/>
        </w:rPr>
        <w:t>pomoc</w:t>
      </w:r>
      <w:r>
        <w:rPr>
          <w:sz w:val="16"/>
          <w:szCs w:val="16"/>
          <w:lang w:eastAsia="pl-PL"/>
        </w:rPr>
        <w:t xml:space="preserve"> </w:t>
      </w:r>
      <w:r>
        <w:rPr>
          <w:i/>
          <w:iCs/>
          <w:sz w:val="16"/>
          <w:szCs w:val="16"/>
          <w:lang w:eastAsia="pl-PL"/>
        </w:rPr>
        <w:t>de minimis</w:t>
      </w:r>
    </w:p>
  </w:footnote>
  <w:footnote w:id="7">
    <w:p w:rsidR="006E390D" w:rsidRPr="006961D1" w:rsidRDefault="006E390D" w:rsidP="001F0110">
      <w:pPr>
        <w:pStyle w:val="Textpoznmkypodiarou"/>
        <w:rPr>
          <w:rFonts w:asciiTheme="minorHAnsi" w:hAnsiTheme="minorHAnsi"/>
          <w:sz w:val="16"/>
          <w:szCs w:val="16"/>
          <w:lang w:val="sk-SK"/>
        </w:rPr>
      </w:pPr>
      <w:r w:rsidRPr="009324AC">
        <w:rPr>
          <w:rStyle w:val="Odkaznapoznmkupodiarou"/>
          <w:rFonts w:asciiTheme="minorHAnsi" w:hAnsiTheme="minorHAnsi"/>
          <w:sz w:val="16"/>
          <w:szCs w:val="16"/>
        </w:rPr>
        <w:footnoteRef/>
      </w:r>
      <w:r w:rsidRPr="009324AC">
        <w:rPr>
          <w:rFonts w:asciiTheme="minorHAnsi" w:hAnsiTheme="minorHAnsi"/>
          <w:sz w:val="16"/>
          <w:szCs w:val="16"/>
        </w:rPr>
        <w:t xml:space="preserve"> </w:t>
      </w:r>
      <w:r w:rsidRPr="006961D1">
        <w:rPr>
          <w:rFonts w:asciiTheme="minorHAnsi" w:hAnsiTheme="minorHAnsi"/>
          <w:sz w:val="16"/>
          <w:szCs w:val="16"/>
          <w:lang w:val="sk-SK"/>
        </w:rPr>
        <w:t xml:space="preserve">Možnosť poskytovania pomoci de minimis v rámci Programu Poľsko-Slovensko je obmedzená na partnerov so sídlom v Poľsku. Partneri so sídlom na Slovensku nemajú túto možnosť. Jedná sa o tzv. nepriamu  pomoc. </w:t>
      </w:r>
    </w:p>
    <w:p w:rsidR="006E390D" w:rsidRPr="009B59F5" w:rsidRDefault="006E390D" w:rsidP="001F0110">
      <w:pPr>
        <w:pStyle w:val="Textpoznmkypodiarou"/>
      </w:pPr>
    </w:p>
  </w:footnote>
  <w:footnote w:id="8">
    <w:p w:rsidR="006E390D" w:rsidRPr="0072743E" w:rsidRDefault="006E390D">
      <w:pPr>
        <w:pStyle w:val="Textpoznmkypodiarou"/>
        <w:rPr>
          <w:lang w:val="sk-SK"/>
        </w:rPr>
      </w:pPr>
      <w:r>
        <w:rPr>
          <w:rStyle w:val="Odkaznapoznmkupodiarou"/>
        </w:rPr>
        <w:footnoteRef/>
      </w:r>
      <w:r w:rsidRPr="009F06E6">
        <w:rPr>
          <w:lang w:val="pl-PL"/>
        </w:rPr>
        <w:t xml:space="preserve"> </w:t>
      </w:r>
      <w:r w:rsidRPr="0072743E">
        <w:rPr>
          <w:sz w:val="16"/>
          <w:szCs w:val="16"/>
          <w:lang w:val="sk-SK"/>
        </w:rPr>
        <w:t>S presnosťou na dve desatinné miesta. Zaokrúhľuje sa v súlade s matematickými postupmi, t.j., ak je tretia číslica za čiarkou 1, 2, 3, 4, druhá číslica ostáva nezmenená a ak je to 5, 6, 7, 8, 9, druhá číslica za čiarkou sa zaokrúhli smerom nahor, no nie viac ako 85</w:t>
      </w:r>
      <w:r>
        <w:rPr>
          <w:sz w:val="16"/>
          <w:szCs w:val="16"/>
          <w:lang w:val="sk-SK"/>
        </w:rPr>
        <w:t>,00</w:t>
      </w:r>
      <w:r w:rsidRPr="0072743E">
        <w:rPr>
          <w:sz w:val="16"/>
          <w:szCs w:val="16"/>
          <w:lang w:val="sk-SK"/>
        </w:rPr>
        <w:t xml:space="preserve"> %.</w:t>
      </w:r>
    </w:p>
  </w:footnote>
  <w:footnote w:id="9">
    <w:p w:rsidR="006E390D" w:rsidRPr="009F06E6" w:rsidRDefault="006E390D">
      <w:pPr>
        <w:pStyle w:val="Textpoznmkypodiarou"/>
        <w:rPr>
          <w:lang w:val="sk-SK"/>
        </w:rPr>
      </w:pPr>
      <w:r>
        <w:rPr>
          <w:rStyle w:val="Odkaznapoznmkupodiarou"/>
        </w:rPr>
        <w:footnoteRef/>
      </w:r>
      <w:r w:rsidRPr="009F06E6">
        <w:rPr>
          <w:lang w:val="sk-SK"/>
        </w:rPr>
        <w:t xml:space="preserve"> </w:t>
      </w:r>
      <w:r w:rsidRPr="0008230A">
        <w:rPr>
          <w:sz w:val="16"/>
          <w:szCs w:val="16"/>
          <w:lang w:val="sk-SK"/>
        </w:rPr>
        <w:t>Týka sa slovenských mikroprijímateľov.</w:t>
      </w:r>
    </w:p>
  </w:footnote>
  <w:footnote w:id="10">
    <w:p w:rsidR="006E390D" w:rsidRPr="0072743E" w:rsidRDefault="006E390D">
      <w:pPr>
        <w:pStyle w:val="Textpoznmkypodiarou"/>
        <w:rPr>
          <w:sz w:val="16"/>
          <w:szCs w:val="16"/>
          <w:lang w:val="sk-SK"/>
        </w:rPr>
      </w:pPr>
      <w:r w:rsidRPr="0072743E">
        <w:rPr>
          <w:rStyle w:val="Odkaznapoznmkupodiarou"/>
          <w:lang w:val="sk-SK"/>
        </w:rPr>
        <w:footnoteRef/>
      </w:r>
      <w:r w:rsidRPr="0072743E">
        <w:rPr>
          <w:lang w:val="sk-SK"/>
        </w:rPr>
        <w:t xml:space="preserve"> </w:t>
      </w:r>
      <w:r w:rsidRPr="0072743E">
        <w:rPr>
          <w:sz w:val="16"/>
          <w:szCs w:val="16"/>
          <w:lang w:val="sk-SK"/>
        </w:rPr>
        <w:t>V prípade, že mikroprojekt nedostal finančné prostriedky zo štátneho rozpočtu, treba v §4 ods. 3 uviesť „nevzťahuje sa”. Ustanovenie sa nevzťahuje na štátne rozpočtové organizácie na poľskej strane.</w:t>
      </w:r>
    </w:p>
  </w:footnote>
  <w:footnote w:id="11">
    <w:p w:rsidR="006E390D" w:rsidRPr="0072743E" w:rsidRDefault="006E390D" w:rsidP="00982679">
      <w:pPr>
        <w:pStyle w:val="Textpoznmkypodiarou"/>
        <w:jc w:val="both"/>
        <w:rPr>
          <w:sz w:val="16"/>
          <w:szCs w:val="16"/>
          <w:lang w:val="sk-SK"/>
        </w:rPr>
      </w:pPr>
      <w:r w:rsidRPr="0072743E">
        <w:rPr>
          <w:rStyle w:val="Odkaznapoznmkupodiarou"/>
          <w:sz w:val="16"/>
          <w:szCs w:val="16"/>
          <w:lang w:val="sk-SK"/>
        </w:rPr>
        <w:footnoteRef/>
      </w:r>
      <w:r w:rsidRPr="0072743E">
        <w:rPr>
          <w:rStyle w:val="Odkaznapoznmkupodiarou"/>
          <w:sz w:val="16"/>
          <w:szCs w:val="16"/>
          <w:lang w:val="sk-SK"/>
        </w:rPr>
        <w:t xml:space="preserve"> </w:t>
      </w:r>
      <w:r>
        <w:rPr>
          <w:sz w:val="16"/>
          <w:szCs w:val="16"/>
          <w:lang w:val="sk-SK"/>
        </w:rPr>
        <w:t>Týka sa poľských mikropríjimateľov. Nevzťahuje sa na jednotky sektora verejných financií.</w:t>
      </w:r>
    </w:p>
  </w:footnote>
  <w:footnote w:id="12">
    <w:p w:rsidR="006E390D" w:rsidRPr="0072743E" w:rsidRDefault="006E390D" w:rsidP="00982679">
      <w:pPr>
        <w:pStyle w:val="Textpoznmkypodiarou"/>
        <w:jc w:val="both"/>
        <w:rPr>
          <w:sz w:val="16"/>
          <w:szCs w:val="16"/>
          <w:lang w:val="sk-SK"/>
        </w:rPr>
      </w:pPr>
      <w:r w:rsidRPr="0072743E">
        <w:rPr>
          <w:rStyle w:val="Odkaznapoznmkupodiarou"/>
          <w:sz w:val="16"/>
          <w:szCs w:val="16"/>
          <w:lang w:val="sk-SK"/>
        </w:rPr>
        <w:footnoteRef/>
      </w:r>
      <w:r w:rsidRPr="0072743E">
        <w:rPr>
          <w:sz w:val="16"/>
          <w:szCs w:val="16"/>
          <w:lang w:val="sk-SK"/>
        </w:rPr>
        <w:t xml:space="preserve"> </w:t>
      </w:r>
      <w:r>
        <w:rPr>
          <w:sz w:val="16"/>
          <w:szCs w:val="16"/>
          <w:lang w:val="sk-SK"/>
        </w:rPr>
        <w:t>Nehodiace sa</w:t>
      </w:r>
      <w:r w:rsidRPr="0072743E">
        <w:rPr>
          <w:sz w:val="16"/>
          <w:szCs w:val="16"/>
          <w:lang w:val="sk-SK"/>
        </w:rPr>
        <w:t xml:space="preserve"> prečiarknuť.</w:t>
      </w:r>
    </w:p>
  </w:footnote>
  <w:footnote w:id="13">
    <w:p w:rsidR="006E390D" w:rsidRPr="009F06E6" w:rsidRDefault="006E390D">
      <w:pPr>
        <w:pStyle w:val="Textpoznmkypodiarou"/>
        <w:rPr>
          <w:lang w:val="sk-SK"/>
        </w:rPr>
      </w:pPr>
      <w:r>
        <w:rPr>
          <w:rStyle w:val="Odkaznapoznmkupodiarou"/>
        </w:rPr>
        <w:footnoteRef/>
      </w:r>
      <w:r w:rsidRPr="009F06E6">
        <w:rPr>
          <w:lang w:val="sk-SK"/>
        </w:rPr>
        <w:t xml:space="preserve"> </w:t>
      </w:r>
      <w:r w:rsidRPr="00236526">
        <w:rPr>
          <w:sz w:val="16"/>
          <w:szCs w:val="16"/>
          <w:lang w:val="sk-SK"/>
        </w:rPr>
        <w:t>Týka sa slovenských mikroprijímateľov</w:t>
      </w:r>
    </w:p>
  </w:footnote>
  <w:footnote w:id="14">
    <w:p w:rsidR="006E390D" w:rsidRPr="00E66B6F" w:rsidRDefault="006E390D">
      <w:pPr>
        <w:pStyle w:val="Textpoznmkypodiarou"/>
        <w:rPr>
          <w:lang w:val="sk-SK"/>
        </w:rPr>
      </w:pPr>
      <w:r>
        <w:rPr>
          <w:rStyle w:val="Odkaznapoznmkupodiarou"/>
        </w:rPr>
        <w:footnoteRef/>
      </w:r>
      <w:r w:rsidRPr="009F06E6">
        <w:rPr>
          <w:lang w:val="pl-PL"/>
        </w:rPr>
        <w:t xml:space="preserve"> </w:t>
      </w:r>
      <w:r w:rsidRPr="00B2125D">
        <w:rPr>
          <w:sz w:val="16"/>
          <w:szCs w:val="16"/>
          <w:lang w:val="sk-SK"/>
        </w:rPr>
        <w:t>Nevzťahuje sa na paušálne výdavky.</w:t>
      </w:r>
    </w:p>
  </w:footnote>
  <w:footnote w:id="15">
    <w:p w:rsidR="006E390D" w:rsidRPr="005F5198" w:rsidRDefault="006E390D" w:rsidP="00E930E9">
      <w:pPr>
        <w:pStyle w:val="Textpoznmkypodiarou"/>
      </w:pPr>
      <w:r>
        <w:rPr>
          <w:rStyle w:val="Odkaznapoznmkupodiarou"/>
        </w:rPr>
        <w:footnoteRef/>
      </w:r>
      <w:r>
        <w:t xml:space="preserve"> </w:t>
      </w:r>
      <w:r w:rsidRPr="001620F5">
        <w:rPr>
          <w:sz w:val="16"/>
          <w:szCs w:val="16"/>
        </w:rPr>
        <w:t>Odseky 2</w:t>
      </w:r>
      <w:r>
        <w:rPr>
          <w:sz w:val="16"/>
          <w:szCs w:val="16"/>
        </w:rPr>
        <w:t>1</w:t>
      </w:r>
      <w:r w:rsidRPr="001620F5">
        <w:rPr>
          <w:sz w:val="16"/>
          <w:szCs w:val="16"/>
        </w:rPr>
        <w:t xml:space="preserve"> až </w:t>
      </w:r>
      <w:r>
        <w:rPr>
          <w:sz w:val="16"/>
          <w:szCs w:val="16"/>
        </w:rPr>
        <w:t>29</w:t>
      </w:r>
      <w:r w:rsidRPr="001620F5">
        <w:rPr>
          <w:sz w:val="16"/>
          <w:szCs w:val="16"/>
        </w:rPr>
        <w:t xml:space="preserve"> sa</w:t>
      </w:r>
      <w:r w:rsidRPr="000C553A">
        <w:rPr>
          <w:sz w:val="16"/>
          <w:szCs w:val="16"/>
        </w:rPr>
        <w:t xml:space="preserve"> uplatňujú v prípade, keď </w:t>
      </w:r>
      <w:r w:rsidRPr="000B1922">
        <w:rPr>
          <w:sz w:val="16"/>
          <w:szCs w:val="16"/>
        </w:rPr>
        <w:t>mikroprijímateľ</w:t>
      </w:r>
      <w:r w:rsidRPr="000C553A">
        <w:rPr>
          <w:sz w:val="16"/>
          <w:szCs w:val="16"/>
        </w:rPr>
        <w:t xml:space="preserve"> poskytujú pomoc </w:t>
      </w:r>
      <w:r w:rsidRPr="00F52C8D">
        <w:rPr>
          <w:i/>
          <w:sz w:val="16"/>
          <w:szCs w:val="16"/>
        </w:rPr>
        <w:t>de minimis</w:t>
      </w:r>
      <w:r w:rsidRPr="000C553A">
        <w:rPr>
          <w:sz w:val="16"/>
          <w:szCs w:val="16"/>
        </w:rPr>
        <w:t>.</w:t>
      </w:r>
    </w:p>
  </w:footnote>
  <w:footnote w:id="16">
    <w:p w:rsidR="006E390D" w:rsidRPr="005F5198" w:rsidRDefault="006E390D" w:rsidP="00FE5A66">
      <w:pPr>
        <w:pStyle w:val="Textpoznmkypodiarou"/>
      </w:pPr>
      <w:r w:rsidRPr="005F5198">
        <w:rPr>
          <w:rStyle w:val="Odkaznapoznmkupodiarou"/>
        </w:rPr>
        <w:footnoteRef/>
      </w:r>
      <w:r w:rsidRPr="005F5198">
        <w:t xml:space="preserve"> </w:t>
      </w:r>
      <w:r w:rsidRPr="005F5198">
        <w:rPr>
          <w:sz w:val="16"/>
          <w:szCs w:val="16"/>
          <w:lang w:val="pl-PL"/>
        </w:rPr>
        <w:t>Urząd Ochrony Konkurencji i Konsumentów.</w:t>
      </w:r>
    </w:p>
  </w:footnote>
  <w:footnote w:id="17">
    <w:p w:rsidR="006E390D" w:rsidRPr="009F06E6" w:rsidRDefault="006E390D">
      <w:pPr>
        <w:pStyle w:val="Textpoznmkypodiarou"/>
        <w:rPr>
          <w:lang w:val="pl-PL"/>
        </w:rPr>
      </w:pPr>
      <w:r>
        <w:rPr>
          <w:rStyle w:val="Odkaznapoznmkupodiarou"/>
        </w:rPr>
        <w:footnoteRef/>
      </w:r>
      <w:r w:rsidRPr="009F06E6">
        <w:rPr>
          <w:lang w:val="sk-SK"/>
        </w:rPr>
        <w:t xml:space="preserve"> </w:t>
      </w:r>
      <w:r w:rsidRPr="009F06E6">
        <w:rPr>
          <w:sz w:val="16"/>
          <w:szCs w:val="16"/>
          <w:lang w:val="sk-SK"/>
        </w:rPr>
        <w:t>pri zohľadnení minimálnej výšky celkových výdavkov 10 tis. EUR</w:t>
      </w:r>
    </w:p>
  </w:footnote>
  <w:footnote w:id="18">
    <w:p w:rsidR="006E390D" w:rsidRPr="002717CB" w:rsidRDefault="006E390D">
      <w:pPr>
        <w:pStyle w:val="Textpoznmkypodiarou"/>
        <w:rPr>
          <w:lang w:val="sk-SK"/>
        </w:rPr>
      </w:pPr>
      <w:r>
        <w:rPr>
          <w:rStyle w:val="Odkaznapoznmkupodiarou"/>
        </w:rPr>
        <w:footnoteRef/>
      </w:r>
      <w:r w:rsidRPr="009F06E6">
        <w:rPr>
          <w:lang w:val="pl-PL"/>
        </w:rPr>
        <w:t xml:space="preserve"> </w:t>
      </w:r>
      <w:r>
        <w:rPr>
          <w:sz w:val="16"/>
          <w:szCs w:val="16"/>
          <w:lang w:val="sk-SK"/>
        </w:rPr>
        <w:t>N</w:t>
      </w:r>
      <w:r w:rsidRPr="0072743E">
        <w:rPr>
          <w:sz w:val="16"/>
          <w:szCs w:val="16"/>
          <w:lang w:val="sk-SK"/>
        </w:rPr>
        <w:t xml:space="preserve">evzťahuje </w:t>
      </w:r>
      <w:r>
        <w:rPr>
          <w:sz w:val="16"/>
          <w:szCs w:val="16"/>
          <w:lang w:val="sk-SK"/>
        </w:rPr>
        <w:t xml:space="preserve">sa </w:t>
      </w:r>
      <w:r w:rsidRPr="0072743E">
        <w:rPr>
          <w:sz w:val="16"/>
          <w:szCs w:val="16"/>
          <w:lang w:val="sk-SK"/>
        </w:rPr>
        <w:t>na štátne rozpočtové organizácie na poľskej strane</w:t>
      </w:r>
      <w:r>
        <w:rPr>
          <w:sz w:val="16"/>
          <w:szCs w:val="16"/>
          <w:lang w:val="sk-SK"/>
        </w:rPr>
        <w:t>.</w:t>
      </w:r>
    </w:p>
  </w:footnote>
  <w:footnote w:id="19">
    <w:p w:rsidR="006E390D" w:rsidRPr="00866F64" w:rsidRDefault="006E390D">
      <w:pPr>
        <w:pStyle w:val="Textpoznmkypodiarou"/>
        <w:rPr>
          <w:lang w:val="sk-SK"/>
        </w:rPr>
      </w:pPr>
      <w:r>
        <w:rPr>
          <w:rStyle w:val="Odkaznapoznmkupodiarou"/>
        </w:rPr>
        <w:footnoteRef/>
      </w:r>
      <w:r w:rsidRPr="009F06E6">
        <w:rPr>
          <w:lang w:val="pl-PL"/>
        </w:rPr>
        <w:t xml:space="preserve"> </w:t>
      </w:r>
      <w:r>
        <w:rPr>
          <w:sz w:val="16"/>
          <w:szCs w:val="16"/>
          <w:lang w:val="sk-SK"/>
        </w:rPr>
        <w:t>N</w:t>
      </w:r>
      <w:r w:rsidRPr="0072743E">
        <w:rPr>
          <w:sz w:val="16"/>
          <w:szCs w:val="16"/>
          <w:lang w:val="sk-SK"/>
        </w:rPr>
        <w:t xml:space="preserve">evzťahuje </w:t>
      </w:r>
      <w:r>
        <w:rPr>
          <w:sz w:val="16"/>
          <w:szCs w:val="16"/>
          <w:lang w:val="sk-SK"/>
        </w:rPr>
        <w:t xml:space="preserve">sa </w:t>
      </w:r>
      <w:r w:rsidRPr="0072743E">
        <w:rPr>
          <w:sz w:val="16"/>
          <w:szCs w:val="16"/>
          <w:lang w:val="sk-SK"/>
        </w:rPr>
        <w:t>na štátne rozpočtové organizácie na poľskej strane</w:t>
      </w:r>
      <w:r>
        <w:rPr>
          <w:sz w:val="16"/>
          <w:szCs w:val="16"/>
          <w:lang w:val="sk-SK"/>
        </w:rPr>
        <w:t>.</w:t>
      </w:r>
    </w:p>
  </w:footnote>
  <w:footnote w:id="20">
    <w:p w:rsidR="006E390D" w:rsidRPr="003039DB" w:rsidRDefault="006E390D">
      <w:pPr>
        <w:pStyle w:val="Textpoznmkypodiarou"/>
        <w:rPr>
          <w:rStyle w:val="Odkaznapoznmkupodiarou"/>
        </w:rPr>
      </w:pPr>
      <w:r w:rsidRPr="003039DB">
        <w:rPr>
          <w:rStyle w:val="Odkaznapoznmkupodiarou"/>
          <w:rFonts w:asciiTheme="minorHAnsi" w:hAnsiTheme="minorHAnsi"/>
          <w:sz w:val="16"/>
          <w:szCs w:val="16"/>
        </w:rPr>
        <w:footnoteRef/>
      </w:r>
      <w:r w:rsidRPr="003039DB">
        <w:rPr>
          <w:rStyle w:val="Odkaznapoznmkupodiarou"/>
          <w:rFonts w:asciiTheme="minorHAnsi" w:hAnsiTheme="minorHAnsi"/>
          <w:sz w:val="16"/>
          <w:szCs w:val="16"/>
        </w:rPr>
        <w:t xml:space="preserve"> </w:t>
      </w:r>
      <w:r w:rsidRPr="009F06E6">
        <w:rPr>
          <w:rFonts w:asciiTheme="minorHAnsi" w:hAnsiTheme="minorHAnsi"/>
          <w:sz w:val="16"/>
          <w:szCs w:val="16"/>
          <w:lang w:val="sk-SK"/>
        </w:rPr>
        <w:t>Podľa sídla mikroprijímateľa</w:t>
      </w:r>
    </w:p>
  </w:footnote>
  <w:footnote w:id="21">
    <w:p w:rsidR="006E390D" w:rsidRPr="009F06E6" w:rsidRDefault="006E390D">
      <w:pPr>
        <w:pStyle w:val="Textpoznmkypodiarou"/>
        <w:rPr>
          <w:rFonts w:asciiTheme="minorHAnsi" w:hAnsiTheme="minorHAnsi"/>
          <w:sz w:val="16"/>
          <w:szCs w:val="16"/>
          <w:lang w:val="sk-SK"/>
        </w:rPr>
      </w:pPr>
      <w:r w:rsidRPr="009F06E6">
        <w:rPr>
          <w:rStyle w:val="Odkaznapoznmkupodiarou"/>
          <w:rFonts w:asciiTheme="minorHAnsi" w:hAnsiTheme="minorHAnsi"/>
          <w:sz w:val="16"/>
          <w:szCs w:val="16"/>
        </w:rPr>
        <w:footnoteRef/>
      </w:r>
      <w:r w:rsidRPr="009F06E6">
        <w:rPr>
          <w:rFonts w:asciiTheme="minorHAnsi" w:hAnsiTheme="minorHAnsi"/>
          <w:sz w:val="16"/>
          <w:szCs w:val="16"/>
          <w:lang w:val="sk-SK"/>
        </w:rPr>
        <w:t xml:space="preserve"> V prípade slovenského mikroprijímateľa v súlade so zákonom č. 211/2000 Z.z. o slobodnom prístupe k informáciám zmluva nadobúda účinnosť dňom nasledujúcim po dni jej zverejnenia na  na webovom sidle povinnej osoby pričom rozhodujúce je jej prvé zverejenie</w:t>
      </w:r>
    </w:p>
  </w:footnote>
  <w:footnote w:id="22">
    <w:p w:rsidR="006E390D" w:rsidRPr="00182EFA" w:rsidRDefault="006E390D">
      <w:pPr>
        <w:pStyle w:val="Textpoznmkypodiarou"/>
        <w:rPr>
          <w:lang w:val="sk-SK"/>
        </w:rPr>
      </w:pPr>
      <w:r w:rsidRPr="009F06E6">
        <w:rPr>
          <w:rStyle w:val="Odkaznapoznmkupodiarou"/>
          <w:rFonts w:asciiTheme="minorHAnsi" w:hAnsiTheme="minorHAnsi"/>
          <w:sz w:val="16"/>
          <w:szCs w:val="16"/>
        </w:rPr>
        <w:footnoteRef/>
      </w:r>
      <w:r w:rsidRPr="009F06E6">
        <w:rPr>
          <w:rFonts w:asciiTheme="minorHAnsi" w:hAnsiTheme="minorHAnsi"/>
          <w:sz w:val="16"/>
          <w:szCs w:val="16"/>
        </w:rPr>
        <w:t xml:space="preserve"> </w:t>
      </w:r>
      <w:r w:rsidRPr="009F06E6">
        <w:rPr>
          <w:rFonts w:asciiTheme="minorHAnsi" w:hAnsiTheme="minorHAnsi"/>
          <w:sz w:val="16"/>
          <w:szCs w:val="16"/>
          <w:lang w:val="sk-SK"/>
        </w:rPr>
        <w:t>Podľa sídla mikroprijímateľa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name w:val="WW8Num12"/>
    <w:lvl w:ilvl="0">
      <w:start w:val="1"/>
      <w:numFmt w:val="decimal"/>
      <w:lvlText w:val="%1)"/>
      <w:lvlJc w:val="left"/>
      <w:pPr>
        <w:tabs>
          <w:tab w:val="num" w:pos="810"/>
        </w:tabs>
        <w:ind w:left="810" w:hanging="450"/>
      </w:pPr>
    </w:lvl>
  </w:abstractNum>
  <w:abstractNum w:abstractNumId="1" w15:restartNumberingAfterBreak="0">
    <w:nsid w:val="064C4E9F"/>
    <w:multiLevelType w:val="hybridMultilevel"/>
    <w:tmpl w:val="6C0452F0"/>
    <w:lvl w:ilvl="0" w:tplc="83E80484">
      <w:start w:val="1"/>
      <w:numFmt w:val="decimal"/>
      <w:lvlText w:val="%1."/>
      <w:lvlJc w:val="left"/>
      <w:pPr>
        <w:ind w:left="100" w:hanging="613"/>
      </w:pPr>
      <w:rPr>
        <w:rFonts w:ascii="Arial" w:eastAsia="Arial" w:hAnsi="Arial" w:cs="Arial" w:hint="default"/>
        <w:spacing w:val="-1"/>
        <w:w w:val="99"/>
        <w:sz w:val="20"/>
        <w:szCs w:val="20"/>
      </w:rPr>
    </w:lvl>
    <w:lvl w:ilvl="1" w:tplc="8D3A7722">
      <w:start w:val="1"/>
      <w:numFmt w:val="decimal"/>
      <w:lvlText w:val="%2)"/>
      <w:lvlJc w:val="left"/>
      <w:pPr>
        <w:ind w:left="2204" w:hanging="360"/>
      </w:pPr>
      <w:rPr>
        <w:rFonts w:hint="default"/>
        <w:i/>
        <w:spacing w:val="-1"/>
        <w:w w:val="99"/>
      </w:rPr>
    </w:lvl>
    <w:lvl w:ilvl="2" w:tplc="CE1A3CB0">
      <w:start w:val="1"/>
      <w:numFmt w:val="lowerLetter"/>
      <w:lvlText w:val="%3)"/>
      <w:lvlJc w:val="left"/>
      <w:pPr>
        <w:ind w:left="3341" w:hanging="361"/>
      </w:pPr>
      <w:rPr>
        <w:rFonts w:ascii="Arial" w:eastAsia="Arial" w:hAnsi="Arial" w:cs="Arial" w:hint="default"/>
        <w:spacing w:val="-1"/>
        <w:w w:val="99"/>
        <w:sz w:val="20"/>
        <w:szCs w:val="20"/>
      </w:rPr>
    </w:lvl>
    <w:lvl w:ilvl="3" w:tplc="C0228AF8">
      <w:numFmt w:val="bullet"/>
      <w:lvlText w:val="•"/>
      <w:lvlJc w:val="left"/>
      <w:pPr>
        <w:ind w:left="3340" w:hanging="361"/>
      </w:pPr>
      <w:rPr>
        <w:rFonts w:hint="default"/>
      </w:rPr>
    </w:lvl>
    <w:lvl w:ilvl="4" w:tplc="E5DCA878">
      <w:numFmt w:val="bullet"/>
      <w:lvlText w:val="•"/>
      <w:lvlJc w:val="left"/>
      <w:pPr>
        <w:ind w:left="4312" w:hanging="361"/>
      </w:pPr>
      <w:rPr>
        <w:rFonts w:hint="default"/>
      </w:rPr>
    </w:lvl>
    <w:lvl w:ilvl="5" w:tplc="B1A0D052">
      <w:numFmt w:val="bullet"/>
      <w:lvlText w:val="•"/>
      <w:lvlJc w:val="left"/>
      <w:pPr>
        <w:ind w:left="5284" w:hanging="361"/>
      </w:pPr>
      <w:rPr>
        <w:rFonts w:hint="default"/>
      </w:rPr>
    </w:lvl>
    <w:lvl w:ilvl="6" w:tplc="95545156">
      <w:numFmt w:val="bullet"/>
      <w:lvlText w:val="•"/>
      <w:lvlJc w:val="left"/>
      <w:pPr>
        <w:ind w:left="6257" w:hanging="361"/>
      </w:pPr>
      <w:rPr>
        <w:rFonts w:hint="default"/>
      </w:rPr>
    </w:lvl>
    <w:lvl w:ilvl="7" w:tplc="C90C84BC">
      <w:numFmt w:val="bullet"/>
      <w:lvlText w:val="•"/>
      <w:lvlJc w:val="left"/>
      <w:pPr>
        <w:ind w:left="7229" w:hanging="361"/>
      </w:pPr>
      <w:rPr>
        <w:rFonts w:hint="default"/>
      </w:rPr>
    </w:lvl>
    <w:lvl w:ilvl="8" w:tplc="C936CB2A">
      <w:numFmt w:val="bullet"/>
      <w:lvlText w:val="•"/>
      <w:lvlJc w:val="left"/>
      <w:pPr>
        <w:ind w:left="8201" w:hanging="361"/>
      </w:pPr>
      <w:rPr>
        <w:rFonts w:hint="default"/>
      </w:rPr>
    </w:lvl>
  </w:abstractNum>
  <w:abstractNum w:abstractNumId="2" w15:restartNumberingAfterBreak="0">
    <w:nsid w:val="091346F6"/>
    <w:multiLevelType w:val="hybridMultilevel"/>
    <w:tmpl w:val="F28EF206"/>
    <w:lvl w:ilvl="0" w:tplc="92A2F658">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70532C"/>
    <w:multiLevelType w:val="hybridMultilevel"/>
    <w:tmpl w:val="000AC53E"/>
    <w:lvl w:ilvl="0" w:tplc="784EA69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CF02E4"/>
    <w:multiLevelType w:val="hybridMultilevel"/>
    <w:tmpl w:val="4A9491A2"/>
    <w:lvl w:ilvl="0" w:tplc="7102FB5A">
      <w:start w:val="1"/>
      <w:numFmt w:val="decimal"/>
      <w:lvlText w:val="%1."/>
      <w:lvlJc w:val="left"/>
      <w:pPr>
        <w:ind w:left="100" w:hanging="613"/>
      </w:pPr>
      <w:rPr>
        <w:rFonts w:ascii="Arial" w:eastAsia="Arial" w:hAnsi="Arial" w:cs="Arial" w:hint="default"/>
        <w:spacing w:val="-1"/>
        <w:w w:val="99"/>
        <w:sz w:val="20"/>
        <w:szCs w:val="20"/>
      </w:rPr>
    </w:lvl>
    <w:lvl w:ilvl="1" w:tplc="562425AC">
      <w:start w:val="1"/>
      <w:numFmt w:val="decimal"/>
      <w:lvlText w:val="%2)"/>
      <w:lvlJc w:val="left"/>
      <w:pPr>
        <w:ind w:left="2068" w:hanging="360"/>
      </w:pPr>
      <w:rPr>
        <w:rFonts w:ascii="Arial" w:eastAsia="Arial" w:hAnsi="Arial" w:cs="Arial" w:hint="default"/>
        <w:spacing w:val="-1"/>
        <w:w w:val="99"/>
        <w:sz w:val="20"/>
        <w:szCs w:val="20"/>
      </w:rPr>
    </w:lvl>
    <w:lvl w:ilvl="2" w:tplc="89FAD21E">
      <w:numFmt w:val="bullet"/>
      <w:lvlText w:val="•"/>
      <w:lvlJc w:val="left"/>
      <w:pPr>
        <w:ind w:left="2958" w:hanging="360"/>
      </w:pPr>
      <w:rPr>
        <w:rFonts w:hint="default"/>
      </w:rPr>
    </w:lvl>
    <w:lvl w:ilvl="3" w:tplc="634231D8">
      <w:numFmt w:val="bullet"/>
      <w:lvlText w:val="•"/>
      <w:lvlJc w:val="left"/>
      <w:pPr>
        <w:ind w:left="3856" w:hanging="360"/>
      </w:pPr>
      <w:rPr>
        <w:rFonts w:hint="default"/>
      </w:rPr>
    </w:lvl>
    <w:lvl w:ilvl="4" w:tplc="B2560DE2">
      <w:numFmt w:val="bullet"/>
      <w:lvlText w:val="•"/>
      <w:lvlJc w:val="left"/>
      <w:pPr>
        <w:ind w:left="4755" w:hanging="360"/>
      </w:pPr>
      <w:rPr>
        <w:rFonts w:hint="default"/>
      </w:rPr>
    </w:lvl>
    <w:lvl w:ilvl="5" w:tplc="DE306E28">
      <w:numFmt w:val="bullet"/>
      <w:lvlText w:val="•"/>
      <w:lvlJc w:val="left"/>
      <w:pPr>
        <w:ind w:left="5653" w:hanging="360"/>
      </w:pPr>
      <w:rPr>
        <w:rFonts w:hint="default"/>
      </w:rPr>
    </w:lvl>
    <w:lvl w:ilvl="6" w:tplc="51081862">
      <w:numFmt w:val="bullet"/>
      <w:lvlText w:val="•"/>
      <w:lvlJc w:val="left"/>
      <w:pPr>
        <w:ind w:left="6552" w:hanging="360"/>
      </w:pPr>
      <w:rPr>
        <w:rFonts w:hint="default"/>
      </w:rPr>
    </w:lvl>
    <w:lvl w:ilvl="7" w:tplc="DF1CEE78">
      <w:numFmt w:val="bullet"/>
      <w:lvlText w:val="•"/>
      <w:lvlJc w:val="left"/>
      <w:pPr>
        <w:ind w:left="7450" w:hanging="360"/>
      </w:pPr>
      <w:rPr>
        <w:rFonts w:hint="default"/>
      </w:rPr>
    </w:lvl>
    <w:lvl w:ilvl="8" w:tplc="11765C52">
      <w:numFmt w:val="bullet"/>
      <w:lvlText w:val="•"/>
      <w:lvlJc w:val="left"/>
      <w:pPr>
        <w:ind w:left="8349" w:hanging="360"/>
      </w:pPr>
      <w:rPr>
        <w:rFonts w:hint="default"/>
      </w:rPr>
    </w:lvl>
  </w:abstractNum>
  <w:abstractNum w:abstractNumId="5" w15:restartNumberingAfterBreak="0">
    <w:nsid w:val="0DF224CF"/>
    <w:multiLevelType w:val="hybridMultilevel"/>
    <w:tmpl w:val="83083ECA"/>
    <w:lvl w:ilvl="0" w:tplc="BBA891DC">
      <w:start w:val="1"/>
      <w:numFmt w:val="decimal"/>
      <w:lvlText w:val="%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2B0CF7"/>
    <w:multiLevelType w:val="hybridMultilevel"/>
    <w:tmpl w:val="0D3277BC"/>
    <w:lvl w:ilvl="0" w:tplc="6352BA78">
      <w:start w:val="1"/>
      <w:numFmt w:val="decimal"/>
      <w:lvlText w:val="%1."/>
      <w:lvlJc w:val="left"/>
      <w:pPr>
        <w:ind w:left="755" w:hanging="613"/>
      </w:pPr>
      <w:rPr>
        <w:rFonts w:ascii="Calibri" w:hAnsi="Calibri" w:cs="Arial" w:hint="default"/>
        <w:color w:val="auto"/>
        <w:spacing w:val="-1"/>
        <w:w w:val="99"/>
        <w:sz w:val="24"/>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84699C"/>
    <w:multiLevelType w:val="hybridMultilevel"/>
    <w:tmpl w:val="249E22BC"/>
    <w:lvl w:ilvl="0" w:tplc="D9123F34">
      <w:start w:val="1"/>
      <w:numFmt w:val="decimal"/>
      <w:lvlText w:val="%1."/>
      <w:lvlJc w:val="left"/>
      <w:pPr>
        <w:ind w:left="720" w:hanging="360"/>
      </w:pPr>
      <w:rPr>
        <w:rFonts w:ascii="Calibri" w:eastAsia="Times New Roman" w:hAnsi="Calibri" w:cs="Arial" w:hint="default"/>
      </w:r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144B7F"/>
    <w:multiLevelType w:val="hybridMultilevel"/>
    <w:tmpl w:val="2D545924"/>
    <w:lvl w:ilvl="0" w:tplc="2E248D00">
      <w:start w:val="1"/>
      <w:numFmt w:val="decimal"/>
      <w:lvlText w:val="%1."/>
      <w:lvlJc w:val="left"/>
      <w:pPr>
        <w:ind w:left="100" w:hanging="613"/>
      </w:pPr>
      <w:rPr>
        <w:rFonts w:ascii="Arial" w:eastAsia="Arial" w:hAnsi="Arial" w:cs="Arial" w:hint="default"/>
        <w:spacing w:val="-1"/>
        <w:w w:val="99"/>
        <w:sz w:val="20"/>
        <w:szCs w:val="20"/>
      </w:rPr>
    </w:lvl>
    <w:lvl w:ilvl="1" w:tplc="E3F4A08C">
      <w:start w:val="1"/>
      <w:numFmt w:val="decimal"/>
      <w:lvlText w:val="%2)"/>
      <w:lvlJc w:val="left"/>
      <w:pPr>
        <w:ind w:left="2068" w:hanging="360"/>
      </w:pPr>
      <w:rPr>
        <w:rFonts w:ascii="Arial" w:eastAsia="Arial" w:hAnsi="Arial" w:cs="Arial" w:hint="default"/>
        <w:spacing w:val="-1"/>
        <w:w w:val="99"/>
        <w:sz w:val="20"/>
        <w:szCs w:val="20"/>
      </w:rPr>
    </w:lvl>
    <w:lvl w:ilvl="2" w:tplc="C81C71B4">
      <w:numFmt w:val="bullet"/>
      <w:lvlText w:val="•"/>
      <w:lvlJc w:val="left"/>
      <w:pPr>
        <w:ind w:left="2958" w:hanging="360"/>
      </w:pPr>
      <w:rPr>
        <w:rFonts w:hint="default"/>
      </w:rPr>
    </w:lvl>
    <w:lvl w:ilvl="3" w:tplc="774CFD2A">
      <w:numFmt w:val="bullet"/>
      <w:lvlText w:val="•"/>
      <w:lvlJc w:val="left"/>
      <w:pPr>
        <w:ind w:left="3856" w:hanging="360"/>
      </w:pPr>
      <w:rPr>
        <w:rFonts w:hint="default"/>
      </w:rPr>
    </w:lvl>
    <w:lvl w:ilvl="4" w:tplc="D4B0DE7A">
      <w:numFmt w:val="bullet"/>
      <w:lvlText w:val="•"/>
      <w:lvlJc w:val="left"/>
      <w:pPr>
        <w:ind w:left="4755" w:hanging="360"/>
      </w:pPr>
      <w:rPr>
        <w:rFonts w:hint="default"/>
      </w:rPr>
    </w:lvl>
    <w:lvl w:ilvl="5" w:tplc="8668D524">
      <w:numFmt w:val="bullet"/>
      <w:lvlText w:val="•"/>
      <w:lvlJc w:val="left"/>
      <w:pPr>
        <w:ind w:left="5653" w:hanging="360"/>
      </w:pPr>
      <w:rPr>
        <w:rFonts w:hint="default"/>
      </w:rPr>
    </w:lvl>
    <w:lvl w:ilvl="6" w:tplc="5C3E410E">
      <w:numFmt w:val="bullet"/>
      <w:lvlText w:val="•"/>
      <w:lvlJc w:val="left"/>
      <w:pPr>
        <w:ind w:left="6552" w:hanging="360"/>
      </w:pPr>
      <w:rPr>
        <w:rFonts w:hint="default"/>
      </w:rPr>
    </w:lvl>
    <w:lvl w:ilvl="7" w:tplc="128E3AF6">
      <w:numFmt w:val="bullet"/>
      <w:lvlText w:val="•"/>
      <w:lvlJc w:val="left"/>
      <w:pPr>
        <w:ind w:left="7450" w:hanging="360"/>
      </w:pPr>
      <w:rPr>
        <w:rFonts w:hint="default"/>
      </w:rPr>
    </w:lvl>
    <w:lvl w:ilvl="8" w:tplc="49A22F5E">
      <w:numFmt w:val="bullet"/>
      <w:lvlText w:val="•"/>
      <w:lvlJc w:val="left"/>
      <w:pPr>
        <w:ind w:left="8349" w:hanging="360"/>
      </w:pPr>
      <w:rPr>
        <w:rFonts w:hint="default"/>
      </w:rPr>
    </w:lvl>
  </w:abstractNum>
  <w:abstractNum w:abstractNumId="9" w15:restartNumberingAfterBreak="0">
    <w:nsid w:val="1AE0315D"/>
    <w:multiLevelType w:val="hybridMultilevel"/>
    <w:tmpl w:val="D32CC6B4"/>
    <w:lvl w:ilvl="0" w:tplc="42BC85F2">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7652A4"/>
    <w:multiLevelType w:val="hybridMultilevel"/>
    <w:tmpl w:val="49F6D19E"/>
    <w:lvl w:ilvl="0" w:tplc="7F8C991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7E6C19"/>
    <w:multiLevelType w:val="hybridMultilevel"/>
    <w:tmpl w:val="10E0B872"/>
    <w:lvl w:ilvl="0" w:tplc="84D20DAE">
      <w:start w:val="1"/>
      <w:numFmt w:val="decimal"/>
      <w:lvlText w:val="%1."/>
      <w:lvlJc w:val="left"/>
      <w:pPr>
        <w:ind w:left="755" w:hanging="613"/>
      </w:pPr>
      <w:rPr>
        <w:rFonts w:ascii="Calibri" w:hAnsi="Calibri" w:cs="Arial" w:hint="default"/>
        <w:color w:val="auto"/>
        <w:spacing w:val="-1"/>
        <w:w w:val="99"/>
        <w:sz w:val="24"/>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632FE2"/>
    <w:multiLevelType w:val="hybridMultilevel"/>
    <w:tmpl w:val="652A5E00"/>
    <w:lvl w:ilvl="0" w:tplc="2368AA5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726F1B"/>
    <w:multiLevelType w:val="hybridMultilevel"/>
    <w:tmpl w:val="3C364AFC"/>
    <w:lvl w:ilvl="0" w:tplc="21DC6F88">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D26AD3"/>
    <w:multiLevelType w:val="hybridMultilevel"/>
    <w:tmpl w:val="F1F62482"/>
    <w:lvl w:ilvl="0" w:tplc="A96E781A">
      <w:start w:val="1"/>
      <w:numFmt w:val="decimal"/>
      <w:lvlText w:val="%1."/>
      <w:lvlJc w:val="left"/>
      <w:pPr>
        <w:ind w:left="30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077D52"/>
    <w:multiLevelType w:val="hybridMultilevel"/>
    <w:tmpl w:val="A3B4BDA2"/>
    <w:lvl w:ilvl="0" w:tplc="9D381A98">
      <w:start w:val="1"/>
      <w:numFmt w:val="decimal"/>
      <w:lvlText w:val="%1."/>
      <w:lvlJc w:val="left"/>
      <w:pPr>
        <w:ind w:left="712" w:hanging="613"/>
      </w:pPr>
      <w:rPr>
        <w:rFonts w:asciiTheme="minorHAnsi" w:eastAsia="Arial" w:hAnsiTheme="minorHAnsi" w:cs="Arial" w:hint="default"/>
        <w:spacing w:val="-1"/>
        <w:w w:val="99"/>
        <w:sz w:val="24"/>
        <w:szCs w:val="24"/>
      </w:rPr>
    </w:lvl>
    <w:lvl w:ilvl="1" w:tplc="F8882E54">
      <w:start w:val="1"/>
      <w:numFmt w:val="decimal"/>
      <w:lvlText w:val="%2)"/>
      <w:lvlJc w:val="left"/>
      <w:pPr>
        <w:ind w:left="2068" w:hanging="360"/>
      </w:pPr>
      <w:rPr>
        <w:rFonts w:ascii="Arial" w:eastAsia="Arial" w:hAnsi="Arial" w:cs="Arial" w:hint="default"/>
        <w:spacing w:val="-1"/>
        <w:w w:val="99"/>
        <w:sz w:val="20"/>
        <w:szCs w:val="20"/>
      </w:rPr>
    </w:lvl>
    <w:lvl w:ilvl="2" w:tplc="CD2C9914">
      <w:numFmt w:val="bullet"/>
      <w:lvlText w:val="•"/>
      <w:lvlJc w:val="left"/>
      <w:pPr>
        <w:ind w:left="2958" w:hanging="360"/>
      </w:pPr>
      <w:rPr>
        <w:rFonts w:hint="default"/>
      </w:rPr>
    </w:lvl>
    <w:lvl w:ilvl="3" w:tplc="318E6536">
      <w:numFmt w:val="bullet"/>
      <w:lvlText w:val="•"/>
      <w:lvlJc w:val="left"/>
      <w:pPr>
        <w:ind w:left="3856" w:hanging="360"/>
      </w:pPr>
      <w:rPr>
        <w:rFonts w:hint="default"/>
      </w:rPr>
    </w:lvl>
    <w:lvl w:ilvl="4" w:tplc="2A72DA3A">
      <w:numFmt w:val="bullet"/>
      <w:lvlText w:val="•"/>
      <w:lvlJc w:val="left"/>
      <w:pPr>
        <w:ind w:left="4755" w:hanging="360"/>
      </w:pPr>
      <w:rPr>
        <w:rFonts w:hint="default"/>
      </w:rPr>
    </w:lvl>
    <w:lvl w:ilvl="5" w:tplc="9EC2F648">
      <w:numFmt w:val="bullet"/>
      <w:lvlText w:val="•"/>
      <w:lvlJc w:val="left"/>
      <w:pPr>
        <w:ind w:left="5653" w:hanging="360"/>
      </w:pPr>
      <w:rPr>
        <w:rFonts w:hint="default"/>
      </w:rPr>
    </w:lvl>
    <w:lvl w:ilvl="6" w:tplc="BACA4E68">
      <w:numFmt w:val="bullet"/>
      <w:lvlText w:val="•"/>
      <w:lvlJc w:val="left"/>
      <w:pPr>
        <w:ind w:left="6552" w:hanging="360"/>
      </w:pPr>
      <w:rPr>
        <w:rFonts w:hint="default"/>
      </w:rPr>
    </w:lvl>
    <w:lvl w:ilvl="7" w:tplc="4F1AFA9E">
      <w:numFmt w:val="bullet"/>
      <w:lvlText w:val="•"/>
      <w:lvlJc w:val="left"/>
      <w:pPr>
        <w:ind w:left="7450" w:hanging="360"/>
      </w:pPr>
      <w:rPr>
        <w:rFonts w:hint="default"/>
      </w:rPr>
    </w:lvl>
    <w:lvl w:ilvl="8" w:tplc="1072667E">
      <w:numFmt w:val="bullet"/>
      <w:lvlText w:val="•"/>
      <w:lvlJc w:val="left"/>
      <w:pPr>
        <w:ind w:left="8349" w:hanging="360"/>
      </w:pPr>
      <w:rPr>
        <w:rFonts w:hint="default"/>
      </w:rPr>
    </w:lvl>
  </w:abstractNum>
  <w:abstractNum w:abstractNumId="16" w15:restartNumberingAfterBreak="0">
    <w:nsid w:val="2E3E4E72"/>
    <w:multiLevelType w:val="hybridMultilevel"/>
    <w:tmpl w:val="6C488F2C"/>
    <w:lvl w:ilvl="0" w:tplc="CE30AC52">
      <w:start w:val="1"/>
      <w:numFmt w:val="decimal"/>
      <w:lvlText w:val="%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4A5602"/>
    <w:multiLevelType w:val="hybridMultilevel"/>
    <w:tmpl w:val="9954A7A2"/>
    <w:lvl w:ilvl="0" w:tplc="360AAB9E">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F551675"/>
    <w:multiLevelType w:val="hybridMultilevel"/>
    <w:tmpl w:val="E8C08A46"/>
    <w:lvl w:ilvl="0" w:tplc="8EBEAA08">
      <w:start w:val="1"/>
      <w:numFmt w:val="decimal"/>
      <w:lvlText w:val="%1."/>
      <w:lvlJc w:val="left"/>
      <w:pPr>
        <w:ind w:left="720" w:hanging="360"/>
      </w:pPr>
      <w:rPr>
        <w:rFonts w:ascii="Calibri" w:hAnsi="Calibri" w:cs="Arial" w:hint="default"/>
        <w:color w:val="auto"/>
        <w:spacing w:val="-1"/>
        <w:w w:val="99"/>
        <w:sz w:val="24"/>
        <w:szCs w:val="20"/>
      </w:rPr>
    </w:lvl>
    <w:lvl w:ilvl="1" w:tplc="D0722400">
      <w:start w:val="1"/>
      <w:numFmt w:val="decimal"/>
      <w:lvlText w:val="%2."/>
      <w:lvlJc w:val="left"/>
      <w:pPr>
        <w:ind w:left="1440" w:hanging="360"/>
      </w:pPr>
      <w:rPr>
        <w:rFonts w:ascii="Arial" w:eastAsia="Arial" w:hAnsi="Arial" w:cs="Arial" w:hint="default"/>
        <w:spacing w:val="-1"/>
        <w:w w:val="99"/>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4900CC"/>
    <w:multiLevelType w:val="hybridMultilevel"/>
    <w:tmpl w:val="A0DA7C26"/>
    <w:lvl w:ilvl="0" w:tplc="B48AB4E6">
      <w:start w:val="1"/>
      <w:numFmt w:val="decimal"/>
      <w:lvlText w:val="%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55373EE"/>
    <w:multiLevelType w:val="hybridMultilevel"/>
    <w:tmpl w:val="7BF25088"/>
    <w:lvl w:ilvl="0" w:tplc="041B0011">
      <w:start w:val="1"/>
      <w:numFmt w:val="decimal"/>
      <w:lvlText w:val="%1)"/>
      <w:lvlJc w:val="left"/>
      <w:pPr>
        <w:ind w:left="2428" w:hanging="360"/>
      </w:pPr>
    </w:lvl>
    <w:lvl w:ilvl="1" w:tplc="041B0019" w:tentative="1">
      <w:start w:val="1"/>
      <w:numFmt w:val="lowerLetter"/>
      <w:lvlText w:val="%2."/>
      <w:lvlJc w:val="left"/>
      <w:pPr>
        <w:ind w:left="3148" w:hanging="360"/>
      </w:pPr>
    </w:lvl>
    <w:lvl w:ilvl="2" w:tplc="041B001B" w:tentative="1">
      <w:start w:val="1"/>
      <w:numFmt w:val="lowerRoman"/>
      <w:lvlText w:val="%3."/>
      <w:lvlJc w:val="right"/>
      <w:pPr>
        <w:ind w:left="3868" w:hanging="180"/>
      </w:pPr>
    </w:lvl>
    <w:lvl w:ilvl="3" w:tplc="041B000F" w:tentative="1">
      <w:start w:val="1"/>
      <w:numFmt w:val="decimal"/>
      <w:lvlText w:val="%4."/>
      <w:lvlJc w:val="left"/>
      <w:pPr>
        <w:ind w:left="4588" w:hanging="360"/>
      </w:pPr>
    </w:lvl>
    <w:lvl w:ilvl="4" w:tplc="041B0019" w:tentative="1">
      <w:start w:val="1"/>
      <w:numFmt w:val="lowerLetter"/>
      <w:lvlText w:val="%5."/>
      <w:lvlJc w:val="left"/>
      <w:pPr>
        <w:ind w:left="5308" w:hanging="360"/>
      </w:pPr>
    </w:lvl>
    <w:lvl w:ilvl="5" w:tplc="041B001B" w:tentative="1">
      <w:start w:val="1"/>
      <w:numFmt w:val="lowerRoman"/>
      <w:lvlText w:val="%6."/>
      <w:lvlJc w:val="right"/>
      <w:pPr>
        <w:ind w:left="6028" w:hanging="180"/>
      </w:pPr>
    </w:lvl>
    <w:lvl w:ilvl="6" w:tplc="041B000F" w:tentative="1">
      <w:start w:val="1"/>
      <w:numFmt w:val="decimal"/>
      <w:lvlText w:val="%7."/>
      <w:lvlJc w:val="left"/>
      <w:pPr>
        <w:ind w:left="6748" w:hanging="360"/>
      </w:pPr>
    </w:lvl>
    <w:lvl w:ilvl="7" w:tplc="041B0019" w:tentative="1">
      <w:start w:val="1"/>
      <w:numFmt w:val="lowerLetter"/>
      <w:lvlText w:val="%8."/>
      <w:lvlJc w:val="left"/>
      <w:pPr>
        <w:ind w:left="7468" w:hanging="360"/>
      </w:pPr>
    </w:lvl>
    <w:lvl w:ilvl="8" w:tplc="041B001B" w:tentative="1">
      <w:start w:val="1"/>
      <w:numFmt w:val="lowerRoman"/>
      <w:lvlText w:val="%9."/>
      <w:lvlJc w:val="right"/>
      <w:pPr>
        <w:ind w:left="8188" w:hanging="180"/>
      </w:pPr>
    </w:lvl>
  </w:abstractNum>
  <w:abstractNum w:abstractNumId="21" w15:restartNumberingAfterBreak="0">
    <w:nsid w:val="367F611D"/>
    <w:multiLevelType w:val="hybridMultilevel"/>
    <w:tmpl w:val="BD981766"/>
    <w:lvl w:ilvl="0" w:tplc="BF084FE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030254D"/>
    <w:multiLevelType w:val="hybridMultilevel"/>
    <w:tmpl w:val="30E06350"/>
    <w:lvl w:ilvl="0" w:tplc="4D9CDCEA">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1C44C59"/>
    <w:multiLevelType w:val="hybridMultilevel"/>
    <w:tmpl w:val="C0DEBE44"/>
    <w:lvl w:ilvl="0" w:tplc="041B0011">
      <w:start w:val="1"/>
      <w:numFmt w:val="decimal"/>
      <w:lvlText w:val="%1)"/>
      <w:lvlJc w:val="left"/>
      <w:pPr>
        <w:ind w:left="1800" w:hanging="360"/>
      </w:pPr>
      <w:rPr>
        <w:rFonts w:hint="default"/>
        <w:color w:val="auto"/>
        <w:spacing w:val="-1"/>
        <w:w w:val="99"/>
        <w:sz w:val="20"/>
        <w:szCs w:val="20"/>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441D3F75"/>
    <w:multiLevelType w:val="hybridMultilevel"/>
    <w:tmpl w:val="50008D1C"/>
    <w:lvl w:ilvl="0" w:tplc="A1CA328C">
      <w:start w:val="1"/>
      <w:numFmt w:val="decimal"/>
      <w:lvlText w:val="%1."/>
      <w:lvlJc w:val="left"/>
      <w:pPr>
        <w:ind w:left="720" w:hanging="360"/>
      </w:pPr>
      <w:rPr>
        <w:rFonts w:ascii="Calibri" w:eastAsia="Times New Roman" w:hAnsi="Calibr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4123F2"/>
    <w:multiLevelType w:val="hybridMultilevel"/>
    <w:tmpl w:val="1780D860"/>
    <w:lvl w:ilvl="0" w:tplc="99364F6C">
      <w:start w:val="1"/>
      <w:numFmt w:val="decimal"/>
      <w:lvlText w:val="%1."/>
      <w:lvlJc w:val="left"/>
      <w:pPr>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0334B6"/>
    <w:multiLevelType w:val="hybridMultilevel"/>
    <w:tmpl w:val="ECBECDB2"/>
    <w:lvl w:ilvl="0" w:tplc="8EBEAA08">
      <w:start w:val="1"/>
      <w:numFmt w:val="decimal"/>
      <w:lvlText w:val="%1."/>
      <w:lvlJc w:val="left"/>
      <w:pPr>
        <w:ind w:left="755" w:hanging="613"/>
      </w:pPr>
      <w:rPr>
        <w:rFonts w:ascii="Calibri" w:hAnsi="Calibri" w:cs="Arial" w:hint="default"/>
        <w:color w:val="auto"/>
        <w:spacing w:val="-1"/>
        <w:w w:val="99"/>
        <w:sz w:val="24"/>
        <w:szCs w:val="20"/>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7" w15:restartNumberingAfterBreak="0">
    <w:nsid w:val="488136F2"/>
    <w:multiLevelType w:val="hybridMultilevel"/>
    <w:tmpl w:val="E5D0F406"/>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A96E781A">
      <w:start w:val="1"/>
      <w:numFmt w:val="decimal"/>
      <w:lvlText w:val="%3."/>
      <w:lvlJc w:val="left"/>
      <w:pPr>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E3F17AC"/>
    <w:multiLevelType w:val="hybridMultilevel"/>
    <w:tmpl w:val="B1801F10"/>
    <w:lvl w:ilvl="0" w:tplc="3AF424A8">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025524"/>
    <w:multiLevelType w:val="hybridMultilevel"/>
    <w:tmpl w:val="354055B2"/>
    <w:lvl w:ilvl="0" w:tplc="FA10D5A4">
      <w:start w:val="1"/>
      <w:numFmt w:val="decimal"/>
      <w:lvlText w:val="%1."/>
      <w:lvlJc w:val="left"/>
      <w:pPr>
        <w:ind w:left="100" w:hanging="613"/>
      </w:pPr>
      <w:rPr>
        <w:rFonts w:ascii="Arial" w:eastAsia="Arial" w:hAnsi="Arial" w:cs="Arial" w:hint="default"/>
        <w:spacing w:val="-1"/>
        <w:w w:val="99"/>
        <w:sz w:val="20"/>
        <w:szCs w:val="20"/>
      </w:rPr>
    </w:lvl>
    <w:lvl w:ilvl="1" w:tplc="7664798A">
      <w:start w:val="1"/>
      <w:numFmt w:val="decimal"/>
      <w:lvlText w:val="%2)"/>
      <w:lvlJc w:val="left"/>
      <w:pPr>
        <w:ind w:left="2068" w:hanging="360"/>
      </w:pPr>
      <w:rPr>
        <w:rFonts w:ascii="Arial" w:eastAsia="Arial" w:hAnsi="Arial" w:cs="Arial" w:hint="default"/>
        <w:spacing w:val="-1"/>
        <w:w w:val="99"/>
        <w:sz w:val="20"/>
        <w:szCs w:val="20"/>
      </w:rPr>
    </w:lvl>
    <w:lvl w:ilvl="2" w:tplc="096A830C">
      <w:numFmt w:val="bullet"/>
      <w:lvlText w:val="•"/>
      <w:lvlJc w:val="left"/>
      <w:pPr>
        <w:ind w:left="2958" w:hanging="360"/>
      </w:pPr>
      <w:rPr>
        <w:rFonts w:hint="default"/>
      </w:rPr>
    </w:lvl>
    <w:lvl w:ilvl="3" w:tplc="CDD05E46">
      <w:numFmt w:val="bullet"/>
      <w:lvlText w:val="•"/>
      <w:lvlJc w:val="left"/>
      <w:pPr>
        <w:ind w:left="3856" w:hanging="360"/>
      </w:pPr>
      <w:rPr>
        <w:rFonts w:hint="default"/>
      </w:rPr>
    </w:lvl>
    <w:lvl w:ilvl="4" w:tplc="0A105CE8">
      <w:numFmt w:val="bullet"/>
      <w:lvlText w:val="•"/>
      <w:lvlJc w:val="left"/>
      <w:pPr>
        <w:ind w:left="4755" w:hanging="360"/>
      </w:pPr>
      <w:rPr>
        <w:rFonts w:hint="default"/>
      </w:rPr>
    </w:lvl>
    <w:lvl w:ilvl="5" w:tplc="98D6DC3C">
      <w:numFmt w:val="bullet"/>
      <w:lvlText w:val="•"/>
      <w:lvlJc w:val="left"/>
      <w:pPr>
        <w:ind w:left="5653" w:hanging="360"/>
      </w:pPr>
      <w:rPr>
        <w:rFonts w:hint="default"/>
      </w:rPr>
    </w:lvl>
    <w:lvl w:ilvl="6" w:tplc="8DBA9D0A">
      <w:numFmt w:val="bullet"/>
      <w:lvlText w:val="•"/>
      <w:lvlJc w:val="left"/>
      <w:pPr>
        <w:ind w:left="6552" w:hanging="360"/>
      </w:pPr>
      <w:rPr>
        <w:rFonts w:hint="default"/>
      </w:rPr>
    </w:lvl>
    <w:lvl w:ilvl="7" w:tplc="06567102">
      <w:numFmt w:val="bullet"/>
      <w:lvlText w:val="•"/>
      <w:lvlJc w:val="left"/>
      <w:pPr>
        <w:ind w:left="7450" w:hanging="360"/>
      </w:pPr>
      <w:rPr>
        <w:rFonts w:hint="default"/>
      </w:rPr>
    </w:lvl>
    <w:lvl w:ilvl="8" w:tplc="BA4812BE">
      <w:numFmt w:val="bullet"/>
      <w:lvlText w:val="•"/>
      <w:lvlJc w:val="left"/>
      <w:pPr>
        <w:ind w:left="8349" w:hanging="360"/>
      </w:pPr>
      <w:rPr>
        <w:rFonts w:hint="default"/>
      </w:rPr>
    </w:lvl>
  </w:abstractNum>
  <w:abstractNum w:abstractNumId="30" w15:restartNumberingAfterBreak="0">
    <w:nsid w:val="4F215866"/>
    <w:multiLevelType w:val="hybridMultilevel"/>
    <w:tmpl w:val="F5CC3632"/>
    <w:lvl w:ilvl="0" w:tplc="4120DA64">
      <w:start w:val="1"/>
      <w:numFmt w:val="decimal"/>
      <w:lvlText w:val="%1."/>
      <w:lvlJc w:val="left"/>
      <w:pPr>
        <w:ind w:left="360" w:hanging="360"/>
      </w:pPr>
      <w:rPr>
        <w:rFonts w:hint="default"/>
        <w:b w:val="0"/>
      </w:rPr>
    </w:lvl>
    <w:lvl w:ilvl="1" w:tplc="5E36A6E8">
      <w:start w:val="1"/>
      <w:numFmt w:val="decimal"/>
      <w:lvlText w:val="%2)"/>
      <w:lvlJc w:val="left"/>
      <w:pPr>
        <w:ind w:left="1440" w:hanging="360"/>
      </w:pPr>
      <w:rPr>
        <w:rFonts w:ascii="Arial" w:eastAsia="Arial" w:hAnsi="Arial" w:cs="Arial" w:hint="default"/>
        <w:spacing w:val="-1"/>
        <w:w w:val="99"/>
        <w:sz w:val="20"/>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05A4A6A"/>
    <w:multiLevelType w:val="hybridMultilevel"/>
    <w:tmpl w:val="06F0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8EBEAA08">
      <w:start w:val="1"/>
      <w:numFmt w:val="decimal"/>
      <w:lvlText w:val="%7."/>
      <w:lvlJc w:val="left"/>
      <w:pPr>
        <w:ind w:left="360" w:hanging="360"/>
      </w:pPr>
      <w:rPr>
        <w:rFonts w:ascii="Calibri" w:hAnsi="Calibri" w:cs="Arial" w:hint="default"/>
        <w:color w:val="auto"/>
        <w:spacing w:val="-1"/>
        <w:w w:val="99"/>
        <w:sz w:val="24"/>
        <w:szCs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42351"/>
    <w:multiLevelType w:val="hybridMultilevel"/>
    <w:tmpl w:val="C0306B9C"/>
    <w:lvl w:ilvl="0" w:tplc="08C0017A">
      <w:start w:val="1"/>
      <w:numFmt w:val="decimal"/>
      <w:lvlText w:val="%1."/>
      <w:lvlJc w:val="left"/>
      <w:pPr>
        <w:ind w:left="100" w:hanging="613"/>
      </w:pPr>
      <w:rPr>
        <w:rFonts w:ascii="Arial" w:eastAsia="Arial" w:hAnsi="Arial" w:cs="Arial" w:hint="default"/>
        <w:spacing w:val="-1"/>
        <w:w w:val="99"/>
        <w:sz w:val="20"/>
        <w:szCs w:val="20"/>
      </w:rPr>
    </w:lvl>
    <w:lvl w:ilvl="1" w:tplc="2CC2873E">
      <w:start w:val="1"/>
      <w:numFmt w:val="decimal"/>
      <w:lvlText w:val="%2)"/>
      <w:lvlJc w:val="left"/>
      <w:pPr>
        <w:ind w:left="2068" w:hanging="360"/>
      </w:pPr>
      <w:rPr>
        <w:rFonts w:ascii="Arial" w:eastAsia="Arial" w:hAnsi="Arial" w:cs="Arial" w:hint="default"/>
        <w:spacing w:val="-1"/>
        <w:w w:val="99"/>
        <w:sz w:val="20"/>
        <w:szCs w:val="20"/>
      </w:rPr>
    </w:lvl>
    <w:lvl w:ilvl="2" w:tplc="8B7CB7EA">
      <w:numFmt w:val="bullet"/>
      <w:lvlText w:val="•"/>
      <w:lvlJc w:val="left"/>
      <w:pPr>
        <w:ind w:left="2958" w:hanging="360"/>
      </w:pPr>
      <w:rPr>
        <w:rFonts w:hint="default"/>
      </w:rPr>
    </w:lvl>
    <w:lvl w:ilvl="3" w:tplc="31D2C762">
      <w:numFmt w:val="bullet"/>
      <w:lvlText w:val="•"/>
      <w:lvlJc w:val="left"/>
      <w:pPr>
        <w:ind w:left="3856" w:hanging="360"/>
      </w:pPr>
      <w:rPr>
        <w:rFonts w:hint="default"/>
      </w:rPr>
    </w:lvl>
    <w:lvl w:ilvl="4" w:tplc="88A46B76">
      <w:numFmt w:val="bullet"/>
      <w:lvlText w:val="•"/>
      <w:lvlJc w:val="left"/>
      <w:pPr>
        <w:ind w:left="4755" w:hanging="360"/>
      </w:pPr>
      <w:rPr>
        <w:rFonts w:hint="default"/>
      </w:rPr>
    </w:lvl>
    <w:lvl w:ilvl="5" w:tplc="EB108C70">
      <w:numFmt w:val="bullet"/>
      <w:lvlText w:val="•"/>
      <w:lvlJc w:val="left"/>
      <w:pPr>
        <w:ind w:left="5653" w:hanging="360"/>
      </w:pPr>
      <w:rPr>
        <w:rFonts w:hint="default"/>
      </w:rPr>
    </w:lvl>
    <w:lvl w:ilvl="6" w:tplc="3782E8B8">
      <w:numFmt w:val="bullet"/>
      <w:lvlText w:val="•"/>
      <w:lvlJc w:val="left"/>
      <w:pPr>
        <w:ind w:left="6552" w:hanging="360"/>
      </w:pPr>
      <w:rPr>
        <w:rFonts w:hint="default"/>
      </w:rPr>
    </w:lvl>
    <w:lvl w:ilvl="7" w:tplc="8EE68D5A">
      <w:numFmt w:val="bullet"/>
      <w:lvlText w:val="•"/>
      <w:lvlJc w:val="left"/>
      <w:pPr>
        <w:ind w:left="7450" w:hanging="360"/>
      </w:pPr>
      <w:rPr>
        <w:rFonts w:hint="default"/>
      </w:rPr>
    </w:lvl>
    <w:lvl w:ilvl="8" w:tplc="222C6770">
      <w:numFmt w:val="bullet"/>
      <w:lvlText w:val="•"/>
      <w:lvlJc w:val="left"/>
      <w:pPr>
        <w:ind w:left="8349" w:hanging="360"/>
      </w:pPr>
      <w:rPr>
        <w:rFonts w:hint="default"/>
      </w:rPr>
    </w:lvl>
  </w:abstractNum>
  <w:abstractNum w:abstractNumId="33" w15:restartNumberingAfterBreak="0">
    <w:nsid w:val="55B840A5"/>
    <w:multiLevelType w:val="hybridMultilevel"/>
    <w:tmpl w:val="664AA000"/>
    <w:lvl w:ilvl="0" w:tplc="D34E01A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8F57A8C"/>
    <w:multiLevelType w:val="hybridMultilevel"/>
    <w:tmpl w:val="3F9A80D8"/>
    <w:lvl w:ilvl="0" w:tplc="5602E1D8">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C6F504A"/>
    <w:multiLevelType w:val="multilevel"/>
    <w:tmpl w:val="52E0E466"/>
    <w:lvl w:ilvl="0">
      <w:numFmt w:val="none"/>
      <w:lvlText w:val=""/>
      <w:lvlJc w:val="left"/>
      <w:pPr>
        <w:tabs>
          <w:tab w:val="num" w:pos="360"/>
        </w:tabs>
      </w:p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6" w15:restartNumberingAfterBreak="0">
    <w:nsid w:val="5F395C85"/>
    <w:multiLevelType w:val="hybridMultilevel"/>
    <w:tmpl w:val="49D857A8"/>
    <w:lvl w:ilvl="0" w:tplc="BC80FCC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07836EA"/>
    <w:multiLevelType w:val="hybridMultilevel"/>
    <w:tmpl w:val="AF4A44CE"/>
    <w:lvl w:ilvl="0" w:tplc="341456F0">
      <w:start w:val="1"/>
      <w:numFmt w:val="decimal"/>
      <w:lvlText w:val="%1."/>
      <w:lvlJc w:val="left"/>
      <w:pPr>
        <w:ind w:left="1039" w:hanging="613"/>
      </w:pPr>
      <w:rPr>
        <w:rFonts w:ascii="Calibri" w:hAnsi="Calibri" w:cs="Arial" w:hint="default"/>
        <w:color w:val="auto"/>
        <w:spacing w:val="-1"/>
        <w:w w:val="99"/>
        <w:sz w:val="24"/>
        <w:szCs w:val="20"/>
      </w:rPr>
    </w:lvl>
    <w:lvl w:ilvl="1" w:tplc="590ED134">
      <w:numFmt w:val="bullet"/>
      <w:lvlText w:val="•"/>
      <w:lvlJc w:val="left"/>
      <w:pPr>
        <w:ind w:left="1104" w:hanging="613"/>
      </w:pPr>
      <w:rPr>
        <w:rFonts w:hint="default"/>
      </w:rPr>
    </w:lvl>
    <w:lvl w:ilvl="2" w:tplc="3C3C4FE4">
      <w:numFmt w:val="bullet"/>
      <w:lvlText w:val="•"/>
      <w:lvlJc w:val="left"/>
      <w:pPr>
        <w:ind w:left="2109" w:hanging="613"/>
      </w:pPr>
      <w:rPr>
        <w:rFonts w:hint="default"/>
      </w:rPr>
    </w:lvl>
    <w:lvl w:ilvl="3" w:tplc="3802FE20">
      <w:numFmt w:val="bullet"/>
      <w:lvlText w:val="•"/>
      <w:lvlJc w:val="left"/>
      <w:pPr>
        <w:ind w:left="3113" w:hanging="613"/>
      </w:pPr>
      <w:rPr>
        <w:rFonts w:hint="default"/>
      </w:rPr>
    </w:lvl>
    <w:lvl w:ilvl="4" w:tplc="B4D8443C">
      <w:numFmt w:val="bullet"/>
      <w:lvlText w:val="•"/>
      <w:lvlJc w:val="left"/>
      <w:pPr>
        <w:ind w:left="4118" w:hanging="613"/>
      </w:pPr>
      <w:rPr>
        <w:rFonts w:hint="default"/>
      </w:rPr>
    </w:lvl>
    <w:lvl w:ilvl="5" w:tplc="2F96D5A8">
      <w:numFmt w:val="bullet"/>
      <w:lvlText w:val="•"/>
      <w:lvlJc w:val="left"/>
      <w:pPr>
        <w:ind w:left="5123" w:hanging="613"/>
      </w:pPr>
      <w:rPr>
        <w:rFonts w:hint="default"/>
      </w:rPr>
    </w:lvl>
    <w:lvl w:ilvl="6" w:tplc="3EC2FCD8">
      <w:numFmt w:val="bullet"/>
      <w:lvlText w:val="•"/>
      <w:lvlJc w:val="left"/>
      <w:pPr>
        <w:ind w:left="6127" w:hanging="613"/>
      </w:pPr>
      <w:rPr>
        <w:rFonts w:hint="default"/>
      </w:rPr>
    </w:lvl>
    <w:lvl w:ilvl="7" w:tplc="7E82CFF6">
      <w:numFmt w:val="bullet"/>
      <w:lvlText w:val="•"/>
      <w:lvlJc w:val="left"/>
      <w:pPr>
        <w:ind w:left="7132" w:hanging="613"/>
      </w:pPr>
      <w:rPr>
        <w:rFonts w:hint="default"/>
      </w:rPr>
    </w:lvl>
    <w:lvl w:ilvl="8" w:tplc="89BC8222">
      <w:numFmt w:val="bullet"/>
      <w:lvlText w:val="•"/>
      <w:lvlJc w:val="left"/>
      <w:pPr>
        <w:ind w:left="8137" w:hanging="613"/>
      </w:pPr>
      <w:rPr>
        <w:rFonts w:hint="default"/>
      </w:rPr>
    </w:lvl>
  </w:abstractNum>
  <w:abstractNum w:abstractNumId="38" w15:restartNumberingAfterBreak="0">
    <w:nsid w:val="665D50CA"/>
    <w:multiLevelType w:val="hybridMultilevel"/>
    <w:tmpl w:val="3D4269A0"/>
    <w:lvl w:ilvl="0" w:tplc="29948F4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F11825"/>
    <w:multiLevelType w:val="hybridMultilevel"/>
    <w:tmpl w:val="DED64EB4"/>
    <w:lvl w:ilvl="0" w:tplc="4120DA64">
      <w:start w:val="1"/>
      <w:numFmt w:val="decimal"/>
      <w:lvlText w:val="%1."/>
      <w:lvlJc w:val="left"/>
      <w:pPr>
        <w:ind w:left="36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3F37913"/>
    <w:multiLevelType w:val="hybridMultilevel"/>
    <w:tmpl w:val="5EB2627E"/>
    <w:lvl w:ilvl="0" w:tplc="E1E6D5C0">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4C443A2"/>
    <w:multiLevelType w:val="hybridMultilevel"/>
    <w:tmpl w:val="DDCC7AEC"/>
    <w:lvl w:ilvl="0" w:tplc="C13A7E6A">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28758E"/>
    <w:multiLevelType w:val="hybridMultilevel"/>
    <w:tmpl w:val="510A5310"/>
    <w:lvl w:ilvl="0" w:tplc="D7D6E216">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D6169C"/>
    <w:multiLevelType w:val="hybridMultilevel"/>
    <w:tmpl w:val="21E26804"/>
    <w:lvl w:ilvl="0" w:tplc="3E5812BC">
      <w:start w:val="2"/>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C3557CC"/>
    <w:multiLevelType w:val="hybridMultilevel"/>
    <w:tmpl w:val="AE848666"/>
    <w:lvl w:ilvl="0" w:tplc="690EB9A2">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D79611D"/>
    <w:multiLevelType w:val="hybridMultilevel"/>
    <w:tmpl w:val="CFAC7032"/>
    <w:lvl w:ilvl="0" w:tplc="041B0011">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29"/>
  </w:num>
  <w:num w:numId="2">
    <w:abstractNumId w:val="4"/>
  </w:num>
  <w:num w:numId="3">
    <w:abstractNumId w:val="8"/>
  </w:num>
  <w:num w:numId="4">
    <w:abstractNumId w:val="32"/>
  </w:num>
  <w:num w:numId="5">
    <w:abstractNumId w:val="15"/>
  </w:num>
  <w:num w:numId="6">
    <w:abstractNumId w:val="1"/>
  </w:num>
  <w:num w:numId="7">
    <w:abstractNumId w:val="37"/>
  </w:num>
  <w:num w:numId="8">
    <w:abstractNumId w:val="27"/>
  </w:num>
  <w:num w:numId="9">
    <w:abstractNumId w:val="0"/>
  </w:num>
  <w:num w:numId="10">
    <w:abstractNumId w:val="25"/>
  </w:num>
  <w:num w:numId="11">
    <w:abstractNumId w:val="35"/>
  </w:num>
  <w:num w:numId="12">
    <w:abstractNumId w:val="18"/>
  </w:num>
  <w:num w:numId="13">
    <w:abstractNumId w:val="31"/>
  </w:num>
  <w:num w:numId="14">
    <w:abstractNumId w:val="7"/>
  </w:num>
  <w:num w:numId="15">
    <w:abstractNumId w:val="5"/>
  </w:num>
  <w:num w:numId="16">
    <w:abstractNumId w:val="19"/>
  </w:num>
  <w:num w:numId="17">
    <w:abstractNumId w:val="24"/>
  </w:num>
  <w:num w:numId="18">
    <w:abstractNumId w:val="16"/>
  </w:num>
  <w:num w:numId="19">
    <w:abstractNumId w:val="26"/>
  </w:num>
  <w:num w:numId="20">
    <w:abstractNumId w:val="6"/>
  </w:num>
  <w:num w:numId="21">
    <w:abstractNumId w:val="11"/>
  </w:num>
  <w:num w:numId="22">
    <w:abstractNumId w:val="14"/>
  </w:num>
  <w:num w:numId="23">
    <w:abstractNumId w:val="41"/>
  </w:num>
  <w:num w:numId="24">
    <w:abstractNumId w:val="17"/>
  </w:num>
  <w:num w:numId="25">
    <w:abstractNumId w:val="44"/>
  </w:num>
  <w:num w:numId="26">
    <w:abstractNumId w:val="40"/>
  </w:num>
  <w:num w:numId="27">
    <w:abstractNumId w:val="21"/>
  </w:num>
  <w:num w:numId="28">
    <w:abstractNumId w:val="12"/>
  </w:num>
  <w:num w:numId="29">
    <w:abstractNumId w:val="34"/>
  </w:num>
  <w:num w:numId="30">
    <w:abstractNumId w:val="13"/>
  </w:num>
  <w:num w:numId="31">
    <w:abstractNumId w:val="28"/>
  </w:num>
  <w:num w:numId="32">
    <w:abstractNumId w:val="38"/>
  </w:num>
  <w:num w:numId="33">
    <w:abstractNumId w:val="42"/>
  </w:num>
  <w:num w:numId="34">
    <w:abstractNumId w:val="39"/>
  </w:num>
  <w:num w:numId="35">
    <w:abstractNumId w:val="30"/>
  </w:num>
  <w:num w:numId="36">
    <w:abstractNumId w:val="2"/>
  </w:num>
  <w:num w:numId="37">
    <w:abstractNumId w:val="3"/>
  </w:num>
  <w:num w:numId="38">
    <w:abstractNumId w:val="43"/>
  </w:num>
  <w:num w:numId="39">
    <w:abstractNumId w:val="9"/>
  </w:num>
  <w:num w:numId="40">
    <w:abstractNumId w:val="22"/>
  </w:num>
  <w:num w:numId="41">
    <w:abstractNumId w:val="36"/>
  </w:num>
  <w:num w:numId="42">
    <w:abstractNumId w:val="10"/>
  </w:num>
  <w:num w:numId="43">
    <w:abstractNumId w:val="33"/>
  </w:num>
  <w:num w:numId="44">
    <w:abstractNumId w:val="20"/>
  </w:num>
  <w:num w:numId="45">
    <w:abstractNumId w:val="23"/>
  </w:num>
  <w:num w:numId="46">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D293C"/>
    <w:rsid w:val="00000ABB"/>
    <w:rsid w:val="00001D1B"/>
    <w:rsid w:val="00002878"/>
    <w:rsid w:val="00003297"/>
    <w:rsid w:val="00003832"/>
    <w:rsid w:val="00007423"/>
    <w:rsid w:val="00007E29"/>
    <w:rsid w:val="00010E7C"/>
    <w:rsid w:val="00011B9D"/>
    <w:rsid w:val="00011D6B"/>
    <w:rsid w:val="000125CA"/>
    <w:rsid w:val="000164F9"/>
    <w:rsid w:val="00021529"/>
    <w:rsid w:val="000218DC"/>
    <w:rsid w:val="000231DB"/>
    <w:rsid w:val="00023E98"/>
    <w:rsid w:val="00024DD5"/>
    <w:rsid w:val="00025C20"/>
    <w:rsid w:val="00031A19"/>
    <w:rsid w:val="00033FE9"/>
    <w:rsid w:val="000353D3"/>
    <w:rsid w:val="00036228"/>
    <w:rsid w:val="00036807"/>
    <w:rsid w:val="0003688A"/>
    <w:rsid w:val="00040172"/>
    <w:rsid w:val="0004197A"/>
    <w:rsid w:val="00041F05"/>
    <w:rsid w:val="0004254E"/>
    <w:rsid w:val="000429C7"/>
    <w:rsid w:val="00042EA8"/>
    <w:rsid w:val="0004302E"/>
    <w:rsid w:val="00043ECD"/>
    <w:rsid w:val="000446E9"/>
    <w:rsid w:val="00045259"/>
    <w:rsid w:val="00045491"/>
    <w:rsid w:val="00052CBD"/>
    <w:rsid w:val="0005307C"/>
    <w:rsid w:val="00054640"/>
    <w:rsid w:val="0005571C"/>
    <w:rsid w:val="000562CE"/>
    <w:rsid w:val="0005636E"/>
    <w:rsid w:val="00056CFD"/>
    <w:rsid w:val="0005785D"/>
    <w:rsid w:val="00057CAB"/>
    <w:rsid w:val="000616F3"/>
    <w:rsid w:val="00063AAE"/>
    <w:rsid w:val="00065642"/>
    <w:rsid w:val="000666D7"/>
    <w:rsid w:val="00067373"/>
    <w:rsid w:val="000674BF"/>
    <w:rsid w:val="00070E26"/>
    <w:rsid w:val="00071BA2"/>
    <w:rsid w:val="0007275A"/>
    <w:rsid w:val="00073881"/>
    <w:rsid w:val="00076251"/>
    <w:rsid w:val="000765A8"/>
    <w:rsid w:val="00080CBE"/>
    <w:rsid w:val="00081E7C"/>
    <w:rsid w:val="000820B9"/>
    <w:rsid w:val="000829D1"/>
    <w:rsid w:val="000836AB"/>
    <w:rsid w:val="00087811"/>
    <w:rsid w:val="00087B25"/>
    <w:rsid w:val="00091322"/>
    <w:rsid w:val="00091984"/>
    <w:rsid w:val="000939F8"/>
    <w:rsid w:val="000971E9"/>
    <w:rsid w:val="000A345F"/>
    <w:rsid w:val="000A470E"/>
    <w:rsid w:val="000A5614"/>
    <w:rsid w:val="000A7FBD"/>
    <w:rsid w:val="000B0B31"/>
    <w:rsid w:val="000B0F8F"/>
    <w:rsid w:val="000B1922"/>
    <w:rsid w:val="000B336C"/>
    <w:rsid w:val="000B582D"/>
    <w:rsid w:val="000C2C88"/>
    <w:rsid w:val="000C4D9B"/>
    <w:rsid w:val="000C65F9"/>
    <w:rsid w:val="000D04F2"/>
    <w:rsid w:val="000D0DBE"/>
    <w:rsid w:val="000D6B91"/>
    <w:rsid w:val="000D6BFD"/>
    <w:rsid w:val="000E14D6"/>
    <w:rsid w:val="000E380B"/>
    <w:rsid w:val="000E63BF"/>
    <w:rsid w:val="000F1D84"/>
    <w:rsid w:val="000F2170"/>
    <w:rsid w:val="000F2653"/>
    <w:rsid w:val="000F69EA"/>
    <w:rsid w:val="000F6BE0"/>
    <w:rsid w:val="000F783C"/>
    <w:rsid w:val="00102124"/>
    <w:rsid w:val="001029A9"/>
    <w:rsid w:val="001048FB"/>
    <w:rsid w:val="00106219"/>
    <w:rsid w:val="001120F0"/>
    <w:rsid w:val="00113ACA"/>
    <w:rsid w:val="00114AC1"/>
    <w:rsid w:val="00116547"/>
    <w:rsid w:val="00116689"/>
    <w:rsid w:val="001210C1"/>
    <w:rsid w:val="00121A7B"/>
    <w:rsid w:val="00121BC8"/>
    <w:rsid w:val="00132C66"/>
    <w:rsid w:val="00133649"/>
    <w:rsid w:val="00135E52"/>
    <w:rsid w:val="00136C4F"/>
    <w:rsid w:val="00137121"/>
    <w:rsid w:val="00140C78"/>
    <w:rsid w:val="0014139C"/>
    <w:rsid w:val="00141C3E"/>
    <w:rsid w:val="00141D6D"/>
    <w:rsid w:val="00144490"/>
    <w:rsid w:val="00144B3E"/>
    <w:rsid w:val="00144E2B"/>
    <w:rsid w:val="001453B6"/>
    <w:rsid w:val="0014778B"/>
    <w:rsid w:val="00151D64"/>
    <w:rsid w:val="00151EAC"/>
    <w:rsid w:val="0015402C"/>
    <w:rsid w:val="001541A5"/>
    <w:rsid w:val="00160F1C"/>
    <w:rsid w:val="00163F83"/>
    <w:rsid w:val="0016558B"/>
    <w:rsid w:val="00171458"/>
    <w:rsid w:val="001736EB"/>
    <w:rsid w:val="0017371D"/>
    <w:rsid w:val="00173AA1"/>
    <w:rsid w:val="00173DB1"/>
    <w:rsid w:val="001815AC"/>
    <w:rsid w:val="00182471"/>
    <w:rsid w:val="00182EFA"/>
    <w:rsid w:val="00183B40"/>
    <w:rsid w:val="00185780"/>
    <w:rsid w:val="00186EE7"/>
    <w:rsid w:val="00187B71"/>
    <w:rsid w:val="0019317F"/>
    <w:rsid w:val="0019410A"/>
    <w:rsid w:val="00196500"/>
    <w:rsid w:val="001A07C8"/>
    <w:rsid w:val="001A092C"/>
    <w:rsid w:val="001A112F"/>
    <w:rsid w:val="001A38F7"/>
    <w:rsid w:val="001A7583"/>
    <w:rsid w:val="001B274E"/>
    <w:rsid w:val="001B473D"/>
    <w:rsid w:val="001B5AA4"/>
    <w:rsid w:val="001B5D82"/>
    <w:rsid w:val="001B63F4"/>
    <w:rsid w:val="001C34EC"/>
    <w:rsid w:val="001C3737"/>
    <w:rsid w:val="001C3EB2"/>
    <w:rsid w:val="001C4656"/>
    <w:rsid w:val="001C4DEB"/>
    <w:rsid w:val="001C5BC3"/>
    <w:rsid w:val="001C7643"/>
    <w:rsid w:val="001D0058"/>
    <w:rsid w:val="001D0F9D"/>
    <w:rsid w:val="001D1594"/>
    <w:rsid w:val="001D1FB9"/>
    <w:rsid w:val="001D35F7"/>
    <w:rsid w:val="001D38C0"/>
    <w:rsid w:val="001D481D"/>
    <w:rsid w:val="001D4C1A"/>
    <w:rsid w:val="001E0164"/>
    <w:rsid w:val="001E0611"/>
    <w:rsid w:val="001E1A37"/>
    <w:rsid w:val="001E28F8"/>
    <w:rsid w:val="001E3770"/>
    <w:rsid w:val="001E45D0"/>
    <w:rsid w:val="001E5B20"/>
    <w:rsid w:val="001F0110"/>
    <w:rsid w:val="001F26C8"/>
    <w:rsid w:val="001F506E"/>
    <w:rsid w:val="001F61D6"/>
    <w:rsid w:val="00200FDD"/>
    <w:rsid w:val="00201393"/>
    <w:rsid w:val="00201C11"/>
    <w:rsid w:val="0020277F"/>
    <w:rsid w:val="00203B89"/>
    <w:rsid w:val="00203BF4"/>
    <w:rsid w:val="00204997"/>
    <w:rsid w:val="00204DBC"/>
    <w:rsid w:val="002067B6"/>
    <w:rsid w:val="002077AB"/>
    <w:rsid w:val="00211581"/>
    <w:rsid w:val="00211F5D"/>
    <w:rsid w:val="00212264"/>
    <w:rsid w:val="00212F38"/>
    <w:rsid w:val="00215014"/>
    <w:rsid w:val="00215AEF"/>
    <w:rsid w:val="00221713"/>
    <w:rsid w:val="00221D21"/>
    <w:rsid w:val="00226130"/>
    <w:rsid w:val="00227682"/>
    <w:rsid w:val="002318F1"/>
    <w:rsid w:val="002343EA"/>
    <w:rsid w:val="002357F4"/>
    <w:rsid w:val="0023595F"/>
    <w:rsid w:val="002412E7"/>
    <w:rsid w:val="00242000"/>
    <w:rsid w:val="002421AD"/>
    <w:rsid w:val="00244813"/>
    <w:rsid w:val="0024616D"/>
    <w:rsid w:val="0024760B"/>
    <w:rsid w:val="002506F7"/>
    <w:rsid w:val="002522F4"/>
    <w:rsid w:val="0025282C"/>
    <w:rsid w:val="002540B9"/>
    <w:rsid w:val="00254C42"/>
    <w:rsid w:val="00254FBC"/>
    <w:rsid w:val="002561F1"/>
    <w:rsid w:val="002571FD"/>
    <w:rsid w:val="00263E01"/>
    <w:rsid w:val="00267BC8"/>
    <w:rsid w:val="002700E8"/>
    <w:rsid w:val="002706B2"/>
    <w:rsid w:val="00271295"/>
    <w:rsid w:val="002717CB"/>
    <w:rsid w:val="00274E91"/>
    <w:rsid w:val="00275A4E"/>
    <w:rsid w:val="0027712A"/>
    <w:rsid w:val="00277A51"/>
    <w:rsid w:val="002819E8"/>
    <w:rsid w:val="00285D1C"/>
    <w:rsid w:val="0029009C"/>
    <w:rsid w:val="00291F54"/>
    <w:rsid w:val="00295D54"/>
    <w:rsid w:val="00297A99"/>
    <w:rsid w:val="002A0BB2"/>
    <w:rsid w:val="002A1AF8"/>
    <w:rsid w:val="002A236F"/>
    <w:rsid w:val="002A2993"/>
    <w:rsid w:val="002A2C92"/>
    <w:rsid w:val="002A5E14"/>
    <w:rsid w:val="002B211B"/>
    <w:rsid w:val="002B31BA"/>
    <w:rsid w:val="002B4E06"/>
    <w:rsid w:val="002C2ECC"/>
    <w:rsid w:val="002C344E"/>
    <w:rsid w:val="002C4767"/>
    <w:rsid w:val="002C505C"/>
    <w:rsid w:val="002D0B00"/>
    <w:rsid w:val="002D24B3"/>
    <w:rsid w:val="002D3CA3"/>
    <w:rsid w:val="002D52CF"/>
    <w:rsid w:val="002E1E7D"/>
    <w:rsid w:val="002E22C0"/>
    <w:rsid w:val="002E27F8"/>
    <w:rsid w:val="002E41A2"/>
    <w:rsid w:val="002E6BF8"/>
    <w:rsid w:val="002F43DA"/>
    <w:rsid w:val="002F4A2B"/>
    <w:rsid w:val="002F4CA6"/>
    <w:rsid w:val="00302961"/>
    <w:rsid w:val="003039DB"/>
    <w:rsid w:val="00304B24"/>
    <w:rsid w:val="00305854"/>
    <w:rsid w:val="00310AF9"/>
    <w:rsid w:val="003124F3"/>
    <w:rsid w:val="00312F7D"/>
    <w:rsid w:val="00314945"/>
    <w:rsid w:val="003167AC"/>
    <w:rsid w:val="00316F14"/>
    <w:rsid w:val="003217ED"/>
    <w:rsid w:val="003229AB"/>
    <w:rsid w:val="0032341D"/>
    <w:rsid w:val="00324BDC"/>
    <w:rsid w:val="0032501F"/>
    <w:rsid w:val="00332500"/>
    <w:rsid w:val="003347E8"/>
    <w:rsid w:val="00334DE6"/>
    <w:rsid w:val="003371E1"/>
    <w:rsid w:val="00341143"/>
    <w:rsid w:val="00343E69"/>
    <w:rsid w:val="0034412A"/>
    <w:rsid w:val="00345932"/>
    <w:rsid w:val="0034685E"/>
    <w:rsid w:val="003506B3"/>
    <w:rsid w:val="00350DEF"/>
    <w:rsid w:val="0035202D"/>
    <w:rsid w:val="003527B4"/>
    <w:rsid w:val="003563AC"/>
    <w:rsid w:val="003603F1"/>
    <w:rsid w:val="003608D9"/>
    <w:rsid w:val="003621C1"/>
    <w:rsid w:val="00362BC9"/>
    <w:rsid w:val="003640D6"/>
    <w:rsid w:val="003652B3"/>
    <w:rsid w:val="00370EF5"/>
    <w:rsid w:val="00371C6F"/>
    <w:rsid w:val="0037209A"/>
    <w:rsid w:val="003750EF"/>
    <w:rsid w:val="003767C9"/>
    <w:rsid w:val="00384464"/>
    <w:rsid w:val="003878E1"/>
    <w:rsid w:val="00387C42"/>
    <w:rsid w:val="0039199B"/>
    <w:rsid w:val="00393828"/>
    <w:rsid w:val="00393C6E"/>
    <w:rsid w:val="00396184"/>
    <w:rsid w:val="00396644"/>
    <w:rsid w:val="003A043F"/>
    <w:rsid w:val="003A2C1C"/>
    <w:rsid w:val="003A419B"/>
    <w:rsid w:val="003A54B7"/>
    <w:rsid w:val="003A6147"/>
    <w:rsid w:val="003A6FA5"/>
    <w:rsid w:val="003B0120"/>
    <w:rsid w:val="003B3987"/>
    <w:rsid w:val="003B39E7"/>
    <w:rsid w:val="003B41C5"/>
    <w:rsid w:val="003B4E3C"/>
    <w:rsid w:val="003B6F90"/>
    <w:rsid w:val="003C25C7"/>
    <w:rsid w:val="003C3E6F"/>
    <w:rsid w:val="003C40F4"/>
    <w:rsid w:val="003C44CA"/>
    <w:rsid w:val="003C5068"/>
    <w:rsid w:val="003D0972"/>
    <w:rsid w:val="003D15CA"/>
    <w:rsid w:val="003D2234"/>
    <w:rsid w:val="003D27D6"/>
    <w:rsid w:val="003D74A4"/>
    <w:rsid w:val="003E26BF"/>
    <w:rsid w:val="003E50E5"/>
    <w:rsid w:val="003E7082"/>
    <w:rsid w:val="003F268B"/>
    <w:rsid w:val="003F4EB8"/>
    <w:rsid w:val="003F53D6"/>
    <w:rsid w:val="003F555E"/>
    <w:rsid w:val="00400584"/>
    <w:rsid w:val="00403E30"/>
    <w:rsid w:val="004057DC"/>
    <w:rsid w:val="004076C2"/>
    <w:rsid w:val="00415F3E"/>
    <w:rsid w:val="00417D08"/>
    <w:rsid w:val="004226D8"/>
    <w:rsid w:val="00422E3B"/>
    <w:rsid w:val="004267B8"/>
    <w:rsid w:val="00431244"/>
    <w:rsid w:val="00431D10"/>
    <w:rsid w:val="00432653"/>
    <w:rsid w:val="00434B52"/>
    <w:rsid w:val="004360C5"/>
    <w:rsid w:val="00437F1A"/>
    <w:rsid w:val="004414EE"/>
    <w:rsid w:val="004420CC"/>
    <w:rsid w:val="00443690"/>
    <w:rsid w:val="0044732A"/>
    <w:rsid w:val="0044745A"/>
    <w:rsid w:val="004517C0"/>
    <w:rsid w:val="00454438"/>
    <w:rsid w:val="0045578D"/>
    <w:rsid w:val="00455FDC"/>
    <w:rsid w:val="00460149"/>
    <w:rsid w:val="0046060E"/>
    <w:rsid w:val="00463330"/>
    <w:rsid w:val="00466EA1"/>
    <w:rsid w:val="00467521"/>
    <w:rsid w:val="004703F3"/>
    <w:rsid w:val="004724A7"/>
    <w:rsid w:val="004733D5"/>
    <w:rsid w:val="00474858"/>
    <w:rsid w:val="0047605B"/>
    <w:rsid w:val="00476BBC"/>
    <w:rsid w:val="00477210"/>
    <w:rsid w:val="00477904"/>
    <w:rsid w:val="00480A7E"/>
    <w:rsid w:val="00481E16"/>
    <w:rsid w:val="00482BDC"/>
    <w:rsid w:val="004837AF"/>
    <w:rsid w:val="0048768F"/>
    <w:rsid w:val="00490FCF"/>
    <w:rsid w:val="0049206A"/>
    <w:rsid w:val="00492235"/>
    <w:rsid w:val="0049297B"/>
    <w:rsid w:val="004931E5"/>
    <w:rsid w:val="00494B0F"/>
    <w:rsid w:val="00495F83"/>
    <w:rsid w:val="004972DE"/>
    <w:rsid w:val="004A0BC3"/>
    <w:rsid w:val="004A16AB"/>
    <w:rsid w:val="004A1AB1"/>
    <w:rsid w:val="004A2BA6"/>
    <w:rsid w:val="004A791C"/>
    <w:rsid w:val="004B4002"/>
    <w:rsid w:val="004B4295"/>
    <w:rsid w:val="004B5F65"/>
    <w:rsid w:val="004B62B6"/>
    <w:rsid w:val="004B6F5D"/>
    <w:rsid w:val="004B75C3"/>
    <w:rsid w:val="004C201A"/>
    <w:rsid w:val="004C3B47"/>
    <w:rsid w:val="004C637D"/>
    <w:rsid w:val="004D09BF"/>
    <w:rsid w:val="004D525A"/>
    <w:rsid w:val="004E0F6F"/>
    <w:rsid w:val="004E2030"/>
    <w:rsid w:val="004E25DB"/>
    <w:rsid w:val="004E3B74"/>
    <w:rsid w:val="004E5CD1"/>
    <w:rsid w:val="004E7EAA"/>
    <w:rsid w:val="004F3AC0"/>
    <w:rsid w:val="004F474E"/>
    <w:rsid w:val="004F7A99"/>
    <w:rsid w:val="0050083C"/>
    <w:rsid w:val="00503293"/>
    <w:rsid w:val="00505EE2"/>
    <w:rsid w:val="00506F09"/>
    <w:rsid w:val="005105EC"/>
    <w:rsid w:val="00511050"/>
    <w:rsid w:val="005119EF"/>
    <w:rsid w:val="005128DF"/>
    <w:rsid w:val="00517AD2"/>
    <w:rsid w:val="00520732"/>
    <w:rsid w:val="0052304E"/>
    <w:rsid w:val="00523466"/>
    <w:rsid w:val="005234D9"/>
    <w:rsid w:val="00523F4A"/>
    <w:rsid w:val="005267E3"/>
    <w:rsid w:val="00531453"/>
    <w:rsid w:val="00533FB6"/>
    <w:rsid w:val="00535188"/>
    <w:rsid w:val="00535F25"/>
    <w:rsid w:val="005468A9"/>
    <w:rsid w:val="005523C9"/>
    <w:rsid w:val="00553BEF"/>
    <w:rsid w:val="00554391"/>
    <w:rsid w:val="00554FAF"/>
    <w:rsid w:val="00555B8D"/>
    <w:rsid w:val="00555C5E"/>
    <w:rsid w:val="00555D21"/>
    <w:rsid w:val="0055637D"/>
    <w:rsid w:val="00556DA0"/>
    <w:rsid w:val="00556F68"/>
    <w:rsid w:val="005573D7"/>
    <w:rsid w:val="00557978"/>
    <w:rsid w:val="005614FC"/>
    <w:rsid w:val="00561D41"/>
    <w:rsid w:val="00565203"/>
    <w:rsid w:val="005678E9"/>
    <w:rsid w:val="00567C73"/>
    <w:rsid w:val="005706BC"/>
    <w:rsid w:val="00570C4B"/>
    <w:rsid w:val="00574CCA"/>
    <w:rsid w:val="00575E93"/>
    <w:rsid w:val="00576690"/>
    <w:rsid w:val="00583302"/>
    <w:rsid w:val="00583601"/>
    <w:rsid w:val="00586539"/>
    <w:rsid w:val="0059149F"/>
    <w:rsid w:val="005931FB"/>
    <w:rsid w:val="00593FDF"/>
    <w:rsid w:val="005969B6"/>
    <w:rsid w:val="005A027B"/>
    <w:rsid w:val="005A3D22"/>
    <w:rsid w:val="005A66FF"/>
    <w:rsid w:val="005B15E7"/>
    <w:rsid w:val="005B2293"/>
    <w:rsid w:val="005B28EB"/>
    <w:rsid w:val="005B415B"/>
    <w:rsid w:val="005B45A5"/>
    <w:rsid w:val="005B5CD5"/>
    <w:rsid w:val="005B6552"/>
    <w:rsid w:val="005B6674"/>
    <w:rsid w:val="005B6D9C"/>
    <w:rsid w:val="005D3A10"/>
    <w:rsid w:val="005D52B3"/>
    <w:rsid w:val="005D5DBA"/>
    <w:rsid w:val="005D77FE"/>
    <w:rsid w:val="005E389D"/>
    <w:rsid w:val="005E5B59"/>
    <w:rsid w:val="005F13FA"/>
    <w:rsid w:val="005F1C4A"/>
    <w:rsid w:val="005F392E"/>
    <w:rsid w:val="005F39F7"/>
    <w:rsid w:val="005F64A5"/>
    <w:rsid w:val="00600986"/>
    <w:rsid w:val="00601947"/>
    <w:rsid w:val="006104AF"/>
    <w:rsid w:val="006135AF"/>
    <w:rsid w:val="00614E1D"/>
    <w:rsid w:val="006151C5"/>
    <w:rsid w:val="00615966"/>
    <w:rsid w:val="00617501"/>
    <w:rsid w:val="00617CA7"/>
    <w:rsid w:val="00622070"/>
    <w:rsid w:val="006258C3"/>
    <w:rsid w:val="00634FFD"/>
    <w:rsid w:val="006354C2"/>
    <w:rsid w:val="0064087B"/>
    <w:rsid w:val="006414D8"/>
    <w:rsid w:val="00641BA3"/>
    <w:rsid w:val="00641CBD"/>
    <w:rsid w:val="00642000"/>
    <w:rsid w:val="00642FB3"/>
    <w:rsid w:val="00643678"/>
    <w:rsid w:val="00643CF9"/>
    <w:rsid w:val="006535E1"/>
    <w:rsid w:val="00653C2E"/>
    <w:rsid w:val="006540D1"/>
    <w:rsid w:val="00655450"/>
    <w:rsid w:val="006573B0"/>
    <w:rsid w:val="0065766F"/>
    <w:rsid w:val="00662801"/>
    <w:rsid w:val="00664283"/>
    <w:rsid w:val="00671C17"/>
    <w:rsid w:val="00675497"/>
    <w:rsid w:val="006759A1"/>
    <w:rsid w:val="00675FDC"/>
    <w:rsid w:val="006831F4"/>
    <w:rsid w:val="00684DCA"/>
    <w:rsid w:val="006853F6"/>
    <w:rsid w:val="0068637A"/>
    <w:rsid w:val="00686446"/>
    <w:rsid w:val="00686533"/>
    <w:rsid w:val="00690090"/>
    <w:rsid w:val="00690C3D"/>
    <w:rsid w:val="00694D48"/>
    <w:rsid w:val="00695CAE"/>
    <w:rsid w:val="006961D1"/>
    <w:rsid w:val="006A16A0"/>
    <w:rsid w:val="006A4FD6"/>
    <w:rsid w:val="006A5692"/>
    <w:rsid w:val="006B0138"/>
    <w:rsid w:val="006B404B"/>
    <w:rsid w:val="006B698D"/>
    <w:rsid w:val="006C0A55"/>
    <w:rsid w:val="006C33D6"/>
    <w:rsid w:val="006C4860"/>
    <w:rsid w:val="006C4E0E"/>
    <w:rsid w:val="006C7ACD"/>
    <w:rsid w:val="006D2F68"/>
    <w:rsid w:val="006D3029"/>
    <w:rsid w:val="006D42F5"/>
    <w:rsid w:val="006D7D1E"/>
    <w:rsid w:val="006D7E53"/>
    <w:rsid w:val="006E0AAE"/>
    <w:rsid w:val="006E390D"/>
    <w:rsid w:val="006E3BCB"/>
    <w:rsid w:val="006E4CC5"/>
    <w:rsid w:val="006E6324"/>
    <w:rsid w:val="006E657C"/>
    <w:rsid w:val="006F0A78"/>
    <w:rsid w:val="006F0E72"/>
    <w:rsid w:val="006F2A12"/>
    <w:rsid w:val="006F444D"/>
    <w:rsid w:val="006F49D3"/>
    <w:rsid w:val="006F4AE8"/>
    <w:rsid w:val="00701748"/>
    <w:rsid w:val="00701F7B"/>
    <w:rsid w:val="0070712E"/>
    <w:rsid w:val="00713790"/>
    <w:rsid w:val="00716546"/>
    <w:rsid w:val="00722EDE"/>
    <w:rsid w:val="0072332D"/>
    <w:rsid w:val="00723C14"/>
    <w:rsid w:val="0072664F"/>
    <w:rsid w:val="0072743E"/>
    <w:rsid w:val="0073156F"/>
    <w:rsid w:val="00731C5A"/>
    <w:rsid w:val="0073287F"/>
    <w:rsid w:val="00733A3C"/>
    <w:rsid w:val="00734F6C"/>
    <w:rsid w:val="0073652B"/>
    <w:rsid w:val="00736ABE"/>
    <w:rsid w:val="0074239C"/>
    <w:rsid w:val="0074337C"/>
    <w:rsid w:val="00743989"/>
    <w:rsid w:val="00745281"/>
    <w:rsid w:val="00751333"/>
    <w:rsid w:val="00751752"/>
    <w:rsid w:val="00755A30"/>
    <w:rsid w:val="007565BF"/>
    <w:rsid w:val="0075795F"/>
    <w:rsid w:val="0076034D"/>
    <w:rsid w:val="0076167F"/>
    <w:rsid w:val="00761904"/>
    <w:rsid w:val="00763705"/>
    <w:rsid w:val="00764769"/>
    <w:rsid w:val="00766FCC"/>
    <w:rsid w:val="00767D57"/>
    <w:rsid w:val="00767F49"/>
    <w:rsid w:val="00772C14"/>
    <w:rsid w:val="00774985"/>
    <w:rsid w:val="00780C32"/>
    <w:rsid w:val="00784347"/>
    <w:rsid w:val="0078455B"/>
    <w:rsid w:val="00784EF0"/>
    <w:rsid w:val="007856B2"/>
    <w:rsid w:val="00785895"/>
    <w:rsid w:val="00785923"/>
    <w:rsid w:val="007859B9"/>
    <w:rsid w:val="007873B4"/>
    <w:rsid w:val="00787664"/>
    <w:rsid w:val="00787CE5"/>
    <w:rsid w:val="007902AC"/>
    <w:rsid w:val="007906D5"/>
    <w:rsid w:val="0079183F"/>
    <w:rsid w:val="00791F57"/>
    <w:rsid w:val="007950B0"/>
    <w:rsid w:val="007952B5"/>
    <w:rsid w:val="0079553F"/>
    <w:rsid w:val="0079607C"/>
    <w:rsid w:val="007964B4"/>
    <w:rsid w:val="00797C02"/>
    <w:rsid w:val="007A1EC5"/>
    <w:rsid w:val="007A3C9E"/>
    <w:rsid w:val="007A46F9"/>
    <w:rsid w:val="007A485F"/>
    <w:rsid w:val="007A4A60"/>
    <w:rsid w:val="007A522F"/>
    <w:rsid w:val="007A5396"/>
    <w:rsid w:val="007A76C9"/>
    <w:rsid w:val="007B3A28"/>
    <w:rsid w:val="007B5CA0"/>
    <w:rsid w:val="007B60A3"/>
    <w:rsid w:val="007B6E43"/>
    <w:rsid w:val="007C0220"/>
    <w:rsid w:val="007C1C66"/>
    <w:rsid w:val="007C6A63"/>
    <w:rsid w:val="007D615F"/>
    <w:rsid w:val="007E1BBB"/>
    <w:rsid w:val="007E4BA0"/>
    <w:rsid w:val="007F1E51"/>
    <w:rsid w:val="007F3CF1"/>
    <w:rsid w:val="007F72F5"/>
    <w:rsid w:val="00800AB5"/>
    <w:rsid w:val="0080188B"/>
    <w:rsid w:val="00802761"/>
    <w:rsid w:val="00806309"/>
    <w:rsid w:val="00807A5B"/>
    <w:rsid w:val="00807E98"/>
    <w:rsid w:val="0081015F"/>
    <w:rsid w:val="00811719"/>
    <w:rsid w:val="00812C80"/>
    <w:rsid w:val="008142E7"/>
    <w:rsid w:val="00821D53"/>
    <w:rsid w:val="00824D85"/>
    <w:rsid w:val="0082509C"/>
    <w:rsid w:val="00825781"/>
    <w:rsid w:val="00832F7A"/>
    <w:rsid w:val="008351B1"/>
    <w:rsid w:val="0083532C"/>
    <w:rsid w:val="008366F3"/>
    <w:rsid w:val="00837B45"/>
    <w:rsid w:val="00840920"/>
    <w:rsid w:val="008412EE"/>
    <w:rsid w:val="00842934"/>
    <w:rsid w:val="008436F7"/>
    <w:rsid w:val="00844391"/>
    <w:rsid w:val="0084535A"/>
    <w:rsid w:val="00847834"/>
    <w:rsid w:val="00847BD9"/>
    <w:rsid w:val="00850176"/>
    <w:rsid w:val="008533A0"/>
    <w:rsid w:val="00855601"/>
    <w:rsid w:val="00856259"/>
    <w:rsid w:val="00857152"/>
    <w:rsid w:val="008573FE"/>
    <w:rsid w:val="00860D18"/>
    <w:rsid w:val="0086120E"/>
    <w:rsid w:val="008632B2"/>
    <w:rsid w:val="0086422B"/>
    <w:rsid w:val="00866F64"/>
    <w:rsid w:val="008701A5"/>
    <w:rsid w:val="00870855"/>
    <w:rsid w:val="008723D4"/>
    <w:rsid w:val="008726EC"/>
    <w:rsid w:val="00875440"/>
    <w:rsid w:val="00885B61"/>
    <w:rsid w:val="008861F0"/>
    <w:rsid w:val="00886F15"/>
    <w:rsid w:val="00897DCF"/>
    <w:rsid w:val="008A2AAC"/>
    <w:rsid w:val="008A2E5D"/>
    <w:rsid w:val="008A31B1"/>
    <w:rsid w:val="008A691A"/>
    <w:rsid w:val="008A6F49"/>
    <w:rsid w:val="008A7403"/>
    <w:rsid w:val="008B17E1"/>
    <w:rsid w:val="008B1AA6"/>
    <w:rsid w:val="008B34D5"/>
    <w:rsid w:val="008B46B7"/>
    <w:rsid w:val="008B55BB"/>
    <w:rsid w:val="008B612E"/>
    <w:rsid w:val="008C028B"/>
    <w:rsid w:val="008C059E"/>
    <w:rsid w:val="008C13B3"/>
    <w:rsid w:val="008C2725"/>
    <w:rsid w:val="008C32FB"/>
    <w:rsid w:val="008D020C"/>
    <w:rsid w:val="008D161B"/>
    <w:rsid w:val="008D7BBB"/>
    <w:rsid w:val="008E0EBF"/>
    <w:rsid w:val="008E116C"/>
    <w:rsid w:val="008E4FDD"/>
    <w:rsid w:val="008E7565"/>
    <w:rsid w:val="008F25EF"/>
    <w:rsid w:val="008F390C"/>
    <w:rsid w:val="008F574B"/>
    <w:rsid w:val="00900408"/>
    <w:rsid w:val="00904035"/>
    <w:rsid w:val="00904E84"/>
    <w:rsid w:val="00907FED"/>
    <w:rsid w:val="009117E6"/>
    <w:rsid w:val="009121D8"/>
    <w:rsid w:val="00914E42"/>
    <w:rsid w:val="00915C9D"/>
    <w:rsid w:val="009206A6"/>
    <w:rsid w:val="009224C7"/>
    <w:rsid w:val="00922A4A"/>
    <w:rsid w:val="00922A8B"/>
    <w:rsid w:val="0092408A"/>
    <w:rsid w:val="00924336"/>
    <w:rsid w:val="009272A1"/>
    <w:rsid w:val="00927816"/>
    <w:rsid w:val="00931F99"/>
    <w:rsid w:val="00935AF0"/>
    <w:rsid w:val="0093609C"/>
    <w:rsid w:val="00937FCC"/>
    <w:rsid w:val="009415FC"/>
    <w:rsid w:val="00943768"/>
    <w:rsid w:val="00943C93"/>
    <w:rsid w:val="00944DEB"/>
    <w:rsid w:val="00950E78"/>
    <w:rsid w:val="00950FBA"/>
    <w:rsid w:val="0095111C"/>
    <w:rsid w:val="009518AF"/>
    <w:rsid w:val="00952600"/>
    <w:rsid w:val="00954FEB"/>
    <w:rsid w:val="00963A8E"/>
    <w:rsid w:val="009669E3"/>
    <w:rsid w:val="00972A9A"/>
    <w:rsid w:val="00973FB9"/>
    <w:rsid w:val="009757E3"/>
    <w:rsid w:val="00977CD8"/>
    <w:rsid w:val="0098049D"/>
    <w:rsid w:val="00980F85"/>
    <w:rsid w:val="0098254E"/>
    <w:rsid w:val="00982679"/>
    <w:rsid w:val="009874E6"/>
    <w:rsid w:val="00993F2E"/>
    <w:rsid w:val="0099409A"/>
    <w:rsid w:val="00995456"/>
    <w:rsid w:val="00995E44"/>
    <w:rsid w:val="00997681"/>
    <w:rsid w:val="00997B12"/>
    <w:rsid w:val="009A0A1A"/>
    <w:rsid w:val="009A2386"/>
    <w:rsid w:val="009A423D"/>
    <w:rsid w:val="009A4878"/>
    <w:rsid w:val="009A4902"/>
    <w:rsid w:val="009A5E88"/>
    <w:rsid w:val="009A79CD"/>
    <w:rsid w:val="009A7EE3"/>
    <w:rsid w:val="009B13F1"/>
    <w:rsid w:val="009B141F"/>
    <w:rsid w:val="009B3CEE"/>
    <w:rsid w:val="009C1DDF"/>
    <w:rsid w:val="009C248A"/>
    <w:rsid w:val="009C66E3"/>
    <w:rsid w:val="009C72B5"/>
    <w:rsid w:val="009D0D5B"/>
    <w:rsid w:val="009D4B02"/>
    <w:rsid w:val="009D6047"/>
    <w:rsid w:val="009E1C8F"/>
    <w:rsid w:val="009E32DA"/>
    <w:rsid w:val="009E4033"/>
    <w:rsid w:val="009E57AE"/>
    <w:rsid w:val="009E6268"/>
    <w:rsid w:val="009F04F0"/>
    <w:rsid w:val="009F06E6"/>
    <w:rsid w:val="009F185C"/>
    <w:rsid w:val="009F1FB7"/>
    <w:rsid w:val="009F21A5"/>
    <w:rsid w:val="009F2716"/>
    <w:rsid w:val="009F2A6B"/>
    <w:rsid w:val="009F4EA9"/>
    <w:rsid w:val="009F608A"/>
    <w:rsid w:val="009F6225"/>
    <w:rsid w:val="00A02286"/>
    <w:rsid w:val="00A0357E"/>
    <w:rsid w:val="00A05D87"/>
    <w:rsid w:val="00A06329"/>
    <w:rsid w:val="00A10639"/>
    <w:rsid w:val="00A11721"/>
    <w:rsid w:val="00A14A79"/>
    <w:rsid w:val="00A150A7"/>
    <w:rsid w:val="00A15BD6"/>
    <w:rsid w:val="00A15E49"/>
    <w:rsid w:val="00A16BB7"/>
    <w:rsid w:val="00A16E4D"/>
    <w:rsid w:val="00A23CE2"/>
    <w:rsid w:val="00A23DD6"/>
    <w:rsid w:val="00A247A3"/>
    <w:rsid w:val="00A24993"/>
    <w:rsid w:val="00A24F5F"/>
    <w:rsid w:val="00A27B20"/>
    <w:rsid w:val="00A33377"/>
    <w:rsid w:val="00A34CE9"/>
    <w:rsid w:val="00A36CFF"/>
    <w:rsid w:val="00A4119E"/>
    <w:rsid w:val="00A412B3"/>
    <w:rsid w:val="00A41640"/>
    <w:rsid w:val="00A4360F"/>
    <w:rsid w:val="00A4377A"/>
    <w:rsid w:val="00A43EE5"/>
    <w:rsid w:val="00A44A56"/>
    <w:rsid w:val="00A5333F"/>
    <w:rsid w:val="00A54657"/>
    <w:rsid w:val="00A60F9D"/>
    <w:rsid w:val="00A62BBF"/>
    <w:rsid w:val="00A6344D"/>
    <w:rsid w:val="00A634B4"/>
    <w:rsid w:val="00A63949"/>
    <w:rsid w:val="00A6593B"/>
    <w:rsid w:val="00A665EE"/>
    <w:rsid w:val="00A70141"/>
    <w:rsid w:val="00A7350A"/>
    <w:rsid w:val="00A744D5"/>
    <w:rsid w:val="00A7480E"/>
    <w:rsid w:val="00A74F34"/>
    <w:rsid w:val="00A8028D"/>
    <w:rsid w:val="00A806B0"/>
    <w:rsid w:val="00A83002"/>
    <w:rsid w:val="00A90A84"/>
    <w:rsid w:val="00A90CA9"/>
    <w:rsid w:val="00A90D28"/>
    <w:rsid w:val="00A94388"/>
    <w:rsid w:val="00A943F5"/>
    <w:rsid w:val="00A94CC0"/>
    <w:rsid w:val="00A95ACD"/>
    <w:rsid w:val="00AA2BA6"/>
    <w:rsid w:val="00AA2BD0"/>
    <w:rsid w:val="00AA35BE"/>
    <w:rsid w:val="00AA3FAD"/>
    <w:rsid w:val="00AA4439"/>
    <w:rsid w:val="00AA51A0"/>
    <w:rsid w:val="00AA54FE"/>
    <w:rsid w:val="00AA5B07"/>
    <w:rsid w:val="00AA6213"/>
    <w:rsid w:val="00AB0435"/>
    <w:rsid w:val="00AB29CF"/>
    <w:rsid w:val="00AB2A5E"/>
    <w:rsid w:val="00AB6264"/>
    <w:rsid w:val="00AB6B2C"/>
    <w:rsid w:val="00AB6F01"/>
    <w:rsid w:val="00AB728B"/>
    <w:rsid w:val="00AB74AF"/>
    <w:rsid w:val="00AB7961"/>
    <w:rsid w:val="00AC1390"/>
    <w:rsid w:val="00AC293B"/>
    <w:rsid w:val="00AC2AE4"/>
    <w:rsid w:val="00AC34DF"/>
    <w:rsid w:val="00AC7D18"/>
    <w:rsid w:val="00AD3E4D"/>
    <w:rsid w:val="00AD6E10"/>
    <w:rsid w:val="00AE214A"/>
    <w:rsid w:val="00AE7253"/>
    <w:rsid w:val="00AE750B"/>
    <w:rsid w:val="00AE7C7D"/>
    <w:rsid w:val="00AF126E"/>
    <w:rsid w:val="00AF2393"/>
    <w:rsid w:val="00AF6F77"/>
    <w:rsid w:val="00AF778C"/>
    <w:rsid w:val="00AF7935"/>
    <w:rsid w:val="00B00329"/>
    <w:rsid w:val="00B01CBC"/>
    <w:rsid w:val="00B0786D"/>
    <w:rsid w:val="00B11030"/>
    <w:rsid w:val="00B11266"/>
    <w:rsid w:val="00B16FFE"/>
    <w:rsid w:val="00B17622"/>
    <w:rsid w:val="00B2125D"/>
    <w:rsid w:val="00B23474"/>
    <w:rsid w:val="00B2470C"/>
    <w:rsid w:val="00B24BFE"/>
    <w:rsid w:val="00B30285"/>
    <w:rsid w:val="00B32E58"/>
    <w:rsid w:val="00B33C91"/>
    <w:rsid w:val="00B43740"/>
    <w:rsid w:val="00B50536"/>
    <w:rsid w:val="00B51696"/>
    <w:rsid w:val="00B5181A"/>
    <w:rsid w:val="00B53D2A"/>
    <w:rsid w:val="00B55667"/>
    <w:rsid w:val="00B56F7B"/>
    <w:rsid w:val="00B61981"/>
    <w:rsid w:val="00B6205E"/>
    <w:rsid w:val="00B6445A"/>
    <w:rsid w:val="00B64653"/>
    <w:rsid w:val="00B654EB"/>
    <w:rsid w:val="00B665D4"/>
    <w:rsid w:val="00B67144"/>
    <w:rsid w:val="00B67764"/>
    <w:rsid w:val="00B67B8D"/>
    <w:rsid w:val="00B67BEB"/>
    <w:rsid w:val="00B67C45"/>
    <w:rsid w:val="00B70EC3"/>
    <w:rsid w:val="00B7450D"/>
    <w:rsid w:val="00B80DCA"/>
    <w:rsid w:val="00B8109A"/>
    <w:rsid w:val="00B85474"/>
    <w:rsid w:val="00B90432"/>
    <w:rsid w:val="00B96938"/>
    <w:rsid w:val="00B97088"/>
    <w:rsid w:val="00BA0089"/>
    <w:rsid w:val="00BA579F"/>
    <w:rsid w:val="00BB3C62"/>
    <w:rsid w:val="00BB4366"/>
    <w:rsid w:val="00BC06E0"/>
    <w:rsid w:val="00BC09B5"/>
    <w:rsid w:val="00BC1741"/>
    <w:rsid w:val="00BC629A"/>
    <w:rsid w:val="00BC6775"/>
    <w:rsid w:val="00BD035B"/>
    <w:rsid w:val="00BD0736"/>
    <w:rsid w:val="00BD0C19"/>
    <w:rsid w:val="00BD3336"/>
    <w:rsid w:val="00BD437D"/>
    <w:rsid w:val="00BD4826"/>
    <w:rsid w:val="00BD75BB"/>
    <w:rsid w:val="00BE0E2F"/>
    <w:rsid w:val="00BE1240"/>
    <w:rsid w:val="00BE18E2"/>
    <w:rsid w:val="00BE1B98"/>
    <w:rsid w:val="00BE2BF2"/>
    <w:rsid w:val="00BE7414"/>
    <w:rsid w:val="00BF0470"/>
    <w:rsid w:val="00BF17DE"/>
    <w:rsid w:val="00BF302F"/>
    <w:rsid w:val="00BF603B"/>
    <w:rsid w:val="00C00335"/>
    <w:rsid w:val="00C055B0"/>
    <w:rsid w:val="00C072F8"/>
    <w:rsid w:val="00C07632"/>
    <w:rsid w:val="00C101D8"/>
    <w:rsid w:val="00C1454C"/>
    <w:rsid w:val="00C15D12"/>
    <w:rsid w:val="00C201C8"/>
    <w:rsid w:val="00C2194E"/>
    <w:rsid w:val="00C22E57"/>
    <w:rsid w:val="00C24681"/>
    <w:rsid w:val="00C25884"/>
    <w:rsid w:val="00C25F74"/>
    <w:rsid w:val="00C31F5A"/>
    <w:rsid w:val="00C37C1F"/>
    <w:rsid w:val="00C40261"/>
    <w:rsid w:val="00C40CE2"/>
    <w:rsid w:val="00C40D76"/>
    <w:rsid w:val="00C42FE8"/>
    <w:rsid w:val="00C438F6"/>
    <w:rsid w:val="00C43E7B"/>
    <w:rsid w:val="00C43F7E"/>
    <w:rsid w:val="00C459BF"/>
    <w:rsid w:val="00C479FB"/>
    <w:rsid w:val="00C510EC"/>
    <w:rsid w:val="00C52E19"/>
    <w:rsid w:val="00C56CB5"/>
    <w:rsid w:val="00C604D6"/>
    <w:rsid w:val="00C62813"/>
    <w:rsid w:val="00C6308A"/>
    <w:rsid w:val="00C65492"/>
    <w:rsid w:val="00C6574C"/>
    <w:rsid w:val="00C65996"/>
    <w:rsid w:val="00C66F2A"/>
    <w:rsid w:val="00C672D9"/>
    <w:rsid w:val="00C67915"/>
    <w:rsid w:val="00C71D35"/>
    <w:rsid w:val="00C724AF"/>
    <w:rsid w:val="00C72626"/>
    <w:rsid w:val="00C75DB1"/>
    <w:rsid w:val="00C771FE"/>
    <w:rsid w:val="00C81906"/>
    <w:rsid w:val="00C8200F"/>
    <w:rsid w:val="00C826F9"/>
    <w:rsid w:val="00C82B07"/>
    <w:rsid w:val="00C8560D"/>
    <w:rsid w:val="00C90597"/>
    <w:rsid w:val="00C912FA"/>
    <w:rsid w:val="00C93C11"/>
    <w:rsid w:val="00C94D87"/>
    <w:rsid w:val="00CA163F"/>
    <w:rsid w:val="00CA4BC2"/>
    <w:rsid w:val="00CA7156"/>
    <w:rsid w:val="00CB017A"/>
    <w:rsid w:val="00CB148F"/>
    <w:rsid w:val="00CB334C"/>
    <w:rsid w:val="00CB55D5"/>
    <w:rsid w:val="00CB6DA5"/>
    <w:rsid w:val="00CC0629"/>
    <w:rsid w:val="00CC1253"/>
    <w:rsid w:val="00CC298A"/>
    <w:rsid w:val="00CC467A"/>
    <w:rsid w:val="00CC4DBE"/>
    <w:rsid w:val="00CC6AEF"/>
    <w:rsid w:val="00CD2E2C"/>
    <w:rsid w:val="00CD75EF"/>
    <w:rsid w:val="00CD7BD9"/>
    <w:rsid w:val="00CD7E0E"/>
    <w:rsid w:val="00CD7F99"/>
    <w:rsid w:val="00CD7FBB"/>
    <w:rsid w:val="00CE1D7C"/>
    <w:rsid w:val="00CE469A"/>
    <w:rsid w:val="00CE616E"/>
    <w:rsid w:val="00CE7151"/>
    <w:rsid w:val="00CE72A9"/>
    <w:rsid w:val="00CE72BE"/>
    <w:rsid w:val="00CF0286"/>
    <w:rsid w:val="00CF1F37"/>
    <w:rsid w:val="00CF340C"/>
    <w:rsid w:val="00CF4B49"/>
    <w:rsid w:val="00CF5BFF"/>
    <w:rsid w:val="00CF6ADD"/>
    <w:rsid w:val="00CF6E28"/>
    <w:rsid w:val="00D02BF4"/>
    <w:rsid w:val="00D031F3"/>
    <w:rsid w:val="00D05E55"/>
    <w:rsid w:val="00D13C19"/>
    <w:rsid w:val="00D20ADF"/>
    <w:rsid w:val="00D21801"/>
    <w:rsid w:val="00D222A5"/>
    <w:rsid w:val="00D25CDC"/>
    <w:rsid w:val="00D3024E"/>
    <w:rsid w:val="00D3071A"/>
    <w:rsid w:val="00D32EDF"/>
    <w:rsid w:val="00D32F1A"/>
    <w:rsid w:val="00D33671"/>
    <w:rsid w:val="00D3468F"/>
    <w:rsid w:val="00D36CFC"/>
    <w:rsid w:val="00D42791"/>
    <w:rsid w:val="00D428E0"/>
    <w:rsid w:val="00D45061"/>
    <w:rsid w:val="00D46C4A"/>
    <w:rsid w:val="00D46C93"/>
    <w:rsid w:val="00D50B16"/>
    <w:rsid w:val="00D5126F"/>
    <w:rsid w:val="00D52818"/>
    <w:rsid w:val="00D5310B"/>
    <w:rsid w:val="00D5477F"/>
    <w:rsid w:val="00D54CC2"/>
    <w:rsid w:val="00D565F7"/>
    <w:rsid w:val="00D57930"/>
    <w:rsid w:val="00D604A7"/>
    <w:rsid w:val="00D631A8"/>
    <w:rsid w:val="00D654AC"/>
    <w:rsid w:val="00D701E3"/>
    <w:rsid w:val="00D715F4"/>
    <w:rsid w:val="00D73687"/>
    <w:rsid w:val="00D7576A"/>
    <w:rsid w:val="00D8149E"/>
    <w:rsid w:val="00D82142"/>
    <w:rsid w:val="00D82A31"/>
    <w:rsid w:val="00D8436B"/>
    <w:rsid w:val="00D86B74"/>
    <w:rsid w:val="00D86C82"/>
    <w:rsid w:val="00D91C5B"/>
    <w:rsid w:val="00D93574"/>
    <w:rsid w:val="00D935EC"/>
    <w:rsid w:val="00DA0445"/>
    <w:rsid w:val="00DA1EFF"/>
    <w:rsid w:val="00DA3A64"/>
    <w:rsid w:val="00DA3FCD"/>
    <w:rsid w:val="00DB21D6"/>
    <w:rsid w:val="00DB2FF9"/>
    <w:rsid w:val="00DB4FCA"/>
    <w:rsid w:val="00DB72B6"/>
    <w:rsid w:val="00DC1E49"/>
    <w:rsid w:val="00DC4797"/>
    <w:rsid w:val="00DD00BA"/>
    <w:rsid w:val="00DD1A3A"/>
    <w:rsid w:val="00DD293C"/>
    <w:rsid w:val="00DD2D02"/>
    <w:rsid w:val="00DD361A"/>
    <w:rsid w:val="00DD437A"/>
    <w:rsid w:val="00DD53DC"/>
    <w:rsid w:val="00DD5F95"/>
    <w:rsid w:val="00DD6FD4"/>
    <w:rsid w:val="00DE36DF"/>
    <w:rsid w:val="00DF0B1D"/>
    <w:rsid w:val="00DF0D2C"/>
    <w:rsid w:val="00DF3A5A"/>
    <w:rsid w:val="00DF51EE"/>
    <w:rsid w:val="00DF76C4"/>
    <w:rsid w:val="00DF776B"/>
    <w:rsid w:val="00E0358B"/>
    <w:rsid w:val="00E129E5"/>
    <w:rsid w:val="00E12F15"/>
    <w:rsid w:val="00E13500"/>
    <w:rsid w:val="00E15FD6"/>
    <w:rsid w:val="00E16645"/>
    <w:rsid w:val="00E215A8"/>
    <w:rsid w:val="00E226C8"/>
    <w:rsid w:val="00E2495E"/>
    <w:rsid w:val="00E25088"/>
    <w:rsid w:val="00E25184"/>
    <w:rsid w:val="00E25A7B"/>
    <w:rsid w:val="00E2676C"/>
    <w:rsid w:val="00E26C26"/>
    <w:rsid w:val="00E26FAF"/>
    <w:rsid w:val="00E275A9"/>
    <w:rsid w:val="00E34968"/>
    <w:rsid w:val="00E355AF"/>
    <w:rsid w:val="00E35EC6"/>
    <w:rsid w:val="00E36423"/>
    <w:rsid w:val="00E4482E"/>
    <w:rsid w:val="00E473C4"/>
    <w:rsid w:val="00E5185C"/>
    <w:rsid w:val="00E62B3B"/>
    <w:rsid w:val="00E63A8A"/>
    <w:rsid w:val="00E65F2A"/>
    <w:rsid w:val="00E66B6F"/>
    <w:rsid w:val="00E66E44"/>
    <w:rsid w:val="00E67406"/>
    <w:rsid w:val="00E6791D"/>
    <w:rsid w:val="00E7205E"/>
    <w:rsid w:val="00E7650B"/>
    <w:rsid w:val="00E80346"/>
    <w:rsid w:val="00E82540"/>
    <w:rsid w:val="00E840B9"/>
    <w:rsid w:val="00E869BF"/>
    <w:rsid w:val="00E90111"/>
    <w:rsid w:val="00E930E9"/>
    <w:rsid w:val="00E948AE"/>
    <w:rsid w:val="00E95E70"/>
    <w:rsid w:val="00E9603F"/>
    <w:rsid w:val="00E96403"/>
    <w:rsid w:val="00E971CB"/>
    <w:rsid w:val="00EB05B3"/>
    <w:rsid w:val="00EB2B93"/>
    <w:rsid w:val="00EB406B"/>
    <w:rsid w:val="00EB580F"/>
    <w:rsid w:val="00EC03F8"/>
    <w:rsid w:val="00EC1D2F"/>
    <w:rsid w:val="00EC3C89"/>
    <w:rsid w:val="00EC4340"/>
    <w:rsid w:val="00EC6EEF"/>
    <w:rsid w:val="00EC7C82"/>
    <w:rsid w:val="00ED1835"/>
    <w:rsid w:val="00ED3A27"/>
    <w:rsid w:val="00ED4278"/>
    <w:rsid w:val="00ED49DF"/>
    <w:rsid w:val="00ED54D4"/>
    <w:rsid w:val="00ED59B9"/>
    <w:rsid w:val="00ED5F67"/>
    <w:rsid w:val="00ED7412"/>
    <w:rsid w:val="00ED7B06"/>
    <w:rsid w:val="00EE0083"/>
    <w:rsid w:val="00EE05DF"/>
    <w:rsid w:val="00EE1C61"/>
    <w:rsid w:val="00EE24EF"/>
    <w:rsid w:val="00EE2521"/>
    <w:rsid w:val="00EE254F"/>
    <w:rsid w:val="00EE3EAB"/>
    <w:rsid w:val="00EF021A"/>
    <w:rsid w:val="00EF0BBF"/>
    <w:rsid w:val="00EF1A9E"/>
    <w:rsid w:val="00EF1AEC"/>
    <w:rsid w:val="00EF46D6"/>
    <w:rsid w:val="00EF5AC1"/>
    <w:rsid w:val="00EF5C4E"/>
    <w:rsid w:val="00F00A9D"/>
    <w:rsid w:val="00F01D54"/>
    <w:rsid w:val="00F02844"/>
    <w:rsid w:val="00F04431"/>
    <w:rsid w:val="00F04D0F"/>
    <w:rsid w:val="00F05C32"/>
    <w:rsid w:val="00F167CE"/>
    <w:rsid w:val="00F17D9F"/>
    <w:rsid w:val="00F233D7"/>
    <w:rsid w:val="00F237AF"/>
    <w:rsid w:val="00F247F9"/>
    <w:rsid w:val="00F2499B"/>
    <w:rsid w:val="00F255B5"/>
    <w:rsid w:val="00F2730C"/>
    <w:rsid w:val="00F31633"/>
    <w:rsid w:val="00F327BE"/>
    <w:rsid w:val="00F33211"/>
    <w:rsid w:val="00F33F63"/>
    <w:rsid w:val="00F3567A"/>
    <w:rsid w:val="00F379BE"/>
    <w:rsid w:val="00F37CC9"/>
    <w:rsid w:val="00F406F5"/>
    <w:rsid w:val="00F408B6"/>
    <w:rsid w:val="00F42A73"/>
    <w:rsid w:val="00F47B4F"/>
    <w:rsid w:val="00F53F74"/>
    <w:rsid w:val="00F55DEE"/>
    <w:rsid w:val="00F5662B"/>
    <w:rsid w:val="00F571BC"/>
    <w:rsid w:val="00F609FD"/>
    <w:rsid w:val="00F61ADF"/>
    <w:rsid w:val="00F65B10"/>
    <w:rsid w:val="00F65DCB"/>
    <w:rsid w:val="00F66796"/>
    <w:rsid w:val="00F66E31"/>
    <w:rsid w:val="00F67B47"/>
    <w:rsid w:val="00F72872"/>
    <w:rsid w:val="00F755AA"/>
    <w:rsid w:val="00F77098"/>
    <w:rsid w:val="00F82F4E"/>
    <w:rsid w:val="00F82F72"/>
    <w:rsid w:val="00F90A48"/>
    <w:rsid w:val="00F93D5E"/>
    <w:rsid w:val="00F97BF5"/>
    <w:rsid w:val="00F97F98"/>
    <w:rsid w:val="00FA0DD7"/>
    <w:rsid w:val="00FA3CF5"/>
    <w:rsid w:val="00FA5389"/>
    <w:rsid w:val="00FA6B56"/>
    <w:rsid w:val="00FB09C8"/>
    <w:rsid w:val="00FB2591"/>
    <w:rsid w:val="00FB45E3"/>
    <w:rsid w:val="00FB4A90"/>
    <w:rsid w:val="00FB59B8"/>
    <w:rsid w:val="00FB6B0F"/>
    <w:rsid w:val="00FC060A"/>
    <w:rsid w:val="00FC3744"/>
    <w:rsid w:val="00FC3C3B"/>
    <w:rsid w:val="00FC533E"/>
    <w:rsid w:val="00FC63D1"/>
    <w:rsid w:val="00FC6443"/>
    <w:rsid w:val="00FC74CC"/>
    <w:rsid w:val="00FD0BEA"/>
    <w:rsid w:val="00FD196E"/>
    <w:rsid w:val="00FD2DCB"/>
    <w:rsid w:val="00FD2E18"/>
    <w:rsid w:val="00FD7A57"/>
    <w:rsid w:val="00FE099A"/>
    <w:rsid w:val="00FE2CAB"/>
    <w:rsid w:val="00FE35F1"/>
    <w:rsid w:val="00FE5A66"/>
    <w:rsid w:val="00FE6849"/>
    <w:rsid w:val="00FF1ECF"/>
    <w:rsid w:val="00FF3657"/>
    <w:rsid w:val="00FF44DF"/>
    <w:rsid w:val="00FF7F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A68CBB7-4032-4617-B4A3-BFA407270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2506F7"/>
    <w:rPr>
      <w:rFonts w:ascii="Arial" w:eastAsia="Arial" w:hAnsi="Arial" w:cs="Arial"/>
    </w:rPr>
  </w:style>
  <w:style w:type="paragraph" w:styleId="Nadpis1">
    <w:name w:val="heading 1"/>
    <w:basedOn w:val="Normlny"/>
    <w:link w:val="Nadpis1Char"/>
    <w:uiPriority w:val="1"/>
    <w:qFormat/>
    <w:rsid w:val="002506F7"/>
    <w:pPr>
      <w:spacing w:before="118"/>
      <w:ind w:left="308" w:right="326"/>
      <w:jc w:val="center"/>
      <w:outlineLvl w:val="0"/>
    </w:pPr>
    <w:rPr>
      <w:b/>
      <w:bCs/>
      <w:sz w:val="20"/>
      <w:szCs w:val="20"/>
    </w:rPr>
  </w:style>
  <w:style w:type="paragraph" w:styleId="Nadpis2">
    <w:name w:val="heading 2"/>
    <w:basedOn w:val="Normlny"/>
    <w:next w:val="Normlny"/>
    <w:link w:val="Nadpis2Char"/>
    <w:uiPriority w:val="9"/>
    <w:semiHidden/>
    <w:unhideWhenUsed/>
    <w:qFormat/>
    <w:rsid w:val="00E930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1F0110"/>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2506F7"/>
    <w:tblPr>
      <w:tblInd w:w="0" w:type="dxa"/>
      <w:tblCellMar>
        <w:top w:w="0" w:type="dxa"/>
        <w:left w:w="0" w:type="dxa"/>
        <w:bottom w:w="0" w:type="dxa"/>
        <w:right w:w="0" w:type="dxa"/>
      </w:tblCellMar>
    </w:tblPr>
  </w:style>
  <w:style w:type="paragraph" w:styleId="Zkladntext">
    <w:name w:val="Body Text"/>
    <w:basedOn w:val="Normlny"/>
    <w:uiPriority w:val="1"/>
    <w:qFormat/>
    <w:rsid w:val="002506F7"/>
    <w:pPr>
      <w:spacing w:before="120"/>
      <w:ind w:left="100"/>
      <w:jc w:val="both"/>
    </w:pPr>
    <w:rPr>
      <w:sz w:val="20"/>
      <w:szCs w:val="20"/>
    </w:rPr>
  </w:style>
  <w:style w:type="paragraph" w:styleId="Odsekzoznamu">
    <w:name w:val="List Paragraph"/>
    <w:basedOn w:val="Normlny"/>
    <w:uiPriority w:val="99"/>
    <w:qFormat/>
    <w:rsid w:val="002506F7"/>
    <w:pPr>
      <w:spacing w:before="120"/>
      <w:ind w:left="100"/>
      <w:jc w:val="both"/>
    </w:pPr>
  </w:style>
  <w:style w:type="paragraph" w:customStyle="1" w:styleId="TableParagraph">
    <w:name w:val="Table Paragraph"/>
    <w:basedOn w:val="Normlny"/>
    <w:uiPriority w:val="1"/>
    <w:qFormat/>
    <w:rsid w:val="002506F7"/>
    <w:pPr>
      <w:spacing w:line="227" w:lineRule="exact"/>
      <w:ind w:left="64"/>
    </w:pPr>
  </w:style>
  <w:style w:type="paragraph" w:styleId="Textpoznmkypodiarou">
    <w:name w:val="footnote text"/>
    <w:aliases w:val="Text pozn. pod čarou Char,Schriftart: 8 pt,Podrozdział,Footnote,Podrozdzia3,fn,single space,FOOTNOTES,Footnote Text Char1 Char,Footnote Text Char Char2 Char,Footnote Text Char1 Char Char Char Char,Footnote Text Char Char1 Char C"/>
    <w:basedOn w:val="Normlny"/>
    <w:link w:val="TextpoznmkypodiarouChar"/>
    <w:uiPriority w:val="99"/>
    <w:unhideWhenUsed/>
    <w:rsid w:val="00FB6B0F"/>
    <w:rPr>
      <w:sz w:val="20"/>
      <w:szCs w:val="20"/>
    </w:rPr>
  </w:style>
  <w:style w:type="character" w:customStyle="1" w:styleId="TextpoznmkypodiarouChar">
    <w:name w:val="Text poznámky pod čiarou Char"/>
    <w:aliases w:val="Text pozn. pod čarou Char Char,Schriftart: 8 pt Char,Podrozdział Char,Footnote Char,Podrozdzia3 Char,fn Char,single space Char,FOOTNOTES Char,Footnote Text Char1 Char Char,Footnote Text Char Char2 Char Char"/>
    <w:basedOn w:val="Predvolenpsmoodseku"/>
    <w:link w:val="Textpoznmkypodiarou"/>
    <w:uiPriority w:val="99"/>
    <w:rsid w:val="00FB6B0F"/>
    <w:rPr>
      <w:rFonts w:ascii="Arial" w:eastAsia="Arial" w:hAnsi="Arial" w:cs="Arial"/>
      <w:sz w:val="20"/>
      <w:szCs w:val="20"/>
    </w:rPr>
  </w:style>
  <w:style w:type="character" w:styleId="Odkaznapoznmkupodiarou">
    <w:name w:val="footnote reference"/>
    <w:aliases w:val="PGI Fußnote Ziffer,PGI Fußnote Ziffer + Times New Roman,12 b.,Zúžené o ...,Footnote Reference Number,Footnote symbol,Nota,Footnote number,de nota al pie,Ref,Char,SUPERS,Voetnootmarkering,Char1,fr,o,(NECG) Footnote Reference"/>
    <w:basedOn w:val="Predvolenpsmoodseku"/>
    <w:uiPriority w:val="99"/>
    <w:unhideWhenUsed/>
    <w:rsid w:val="00FB6B0F"/>
    <w:rPr>
      <w:vertAlign w:val="superscript"/>
    </w:rPr>
  </w:style>
  <w:style w:type="character" w:styleId="Hypertextovprepojenie">
    <w:name w:val="Hyperlink"/>
    <w:basedOn w:val="Predvolenpsmoodseku"/>
    <w:uiPriority w:val="99"/>
    <w:unhideWhenUsed/>
    <w:rsid w:val="00FD2DCB"/>
    <w:rPr>
      <w:color w:val="0000FF" w:themeColor="hyperlink"/>
      <w:u w:val="single"/>
    </w:rPr>
  </w:style>
  <w:style w:type="character" w:customStyle="1" w:styleId="Nadpis1Char">
    <w:name w:val="Nadpis 1 Char"/>
    <w:basedOn w:val="Predvolenpsmoodseku"/>
    <w:link w:val="Nadpis1"/>
    <w:uiPriority w:val="1"/>
    <w:rsid w:val="005F64A5"/>
    <w:rPr>
      <w:rFonts w:ascii="Arial" w:eastAsia="Arial" w:hAnsi="Arial" w:cs="Arial"/>
      <w:b/>
      <w:bCs/>
      <w:sz w:val="20"/>
      <w:szCs w:val="20"/>
    </w:rPr>
  </w:style>
  <w:style w:type="paragraph" w:styleId="Textkomentra">
    <w:name w:val="annotation text"/>
    <w:basedOn w:val="Normlny"/>
    <w:link w:val="TextkomentraChar"/>
    <w:uiPriority w:val="99"/>
    <w:semiHidden/>
    <w:rsid w:val="00982679"/>
    <w:pPr>
      <w:widowControl/>
    </w:pPr>
    <w:rPr>
      <w:rFonts w:ascii="Times New Roman" w:eastAsia="Times New Roman" w:hAnsi="Times New Roman" w:cs="Times New Roman"/>
      <w:sz w:val="20"/>
      <w:szCs w:val="20"/>
      <w:lang w:val="cs-CZ" w:eastAsia="cs-CZ"/>
    </w:rPr>
  </w:style>
  <w:style w:type="character" w:customStyle="1" w:styleId="TextkomentraChar">
    <w:name w:val="Text komentára Char"/>
    <w:basedOn w:val="Predvolenpsmoodseku"/>
    <w:link w:val="Textkomentra"/>
    <w:uiPriority w:val="99"/>
    <w:semiHidden/>
    <w:rsid w:val="00982679"/>
    <w:rPr>
      <w:rFonts w:ascii="Times New Roman" w:eastAsia="Times New Roman" w:hAnsi="Times New Roman" w:cs="Times New Roman"/>
      <w:sz w:val="20"/>
      <w:szCs w:val="20"/>
      <w:lang w:val="cs-CZ" w:eastAsia="cs-CZ"/>
    </w:rPr>
  </w:style>
  <w:style w:type="character" w:styleId="Odkaznakomentr">
    <w:name w:val="annotation reference"/>
    <w:uiPriority w:val="99"/>
    <w:semiHidden/>
    <w:rsid w:val="00982679"/>
    <w:rPr>
      <w:sz w:val="16"/>
      <w:szCs w:val="16"/>
    </w:rPr>
  </w:style>
  <w:style w:type="paragraph" w:customStyle="1" w:styleId="WW-NormalnyWeb">
    <w:name w:val="WW-Normalny (Web)"/>
    <w:basedOn w:val="Normlny"/>
    <w:rsid w:val="00982679"/>
    <w:pPr>
      <w:widowControl/>
      <w:suppressAutoHyphens/>
      <w:ind w:left="120"/>
    </w:pPr>
    <w:rPr>
      <w:rFonts w:ascii="Arial Unicode MS" w:eastAsia="Arial Unicode MS" w:hAnsi="Arial Unicode MS" w:cs="Arial Unicode MS"/>
      <w:sz w:val="24"/>
      <w:szCs w:val="24"/>
      <w:lang w:val="pl-PL" w:eastAsia="ar-SA"/>
    </w:rPr>
  </w:style>
  <w:style w:type="paragraph" w:styleId="Textbubliny">
    <w:name w:val="Balloon Text"/>
    <w:basedOn w:val="Normlny"/>
    <w:link w:val="TextbublinyChar"/>
    <w:uiPriority w:val="99"/>
    <w:semiHidden/>
    <w:unhideWhenUsed/>
    <w:rsid w:val="00982679"/>
    <w:rPr>
      <w:rFonts w:ascii="Tahoma" w:hAnsi="Tahoma" w:cs="Tahoma"/>
      <w:sz w:val="16"/>
      <w:szCs w:val="16"/>
    </w:rPr>
  </w:style>
  <w:style w:type="character" w:customStyle="1" w:styleId="TextbublinyChar">
    <w:name w:val="Text bubliny Char"/>
    <w:basedOn w:val="Predvolenpsmoodseku"/>
    <w:link w:val="Textbubliny"/>
    <w:uiPriority w:val="99"/>
    <w:semiHidden/>
    <w:rsid w:val="00982679"/>
    <w:rPr>
      <w:rFonts w:ascii="Tahoma" w:eastAsia="Arial" w:hAnsi="Tahoma" w:cs="Tahoma"/>
      <w:sz w:val="16"/>
      <w:szCs w:val="16"/>
    </w:rPr>
  </w:style>
  <w:style w:type="paragraph" w:styleId="Predmetkomentra">
    <w:name w:val="annotation subject"/>
    <w:basedOn w:val="Textkomentra"/>
    <w:next w:val="Textkomentra"/>
    <w:link w:val="PredmetkomentraChar"/>
    <w:uiPriority w:val="99"/>
    <w:semiHidden/>
    <w:unhideWhenUsed/>
    <w:rsid w:val="00B23474"/>
    <w:pPr>
      <w:widowControl w:val="0"/>
    </w:pPr>
    <w:rPr>
      <w:rFonts w:ascii="Arial" w:eastAsia="Arial" w:hAnsi="Arial" w:cs="Arial"/>
      <w:b/>
      <w:bCs/>
      <w:lang w:val="en-US" w:eastAsia="en-US"/>
    </w:rPr>
  </w:style>
  <w:style w:type="character" w:customStyle="1" w:styleId="PredmetkomentraChar">
    <w:name w:val="Predmet komentára Char"/>
    <w:basedOn w:val="TextkomentraChar"/>
    <w:link w:val="Predmetkomentra"/>
    <w:uiPriority w:val="99"/>
    <w:semiHidden/>
    <w:rsid w:val="00B23474"/>
    <w:rPr>
      <w:rFonts w:ascii="Arial" w:eastAsia="Arial" w:hAnsi="Arial" w:cs="Arial"/>
      <w:b/>
      <w:bCs/>
      <w:sz w:val="20"/>
      <w:szCs w:val="20"/>
      <w:lang w:val="cs-CZ" w:eastAsia="cs-CZ"/>
    </w:rPr>
  </w:style>
  <w:style w:type="paragraph" w:customStyle="1" w:styleId="Akapitzlist11">
    <w:name w:val="Akapit z listą11"/>
    <w:basedOn w:val="Normlny"/>
    <w:rsid w:val="008573FE"/>
    <w:pPr>
      <w:widowControl/>
      <w:spacing w:after="200" w:line="276" w:lineRule="auto"/>
      <w:ind w:left="1440"/>
      <w:contextualSpacing/>
      <w:jc w:val="center"/>
    </w:pPr>
    <w:rPr>
      <w:rFonts w:ascii="Calibri" w:eastAsia="Times New Roman" w:hAnsi="Calibri" w:cs="Times New Roman"/>
      <w:b/>
      <w:lang w:val="pl-PL"/>
    </w:rPr>
  </w:style>
  <w:style w:type="paragraph" w:customStyle="1" w:styleId="Akapitzlist1">
    <w:name w:val="Akapit z listą1"/>
    <w:basedOn w:val="Normlny"/>
    <w:rsid w:val="00CE469A"/>
    <w:pPr>
      <w:widowControl/>
      <w:spacing w:after="200" w:line="276" w:lineRule="auto"/>
      <w:ind w:left="1440"/>
      <w:contextualSpacing/>
      <w:jc w:val="center"/>
    </w:pPr>
    <w:rPr>
      <w:rFonts w:ascii="Calibri" w:eastAsia="Times New Roman" w:hAnsi="Calibri" w:cs="Times New Roman"/>
      <w:b/>
      <w:lang w:val="pl-PL"/>
    </w:rPr>
  </w:style>
  <w:style w:type="paragraph" w:styleId="Hlavika">
    <w:name w:val="header"/>
    <w:basedOn w:val="Normlny"/>
    <w:link w:val="HlavikaChar"/>
    <w:uiPriority w:val="99"/>
    <w:rsid w:val="00EE1C61"/>
    <w:pPr>
      <w:widowControl/>
      <w:tabs>
        <w:tab w:val="center" w:pos="4536"/>
        <w:tab w:val="right" w:pos="9072"/>
      </w:tabs>
    </w:pPr>
    <w:rPr>
      <w:rFonts w:ascii="Times New Roman" w:eastAsia="Times New Roman" w:hAnsi="Times New Roman" w:cs="Times New Roman"/>
      <w:sz w:val="24"/>
      <w:szCs w:val="24"/>
    </w:rPr>
  </w:style>
  <w:style w:type="character" w:customStyle="1" w:styleId="HlavikaChar">
    <w:name w:val="Hlavička Char"/>
    <w:basedOn w:val="Predvolenpsmoodseku"/>
    <w:link w:val="Hlavika"/>
    <w:uiPriority w:val="99"/>
    <w:rsid w:val="00EE1C61"/>
    <w:rPr>
      <w:rFonts w:ascii="Times New Roman" w:eastAsia="Times New Roman" w:hAnsi="Times New Roman" w:cs="Times New Roman"/>
      <w:sz w:val="24"/>
      <w:szCs w:val="24"/>
    </w:rPr>
  </w:style>
  <w:style w:type="paragraph" w:styleId="Textvysvetlivky">
    <w:name w:val="endnote text"/>
    <w:basedOn w:val="Normlny"/>
    <w:link w:val="TextvysvetlivkyChar"/>
    <w:semiHidden/>
    <w:rsid w:val="00EE1C61"/>
    <w:pPr>
      <w:widowControl/>
    </w:pPr>
    <w:rPr>
      <w:rFonts w:ascii="Times New Roman" w:eastAsia="Times New Roman" w:hAnsi="Times New Roman" w:cs="Times New Roman"/>
      <w:sz w:val="20"/>
      <w:szCs w:val="20"/>
      <w:lang w:val="cs-CZ" w:eastAsia="cs-CZ"/>
    </w:rPr>
  </w:style>
  <w:style w:type="character" w:customStyle="1" w:styleId="TextvysvetlivkyChar">
    <w:name w:val="Text vysvetlivky Char"/>
    <w:basedOn w:val="Predvolenpsmoodseku"/>
    <w:link w:val="Textvysvetlivky"/>
    <w:semiHidden/>
    <w:rsid w:val="00EE1C61"/>
    <w:rPr>
      <w:rFonts w:ascii="Times New Roman" w:eastAsia="Times New Roman" w:hAnsi="Times New Roman" w:cs="Times New Roman"/>
      <w:sz w:val="20"/>
      <w:szCs w:val="20"/>
      <w:lang w:val="cs-CZ" w:eastAsia="cs-CZ"/>
    </w:rPr>
  </w:style>
  <w:style w:type="paragraph" w:customStyle="1" w:styleId="Default">
    <w:name w:val="Default"/>
    <w:rsid w:val="0073652B"/>
    <w:pPr>
      <w:widowControl/>
      <w:autoSpaceDE w:val="0"/>
      <w:autoSpaceDN w:val="0"/>
      <w:adjustRightInd w:val="0"/>
    </w:pPr>
    <w:rPr>
      <w:rFonts w:ascii="Trebuchet MS" w:eastAsia="Times New Roman" w:hAnsi="Trebuchet MS" w:cs="Trebuchet MS"/>
      <w:color w:val="000000"/>
      <w:sz w:val="24"/>
      <w:szCs w:val="24"/>
      <w:lang w:val="pl-PL" w:eastAsia="pl-PL"/>
    </w:rPr>
  </w:style>
  <w:style w:type="character" w:customStyle="1" w:styleId="TekstprzypisudolnegoZnak1">
    <w:name w:val="Tekst przypisu dolnego Znak1"/>
    <w:aliases w:val="Text pozn. pod čarou Char Znak1,Schriftart: 8 pt Znak1,Podrozdział Znak1,Footnote Znak1,Podrozdzia3 Znak1,fn Znak1,single space Znak1,FOOTNOTES Znak1,Footnote Text Char1 Char Znak1,Footnote Text Char Char2 Char Znak1"/>
    <w:basedOn w:val="Predvolenpsmoodseku"/>
    <w:uiPriority w:val="99"/>
    <w:rsid w:val="00F33F63"/>
    <w:rPr>
      <w:rFonts w:ascii="Arial" w:eastAsia="Arial" w:hAnsi="Arial" w:cs="Arial"/>
      <w:sz w:val="20"/>
      <w:szCs w:val="20"/>
    </w:rPr>
  </w:style>
  <w:style w:type="paragraph" w:styleId="Zkladntext2">
    <w:name w:val="Body Text 2"/>
    <w:basedOn w:val="Normlny"/>
    <w:link w:val="Zkladntext2Char"/>
    <w:unhideWhenUsed/>
    <w:rsid w:val="00F33F63"/>
    <w:pPr>
      <w:spacing w:after="120" w:line="480" w:lineRule="auto"/>
    </w:pPr>
  </w:style>
  <w:style w:type="character" w:customStyle="1" w:styleId="Zkladntext2Char">
    <w:name w:val="Základný text 2 Char"/>
    <w:basedOn w:val="Predvolenpsmoodseku"/>
    <w:link w:val="Zkladntext2"/>
    <w:rsid w:val="00F33F63"/>
    <w:rPr>
      <w:rFonts w:ascii="Arial" w:eastAsia="Arial" w:hAnsi="Arial" w:cs="Arial"/>
    </w:rPr>
  </w:style>
  <w:style w:type="paragraph" w:styleId="Bezriadkovania">
    <w:name w:val="No Spacing"/>
    <w:uiPriority w:val="1"/>
    <w:qFormat/>
    <w:rsid w:val="00133649"/>
    <w:pPr>
      <w:widowControl/>
    </w:pPr>
    <w:rPr>
      <w:rFonts w:ascii="Calibri" w:eastAsia="Calibri" w:hAnsi="Calibri" w:cs="Times New Roman"/>
      <w:lang w:val="pl-PL"/>
    </w:rPr>
  </w:style>
  <w:style w:type="character" w:customStyle="1" w:styleId="Nadpis3Char">
    <w:name w:val="Nadpis 3 Char"/>
    <w:basedOn w:val="Predvolenpsmoodseku"/>
    <w:link w:val="Nadpis3"/>
    <w:uiPriority w:val="9"/>
    <w:rsid w:val="001F0110"/>
    <w:rPr>
      <w:rFonts w:asciiTheme="majorHAnsi" w:eastAsiaTheme="majorEastAsia" w:hAnsiTheme="majorHAnsi" w:cstheme="majorBidi"/>
      <w:b/>
      <w:bCs/>
      <w:color w:val="4F81BD" w:themeColor="accent1"/>
    </w:rPr>
  </w:style>
  <w:style w:type="paragraph" w:customStyle="1" w:styleId="CMSHeadL7">
    <w:name w:val="CMS Head L7"/>
    <w:basedOn w:val="Normlny"/>
    <w:rsid w:val="001F0110"/>
    <w:pPr>
      <w:widowControl/>
      <w:numPr>
        <w:ilvl w:val="6"/>
        <w:numId w:val="11"/>
      </w:numPr>
      <w:spacing w:after="240"/>
      <w:outlineLvl w:val="6"/>
    </w:pPr>
    <w:rPr>
      <w:rFonts w:ascii="Times New Roman" w:eastAsia="Times New Roman" w:hAnsi="Times New Roman" w:cs="Times New Roman"/>
      <w:szCs w:val="24"/>
      <w:lang w:val="en-GB"/>
    </w:rPr>
  </w:style>
  <w:style w:type="character" w:customStyle="1" w:styleId="Nadpis2Char">
    <w:name w:val="Nadpis 2 Char"/>
    <w:basedOn w:val="Predvolenpsmoodseku"/>
    <w:link w:val="Nadpis2"/>
    <w:rsid w:val="00E930E9"/>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sid w:val="00BE1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95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sk.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kraj.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7AD6-2ADE-4DB7-923C-C26FA8F2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10363</Words>
  <Characters>59075</Characters>
  <Application>Microsoft Office Word</Application>
  <DocSecurity>0</DocSecurity>
  <Lines>492</Lines>
  <Paragraphs>138</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Zmluva o poskytnutí finančného príspevku</vt:lpstr>
      <vt:lpstr>Zmluva o poskytnutí finančného príspevku</vt:lpstr>
    </vt:vector>
  </TitlesOfParts>
  <Company/>
  <LinksUpToDate>false</LinksUpToDate>
  <CharactersWithSpaces>69300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finančného príspevku</dc:title>
  <dc:creator>Renata</dc:creator>
  <cp:lastModifiedBy>PC2</cp:lastModifiedBy>
  <cp:revision>2</cp:revision>
  <cp:lastPrinted>2019-11-14T12:26:00Z</cp:lastPrinted>
  <dcterms:created xsi:type="dcterms:W3CDTF">2019-11-28T11:05:00Z</dcterms:created>
  <dcterms:modified xsi:type="dcterms:W3CDTF">2019-11-28T11:05:00Z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PDF Architect 4</vt:lpwstr>
  </property>
  <property fmtid="{D5CDD505-2E9C-101B-9397-08002B2CF9AE}" pid="4" name="LastSaved">
    <vt:filetime>2016-08-16T00:00:00Z</vt:filetime>
  </property>
</Properties>
</file>