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E37" w:rsidRDefault="00377E37" w:rsidP="00F81A79">
      <w:pPr>
        <w:jc w:val="both"/>
        <w:rPr>
          <w:rFonts w:cstheme="minorHAnsi"/>
          <w:color w:val="000000" w:themeColor="text1"/>
          <w:sz w:val="24"/>
          <w:szCs w:val="24"/>
        </w:rPr>
      </w:pPr>
      <w:bookmarkStart w:id="0" w:name="_GoBack"/>
      <w:bookmarkEnd w:id="0"/>
    </w:p>
    <w:p w:rsidR="00F81A79" w:rsidRPr="00E83774" w:rsidRDefault="00F81A79" w:rsidP="00F81A79">
      <w:pPr>
        <w:jc w:val="both"/>
        <w:rPr>
          <w:rFonts w:cstheme="minorHAnsi"/>
          <w:b/>
          <w:bCs/>
          <w:sz w:val="24"/>
          <w:szCs w:val="24"/>
        </w:rPr>
      </w:pPr>
      <w:r w:rsidRPr="00E83774">
        <w:rPr>
          <w:rFonts w:cstheme="minorHAnsi"/>
          <w:color w:val="000000" w:themeColor="text1"/>
          <w:sz w:val="24"/>
          <w:szCs w:val="24"/>
        </w:rPr>
        <w:t xml:space="preserve">Zapraszamy do naszej klasy artystycznej. </w:t>
      </w:r>
      <w:r w:rsidR="00822DBF" w:rsidRPr="00E83774">
        <w:rPr>
          <w:rFonts w:cstheme="minorHAnsi"/>
          <w:color w:val="000000" w:themeColor="text1"/>
          <w:sz w:val="24"/>
          <w:szCs w:val="24"/>
        </w:rPr>
        <w:t xml:space="preserve">W klasie </w:t>
      </w:r>
      <w:r w:rsidRPr="00E83774">
        <w:rPr>
          <w:rFonts w:cstheme="minorHAnsi"/>
          <w:color w:val="000000" w:themeColor="text1"/>
          <w:sz w:val="24"/>
          <w:szCs w:val="24"/>
        </w:rPr>
        <w:t>t</w:t>
      </w:r>
      <w:r w:rsidR="00822DBF" w:rsidRPr="00E83774">
        <w:rPr>
          <w:rFonts w:cstheme="minorHAnsi"/>
          <w:color w:val="000000" w:themeColor="text1"/>
          <w:sz w:val="24"/>
          <w:szCs w:val="24"/>
        </w:rPr>
        <w:t xml:space="preserve">ej podstawa programowa uzupełniona jest o </w:t>
      </w:r>
      <w:r w:rsidRPr="00E83774">
        <w:rPr>
          <w:rFonts w:cstheme="minorHAnsi"/>
          <w:color w:val="000000" w:themeColor="text1"/>
          <w:sz w:val="24"/>
          <w:szCs w:val="24"/>
        </w:rPr>
        <w:t xml:space="preserve">blok </w:t>
      </w:r>
      <w:r w:rsidR="00822DBF" w:rsidRPr="00E83774">
        <w:rPr>
          <w:rFonts w:cstheme="minorHAnsi"/>
          <w:color w:val="000000" w:themeColor="text1"/>
          <w:sz w:val="24"/>
          <w:szCs w:val="24"/>
        </w:rPr>
        <w:t>dodatkow</w:t>
      </w:r>
      <w:r w:rsidRPr="00E83774">
        <w:rPr>
          <w:rFonts w:cstheme="minorHAnsi"/>
          <w:color w:val="000000" w:themeColor="text1"/>
          <w:sz w:val="24"/>
          <w:szCs w:val="24"/>
        </w:rPr>
        <w:t>ych</w:t>
      </w:r>
      <w:r w:rsidR="00822DBF" w:rsidRPr="00E83774">
        <w:rPr>
          <w:rFonts w:cstheme="minorHAnsi"/>
          <w:color w:val="000000" w:themeColor="text1"/>
          <w:sz w:val="24"/>
          <w:szCs w:val="24"/>
        </w:rPr>
        <w:t xml:space="preserve"> zaję</w:t>
      </w:r>
      <w:r w:rsidRPr="00E83774">
        <w:rPr>
          <w:rFonts w:cstheme="minorHAnsi"/>
          <w:color w:val="000000" w:themeColor="text1"/>
          <w:sz w:val="24"/>
          <w:szCs w:val="24"/>
        </w:rPr>
        <w:t>ć</w:t>
      </w:r>
      <w:r w:rsidR="00822DBF" w:rsidRPr="00E83774">
        <w:rPr>
          <w:rFonts w:cstheme="minorHAnsi"/>
          <w:color w:val="000000" w:themeColor="text1"/>
          <w:sz w:val="24"/>
          <w:szCs w:val="24"/>
        </w:rPr>
        <w:t xml:space="preserve"> artystyczn</w:t>
      </w:r>
      <w:r w:rsidRPr="00E83774">
        <w:rPr>
          <w:rFonts w:cstheme="minorHAnsi"/>
          <w:color w:val="000000" w:themeColor="text1"/>
          <w:sz w:val="24"/>
          <w:szCs w:val="24"/>
        </w:rPr>
        <w:t>ych</w:t>
      </w:r>
      <w:r w:rsidR="00822DBF" w:rsidRPr="00E83774">
        <w:rPr>
          <w:rFonts w:cstheme="minorHAnsi"/>
          <w:color w:val="000000" w:themeColor="text1"/>
          <w:sz w:val="24"/>
          <w:szCs w:val="24"/>
        </w:rPr>
        <w:t xml:space="preserve">. </w:t>
      </w:r>
      <w:r w:rsidRPr="00E83774">
        <w:rPr>
          <w:rFonts w:cstheme="minorHAnsi"/>
          <w:sz w:val="24"/>
          <w:szCs w:val="24"/>
        </w:rPr>
        <w:t xml:space="preserve">Realizacja tych zajęć przyczynia się do rozwijania u uczniów  </w:t>
      </w:r>
      <w:proofErr w:type="spellStart"/>
      <w:r w:rsidRPr="00E83774">
        <w:rPr>
          <w:rFonts w:cstheme="minorHAnsi"/>
          <w:sz w:val="24"/>
          <w:szCs w:val="24"/>
        </w:rPr>
        <w:t>sprawnoś</w:t>
      </w:r>
      <w:proofErr w:type="spellEnd"/>
      <w:r w:rsidRPr="00E83774">
        <w:rPr>
          <w:rFonts w:cstheme="minorHAnsi"/>
          <w:sz w:val="24"/>
          <w:szCs w:val="24"/>
          <w:lang w:val="it-IT"/>
        </w:rPr>
        <w:t>ci r</w:t>
      </w:r>
      <w:proofErr w:type="spellStart"/>
      <w:r w:rsidRPr="00E83774">
        <w:rPr>
          <w:rFonts w:cstheme="minorHAnsi"/>
          <w:sz w:val="24"/>
          <w:szCs w:val="24"/>
        </w:rPr>
        <w:t>óżnych</w:t>
      </w:r>
      <w:proofErr w:type="spellEnd"/>
      <w:r w:rsidRPr="00E83774">
        <w:rPr>
          <w:rFonts w:cstheme="minorHAnsi"/>
          <w:sz w:val="24"/>
          <w:szCs w:val="24"/>
        </w:rPr>
        <w:t xml:space="preserve"> funkcji i dyspozycji psychologicznych, włącza myślenie, pamięć, uwagę, spostrzeganie. Prowadzący nauczyciele umożliwiają uczniom z klas artystycznych samodzielnie </w:t>
      </w:r>
      <w:proofErr w:type="spellStart"/>
      <w:r w:rsidRPr="00E83774">
        <w:rPr>
          <w:rFonts w:cstheme="minorHAnsi"/>
          <w:sz w:val="24"/>
          <w:szCs w:val="24"/>
        </w:rPr>
        <w:t>pr</w:t>
      </w:r>
      <w:proofErr w:type="spellEnd"/>
      <w:r w:rsidRPr="00E83774">
        <w:rPr>
          <w:rFonts w:cstheme="minorHAnsi"/>
          <w:sz w:val="24"/>
          <w:szCs w:val="24"/>
          <w:lang w:val="es-ES_tradnl"/>
        </w:rPr>
        <w:t>ó</w:t>
      </w:r>
      <w:proofErr w:type="spellStart"/>
      <w:r w:rsidRPr="00E83774">
        <w:rPr>
          <w:rFonts w:cstheme="minorHAnsi"/>
          <w:sz w:val="24"/>
          <w:szCs w:val="24"/>
        </w:rPr>
        <w:t>bować</w:t>
      </w:r>
      <w:proofErr w:type="spellEnd"/>
      <w:r w:rsidRPr="00E83774">
        <w:rPr>
          <w:rFonts w:cstheme="minorHAnsi"/>
          <w:sz w:val="24"/>
          <w:szCs w:val="24"/>
        </w:rPr>
        <w:t xml:space="preserve">, eksperymentować, wyrażać siebie poprzez sztukę. Pełna akceptacja każdego dziecka to konieczny warunek, by mogło działać </w:t>
      </w:r>
      <w:proofErr w:type="spellStart"/>
      <w:r w:rsidRPr="00E83774">
        <w:rPr>
          <w:rFonts w:cstheme="minorHAnsi"/>
          <w:sz w:val="24"/>
          <w:szCs w:val="24"/>
          <w:lang w:val="en-US"/>
        </w:rPr>
        <w:t>tw</w:t>
      </w:r>
      <w:proofErr w:type="spellEnd"/>
      <w:r w:rsidRPr="00E83774">
        <w:rPr>
          <w:rFonts w:cstheme="minorHAnsi"/>
          <w:sz w:val="24"/>
          <w:szCs w:val="24"/>
          <w:lang w:val="es-ES_tradnl"/>
        </w:rPr>
        <w:t>ó</w:t>
      </w:r>
      <w:proofErr w:type="spellStart"/>
      <w:r w:rsidRPr="00E83774">
        <w:rPr>
          <w:rFonts w:cstheme="minorHAnsi"/>
          <w:sz w:val="24"/>
          <w:szCs w:val="24"/>
        </w:rPr>
        <w:t>rczo</w:t>
      </w:r>
      <w:proofErr w:type="spellEnd"/>
      <w:r w:rsidRPr="00E83774">
        <w:rPr>
          <w:rFonts w:cstheme="minorHAnsi"/>
          <w:sz w:val="24"/>
          <w:szCs w:val="24"/>
        </w:rPr>
        <w:t>, uniezależniał</w:t>
      </w:r>
      <w:r w:rsidRPr="00E83774">
        <w:rPr>
          <w:rFonts w:cstheme="minorHAnsi"/>
          <w:sz w:val="24"/>
          <w:szCs w:val="24"/>
          <w:lang w:val="it-IT"/>
        </w:rPr>
        <w:t>o si</w:t>
      </w:r>
      <w:r w:rsidRPr="00E83774">
        <w:rPr>
          <w:rFonts w:cstheme="minorHAnsi"/>
          <w:sz w:val="24"/>
          <w:szCs w:val="24"/>
        </w:rPr>
        <w:t>ę od pomocy innych os</w:t>
      </w:r>
      <w:r w:rsidRPr="00E83774">
        <w:rPr>
          <w:rFonts w:cstheme="minorHAnsi"/>
          <w:sz w:val="24"/>
          <w:szCs w:val="24"/>
          <w:lang w:val="es-ES_tradnl"/>
        </w:rPr>
        <w:t>ó</w:t>
      </w:r>
      <w:r w:rsidRPr="00E83774">
        <w:rPr>
          <w:rFonts w:cstheme="minorHAnsi"/>
          <w:sz w:val="24"/>
          <w:szCs w:val="24"/>
        </w:rPr>
        <w:t xml:space="preserve">b. Dlatego w ramach  zajęć są realizowane  warsztaty, happeningi, koncerty, spektakle, wystawy… </w:t>
      </w:r>
    </w:p>
    <w:p w:rsidR="00871AAC" w:rsidRPr="0097461E" w:rsidRDefault="00822DBF" w:rsidP="00871AAC">
      <w:pPr>
        <w:jc w:val="both"/>
        <w:rPr>
          <w:rFonts w:cstheme="minorHAnsi"/>
          <w:sz w:val="24"/>
          <w:szCs w:val="24"/>
        </w:rPr>
      </w:pPr>
      <w:r w:rsidRPr="0097461E">
        <w:rPr>
          <w:rFonts w:cstheme="minorHAnsi"/>
          <w:color w:val="000000" w:themeColor="text1"/>
          <w:sz w:val="24"/>
          <w:szCs w:val="24"/>
        </w:rPr>
        <w:t>Na zajęcia artystyczne składa się działalność plastyczna, muzyczna, taneczna i teatralna. Głównym celem zajęć jest wspomaganie dziecka w całościowym rozwoju, poprzez kształcenie umiejętności kreatywnego i twórczego myślenia oraz kształtowanie w uczniach poczucia potrzeby własnej aktywności twórczej.</w:t>
      </w:r>
      <w:r w:rsidR="00F81A79" w:rsidRPr="0097461E">
        <w:rPr>
          <w:rFonts w:cstheme="minorHAnsi"/>
          <w:sz w:val="24"/>
          <w:szCs w:val="24"/>
        </w:rPr>
        <w:t xml:space="preserve"> Realizacja tych zajęć przyczynia się do rozwijania u uczniów  </w:t>
      </w:r>
      <w:proofErr w:type="spellStart"/>
      <w:r w:rsidR="00F81A79" w:rsidRPr="0097461E">
        <w:rPr>
          <w:rFonts w:cstheme="minorHAnsi"/>
          <w:sz w:val="24"/>
          <w:szCs w:val="24"/>
        </w:rPr>
        <w:t>sprawnoś</w:t>
      </w:r>
      <w:proofErr w:type="spellEnd"/>
      <w:r w:rsidR="00F81A79" w:rsidRPr="0097461E">
        <w:rPr>
          <w:rFonts w:cstheme="minorHAnsi"/>
          <w:sz w:val="24"/>
          <w:szCs w:val="24"/>
          <w:lang w:val="it-IT"/>
        </w:rPr>
        <w:t>ci r</w:t>
      </w:r>
      <w:proofErr w:type="spellStart"/>
      <w:r w:rsidR="00F81A79" w:rsidRPr="0097461E">
        <w:rPr>
          <w:rFonts w:cstheme="minorHAnsi"/>
          <w:sz w:val="24"/>
          <w:szCs w:val="24"/>
        </w:rPr>
        <w:t>óżnych</w:t>
      </w:r>
      <w:proofErr w:type="spellEnd"/>
      <w:r w:rsidR="00F81A79" w:rsidRPr="0097461E">
        <w:rPr>
          <w:rFonts w:cstheme="minorHAnsi"/>
          <w:sz w:val="24"/>
          <w:szCs w:val="24"/>
        </w:rPr>
        <w:t xml:space="preserve"> funkcji i dyspozycji psychologicznych, włącza myślenie, pamięć, uwagę, spostrzeganie. </w:t>
      </w:r>
      <w:r w:rsidR="00871AAC" w:rsidRPr="0097461E">
        <w:rPr>
          <w:rFonts w:cstheme="minorHAnsi"/>
          <w:sz w:val="24"/>
          <w:szCs w:val="24"/>
        </w:rPr>
        <w:t xml:space="preserve">Warsztaty </w:t>
      </w:r>
      <w:proofErr w:type="spellStart"/>
      <w:r w:rsidR="00871AAC" w:rsidRPr="0097461E">
        <w:rPr>
          <w:rFonts w:cstheme="minorHAnsi"/>
          <w:sz w:val="24"/>
          <w:szCs w:val="24"/>
        </w:rPr>
        <w:t>tw</w:t>
      </w:r>
      <w:proofErr w:type="spellEnd"/>
      <w:r w:rsidR="00871AAC" w:rsidRPr="0097461E">
        <w:rPr>
          <w:rFonts w:cstheme="minorHAnsi"/>
          <w:sz w:val="24"/>
          <w:szCs w:val="24"/>
          <w:lang w:val="es-ES_tradnl"/>
        </w:rPr>
        <w:t>ó</w:t>
      </w:r>
      <w:proofErr w:type="spellStart"/>
      <w:r w:rsidR="00871AAC" w:rsidRPr="0097461E">
        <w:rPr>
          <w:rFonts w:cstheme="minorHAnsi"/>
          <w:sz w:val="24"/>
          <w:szCs w:val="24"/>
        </w:rPr>
        <w:t>rcze</w:t>
      </w:r>
      <w:proofErr w:type="spellEnd"/>
      <w:r w:rsidR="00871AAC" w:rsidRPr="0097461E">
        <w:rPr>
          <w:rFonts w:cstheme="minorHAnsi"/>
          <w:sz w:val="24"/>
          <w:szCs w:val="24"/>
        </w:rPr>
        <w:t xml:space="preserve"> (szeroko tu rozumiane) są istotnym elementem pracy w klasie artystycznej, bo rozszerzają u dzieci horyzonty poznawcze, są miejscem ekspresji </w:t>
      </w:r>
      <w:proofErr w:type="spellStart"/>
      <w:r w:rsidR="00871AAC" w:rsidRPr="0097461E">
        <w:rPr>
          <w:rFonts w:cstheme="minorHAnsi"/>
          <w:sz w:val="24"/>
          <w:szCs w:val="24"/>
        </w:rPr>
        <w:t>tw</w:t>
      </w:r>
      <w:proofErr w:type="spellEnd"/>
      <w:r w:rsidR="00871AAC" w:rsidRPr="0097461E">
        <w:rPr>
          <w:rFonts w:cstheme="minorHAnsi"/>
          <w:sz w:val="24"/>
          <w:szCs w:val="24"/>
          <w:lang w:val="es-ES_tradnl"/>
        </w:rPr>
        <w:t>ó</w:t>
      </w:r>
      <w:proofErr w:type="spellStart"/>
      <w:r w:rsidR="00871AAC" w:rsidRPr="0097461E">
        <w:rPr>
          <w:rFonts w:cstheme="minorHAnsi"/>
          <w:sz w:val="24"/>
          <w:szCs w:val="24"/>
        </w:rPr>
        <w:t>rczej</w:t>
      </w:r>
      <w:proofErr w:type="spellEnd"/>
      <w:r w:rsidR="00871AAC" w:rsidRPr="0097461E">
        <w:rPr>
          <w:rFonts w:cstheme="minorHAnsi"/>
          <w:sz w:val="24"/>
          <w:szCs w:val="24"/>
        </w:rPr>
        <w:t xml:space="preserve">, a </w:t>
      </w:r>
      <w:proofErr w:type="spellStart"/>
      <w:r w:rsidR="00871AAC" w:rsidRPr="0097461E">
        <w:rPr>
          <w:rFonts w:cstheme="minorHAnsi"/>
          <w:sz w:val="24"/>
          <w:szCs w:val="24"/>
        </w:rPr>
        <w:t>takż</w:t>
      </w:r>
      <w:proofErr w:type="spellEnd"/>
      <w:r w:rsidR="00871AAC" w:rsidRPr="0097461E">
        <w:rPr>
          <w:rFonts w:cstheme="minorHAnsi"/>
          <w:sz w:val="24"/>
          <w:szCs w:val="24"/>
          <w:lang w:val="it-IT"/>
        </w:rPr>
        <w:t>e pe</w:t>
      </w:r>
      <w:proofErr w:type="spellStart"/>
      <w:r w:rsidR="00871AAC" w:rsidRPr="0097461E">
        <w:rPr>
          <w:rFonts w:cstheme="minorHAnsi"/>
          <w:sz w:val="24"/>
          <w:szCs w:val="24"/>
        </w:rPr>
        <w:t>łnią</w:t>
      </w:r>
      <w:proofErr w:type="spellEnd"/>
      <w:r w:rsidR="00871AAC" w:rsidRPr="0097461E">
        <w:rPr>
          <w:rFonts w:cstheme="minorHAnsi"/>
          <w:sz w:val="24"/>
          <w:szCs w:val="24"/>
        </w:rPr>
        <w:t xml:space="preserve"> funkcję terapeutyczną i kompensacyjną. </w:t>
      </w:r>
    </w:p>
    <w:p w:rsidR="00747527" w:rsidRDefault="00747527" w:rsidP="00871AAC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97461E">
        <w:rPr>
          <w:rFonts w:cstheme="minorHAnsi"/>
          <w:bCs/>
          <w:sz w:val="24"/>
          <w:szCs w:val="24"/>
        </w:rPr>
        <w:t>Podczas zajęć muzycznych</w:t>
      </w:r>
      <w:r w:rsidRPr="0097461E">
        <w:rPr>
          <w:rFonts w:cstheme="minorHAnsi"/>
          <w:color w:val="222222"/>
          <w:sz w:val="24"/>
          <w:szCs w:val="24"/>
          <w:shd w:val="clear" w:color="auto" w:fill="FFFFFF"/>
        </w:rPr>
        <w:t xml:space="preserve"> pracujemy nad emisją głosu, dykcją i interpretacją, gramy na instrumentach oraz sami je tworzymy, zastanawiamy się co najbardziej podoba nam się w muzyce, a także przełamujemy własne bariery podczas występów publicznych. Zajęcia taneczne rozwijają sferę fizyczną ucznia, poprawiają jego wiarę we własne możliwości, dają poczucie sprawczości i niezwykłą radość w ruchu. Dodatkowo forma pracy w grupie kształtuje zdolności społeczne</w:t>
      </w:r>
      <w:r w:rsidR="0097461E" w:rsidRPr="0097461E">
        <w:rPr>
          <w:rFonts w:cstheme="minorHAnsi"/>
          <w:color w:val="222222"/>
          <w:sz w:val="24"/>
          <w:szCs w:val="24"/>
          <w:shd w:val="clear" w:color="auto" w:fill="FFFFFF"/>
        </w:rPr>
        <w:t>, podobnie jak zajęcia teatralne, które pozwalają nam obeznać się z sceną i w pełni eksponować swoj</w:t>
      </w:r>
      <w:r w:rsidR="0097461E">
        <w:rPr>
          <w:rFonts w:cstheme="minorHAnsi"/>
          <w:color w:val="222222"/>
          <w:sz w:val="24"/>
          <w:szCs w:val="24"/>
          <w:shd w:val="clear" w:color="auto" w:fill="FFFFFF"/>
        </w:rPr>
        <w:t>ą</w:t>
      </w:r>
      <w:r w:rsidR="0097461E" w:rsidRPr="0097461E">
        <w:rPr>
          <w:rFonts w:cstheme="minorHAnsi"/>
          <w:color w:val="222222"/>
          <w:sz w:val="24"/>
          <w:szCs w:val="24"/>
          <w:shd w:val="clear" w:color="auto" w:fill="FFFFFF"/>
        </w:rPr>
        <w:t xml:space="preserve"> osobowość</w:t>
      </w:r>
      <w:r w:rsidRPr="0097461E">
        <w:rPr>
          <w:rFonts w:cstheme="minorHAnsi"/>
          <w:color w:val="222222"/>
          <w:sz w:val="24"/>
          <w:szCs w:val="24"/>
          <w:shd w:val="clear" w:color="auto" w:fill="FFFFFF"/>
        </w:rPr>
        <w:t>. Taniec</w:t>
      </w:r>
      <w:r w:rsidR="0097461E">
        <w:rPr>
          <w:rFonts w:cstheme="minorHAnsi"/>
          <w:color w:val="222222"/>
          <w:sz w:val="24"/>
          <w:szCs w:val="24"/>
          <w:shd w:val="clear" w:color="auto" w:fill="FFFFFF"/>
        </w:rPr>
        <w:t xml:space="preserve"> i teatr</w:t>
      </w:r>
      <w:r w:rsidRPr="0097461E">
        <w:rPr>
          <w:rFonts w:cstheme="minorHAnsi"/>
          <w:color w:val="222222"/>
          <w:sz w:val="24"/>
          <w:szCs w:val="24"/>
          <w:shd w:val="clear" w:color="auto" w:fill="FFFFFF"/>
        </w:rPr>
        <w:t xml:space="preserve"> jest również wspaniałą formą wyrażania uczuć i emocji, pokazania własnej osobowości. </w:t>
      </w:r>
      <w:r w:rsidR="0097461E" w:rsidRPr="0097461E">
        <w:rPr>
          <w:rFonts w:cstheme="minorHAnsi"/>
          <w:color w:val="222222"/>
          <w:sz w:val="24"/>
          <w:szCs w:val="24"/>
          <w:shd w:val="clear" w:color="auto" w:fill="FFFFFF"/>
        </w:rPr>
        <w:t>Zajęcia plastyczne</w:t>
      </w:r>
      <w:r w:rsidRPr="0097461E">
        <w:rPr>
          <w:rFonts w:cstheme="minorHAnsi"/>
          <w:color w:val="222222"/>
          <w:sz w:val="24"/>
          <w:szCs w:val="24"/>
          <w:shd w:val="clear" w:color="auto" w:fill="FFFFFF"/>
        </w:rPr>
        <w:t xml:space="preserve"> nie tylko poprawiające zdolności manualna- percepcyjne, ale również dzięki dostosowaniu technik pracy do różnego poziomu umiejętności, budujemy na nich motywację, wiarę we własne możliwości, odkrywamy w uczniach chęć do eksperymentowania i budujemy odwagę i otwartość</w:t>
      </w:r>
      <w:r w:rsidR="0097461E">
        <w:rPr>
          <w:rFonts w:cstheme="minorHAnsi"/>
          <w:color w:val="222222"/>
          <w:sz w:val="24"/>
          <w:szCs w:val="24"/>
          <w:shd w:val="clear" w:color="auto" w:fill="FFFFFF"/>
        </w:rPr>
        <w:t>, ale również kształtujemy zdolność do kreatywnego rozwiązywania problemów</w:t>
      </w:r>
      <w:r w:rsidRPr="0097461E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:rsidR="0097461E" w:rsidRDefault="0097461E" w:rsidP="00871AAC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537210</wp:posOffset>
            </wp:positionV>
            <wp:extent cx="2999105" cy="1685290"/>
            <wp:effectExtent l="0" t="0" r="0" b="0"/>
            <wp:wrapTight wrapText="bothSides">
              <wp:wrapPolygon edited="0">
                <wp:start x="0" y="0"/>
                <wp:lineTo x="0" y="21242"/>
                <wp:lineTo x="21403" y="21242"/>
                <wp:lineTo x="2140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222222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62336" behindDoc="1" locked="0" layoutInCell="1" allowOverlap="1" wp14:anchorId="50720E3B">
            <wp:simplePos x="0" y="0"/>
            <wp:positionH relativeFrom="column">
              <wp:posOffset>-90805</wp:posOffset>
            </wp:positionH>
            <wp:positionV relativeFrom="paragraph">
              <wp:posOffset>462915</wp:posOffset>
            </wp:positionV>
            <wp:extent cx="2835275" cy="1704975"/>
            <wp:effectExtent l="0" t="0" r="3175" b="9525"/>
            <wp:wrapThrough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61E" w:rsidRDefault="0097461E" w:rsidP="00871AAC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</w:p>
    <w:p w:rsidR="0097461E" w:rsidRDefault="002E5554" w:rsidP="00871AAC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376555</wp:posOffset>
            </wp:positionV>
            <wp:extent cx="2362200" cy="314706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61E" w:rsidRPr="0097461E" w:rsidRDefault="002E5554" w:rsidP="00871AAC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845820</wp:posOffset>
            </wp:positionV>
            <wp:extent cx="3077210" cy="1729105"/>
            <wp:effectExtent l="7302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21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FFF" w:rsidRDefault="00822DBF" w:rsidP="00802FFF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E83774">
        <w:rPr>
          <w:rFonts w:cstheme="minorHAnsi"/>
          <w:color w:val="000000" w:themeColor="text1"/>
          <w:sz w:val="24"/>
          <w:szCs w:val="24"/>
        </w:rPr>
        <w:t>Dzieci bardzo chętnie uczestniczą w zajęciach</w:t>
      </w:r>
      <w:r w:rsidR="00E83774" w:rsidRPr="00E83774">
        <w:rPr>
          <w:rFonts w:cstheme="minorHAnsi"/>
          <w:color w:val="000000" w:themeColor="text1"/>
          <w:sz w:val="24"/>
          <w:szCs w:val="24"/>
        </w:rPr>
        <w:t xml:space="preserve">, wyjściach </w:t>
      </w:r>
      <w:r w:rsidRPr="00E83774">
        <w:rPr>
          <w:rFonts w:cstheme="minorHAnsi"/>
          <w:color w:val="000000" w:themeColor="text1"/>
          <w:sz w:val="24"/>
          <w:szCs w:val="24"/>
        </w:rPr>
        <w:t>. Są aktywne i otwarte na nowe przeżycia. Zdobywają kolejne umiejętności, zyskując wiarę we własne siły. Obserwujemy, jak coraz odważniej realizują się na różnych polach aktywności, poznają siebie, odkrywają swoje możliwości ale i ograniczenia. Mamy nadzieję, że dzięki temu będzie im łatwiej odkryć, co ich ciekawi i czym chcieliby się zająć w przyszłości</w:t>
      </w:r>
      <w:r w:rsidR="00871AAC" w:rsidRPr="00E83774">
        <w:rPr>
          <w:rFonts w:cstheme="minorHAnsi"/>
          <w:color w:val="000000" w:themeColor="text1"/>
          <w:sz w:val="24"/>
          <w:szCs w:val="24"/>
        </w:rPr>
        <w:t>, znaleźć pasję</w:t>
      </w:r>
      <w:r w:rsidRPr="00E83774">
        <w:rPr>
          <w:rFonts w:cstheme="minorHAnsi"/>
          <w:color w:val="000000" w:themeColor="text1"/>
          <w:sz w:val="24"/>
          <w:szCs w:val="24"/>
        </w:rPr>
        <w:t>.</w:t>
      </w:r>
      <w:r w:rsidR="00871AAC" w:rsidRPr="00E83774">
        <w:rPr>
          <w:rFonts w:cstheme="minorHAnsi"/>
          <w:color w:val="000000" w:themeColor="text1"/>
          <w:sz w:val="24"/>
          <w:szCs w:val="24"/>
        </w:rPr>
        <w:t xml:space="preserve"> Potwierdzeniem tego już jest fakt</w:t>
      </w:r>
      <w:r w:rsidR="00E83774" w:rsidRPr="00E83774">
        <w:rPr>
          <w:rFonts w:cstheme="minorHAnsi"/>
          <w:color w:val="000000" w:themeColor="text1"/>
          <w:sz w:val="24"/>
          <w:szCs w:val="24"/>
        </w:rPr>
        <w:t>,</w:t>
      </w:r>
      <w:r w:rsidR="00871AAC" w:rsidRPr="00E83774">
        <w:rPr>
          <w:rFonts w:cstheme="minorHAnsi"/>
          <w:color w:val="000000" w:themeColor="text1"/>
          <w:sz w:val="24"/>
          <w:szCs w:val="24"/>
        </w:rPr>
        <w:t xml:space="preserve"> iż uczniowie klas artystycznych zapisują się chętnie na dodatkowe zajęcia </w:t>
      </w:r>
      <w:r w:rsidR="00461BE1" w:rsidRPr="00E83774">
        <w:rPr>
          <w:rFonts w:cstheme="minorHAnsi"/>
          <w:color w:val="000000" w:themeColor="text1"/>
          <w:sz w:val="24"/>
          <w:szCs w:val="24"/>
        </w:rPr>
        <w:t>w Młodzieżowym Domu Kultury</w:t>
      </w:r>
      <w:r w:rsidR="00E83774" w:rsidRPr="00E83774">
        <w:rPr>
          <w:rFonts w:cstheme="minorHAnsi"/>
          <w:color w:val="000000" w:themeColor="text1"/>
          <w:sz w:val="24"/>
          <w:szCs w:val="24"/>
        </w:rPr>
        <w:t>.</w:t>
      </w:r>
      <w:r w:rsidR="00871AAC" w:rsidRPr="00E83774">
        <w:rPr>
          <w:rFonts w:cstheme="minorHAnsi"/>
          <w:color w:val="000000" w:themeColor="text1"/>
          <w:sz w:val="24"/>
          <w:szCs w:val="24"/>
        </w:rPr>
        <w:t xml:space="preserve"> </w:t>
      </w:r>
      <w:r w:rsidR="00802FFF" w:rsidRPr="00E83774">
        <w:rPr>
          <w:rFonts w:cstheme="minorHAnsi"/>
          <w:color w:val="000000" w:themeColor="text1"/>
          <w:sz w:val="24"/>
          <w:szCs w:val="24"/>
        </w:rPr>
        <w:t xml:space="preserve">Prace dzieci zdobywają uznanie w międzyszkolnych konkursach. </w:t>
      </w:r>
      <w:r w:rsidRPr="00E83774">
        <w:rPr>
          <w:rFonts w:cstheme="minorHAnsi"/>
          <w:color w:val="000000" w:themeColor="text1"/>
          <w:sz w:val="24"/>
          <w:szCs w:val="24"/>
        </w:rPr>
        <w:t>Dzieci uczą się także  dostrzegania innych i umiejętności współpracy</w:t>
      </w:r>
      <w:r w:rsidR="00871AAC" w:rsidRPr="00E83774">
        <w:rPr>
          <w:rFonts w:cstheme="minorHAnsi"/>
          <w:color w:val="000000" w:themeColor="text1"/>
          <w:sz w:val="24"/>
          <w:szCs w:val="24"/>
        </w:rPr>
        <w:t xml:space="preserve"> w grupie</w:t>
      </w:r>
      <w:r w:rsidRPr="00E83774">
        <w:rPr>
          <w:rFonts w:cstheme="minorHAnsi"/>
          <w:color w:val="000000" w:themeColor="text1"/>
          <w:sz w:val="24"/>
          <w:szCs w:val="24"/>
        </w:rPr>
        <w:t xml:space="preserve"> realizując kolejne przedstawienia, które prezentują przed społecznością szkolną, rodzicami, przedszkolakami i zaproszonymi gośćmi. </w:t>
      </w:r>
      <w:r w:rsidR="00802FFF" w:rsidRPr="00E83774">
        <w:rPr>
          <w:rFonts w:cstheme="minorHAnsi"/>
          <w:color w:val="000000" w:themeColor="text1"/>
          <w:sz w:val="24"/>
          <w:szCs w:val="24"/>
        </w:rPr>
        <w:t xml:space="preserve">Mali artyści uświetniają imprezy szkolne i środowiskowe. </w:t>
      </w:r>
    </w:p>
    <w:p w:rsidR="00377E37" w:rsidRDefault="002E5554" w:rsidP="00802FFF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2809875</wp:posOffset>
            </wp:positionH>
            <wp:positionV relativeFrom="margin">
              <wp:posOffset>6282690</wp:posOffset>
            </wp:positionV>
            <wp:extent cx="2924175" cy="2164715"/>
            <wp:effectExtent l="0" t="0" r="9525" b="698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046252B8" wp14:editId="4B0C132B">
            <wp:extent cx="2061369" cy="25241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43" cy="25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37" w:rsidRDefault="00377E37" w:rsidP="00377E37">
      <w:pPr>
        <w:tabs>
          <w:tab w:val="right" w:pos="4272"/>
        </w:tabs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ab/>
      </w:r>
    </w:p>
    <w:p w:rsidR="00377E37" w:rsidRDefault="00377E37" w:rsidP="00377E37">
      <w:pPr>
        <w:tabs>
          <w:tab w:val="right" w:pos="4272"/>
        </w:tabs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-528320</wp:posOffset>
            </wp:positionV>
            <wp:extent cx="3219936" cy="180975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36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3D336EBF">
            <wp:simplePos x="0" y="0"/>
            <wp:positionH relativeFrom="column">
              <wp:posOffset>-328295</wp:posOffset>
            </wp:positionH>
            <wp:positionV relativeFrom="paragraph">
              <wp:posOffset>-690245</wp:posOffset>
            </wp:positionV>
            <wp:extent cx="2714625" cy="1860686"/>
            <wp:effectExtent l="0" t="0" r="0" b="635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E37" w:rsidRDefault="00377E37" w:rsidP="00377E37">
      <w:pPr>
        <w:tabs>
          <w:tab w:val="right" w:pos="4272"/>
        </w:tabs>
        <w:jc w:val="both"/>
        <w:rPr>
          <w:rFonts w:cstheme="minorHAnsi"/>
          <w:color w:val="000000" w:themeColor="text1"/>
          <w:sz w:val="24"/>
          <w:szCs w:val="24"/>
        </w:rPr>
      </w:pPr>
    </w:p>
    <w:p w:rsidR="00377E37" w:rsidRDefault="00377E37" w:rsidP="00802FFF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377E37" w:rsidRDefault="00377E37" w:rsidP="00802FFF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377E37" w:rsidRDefault="00377E37" w:rsidP="00747527">
      <w:pPr>
        <w:pStyle w:val="NormalnyWeb"/>
        <w:shd w:val="clear" w:color="auto" w:fill="FFFFFF"/>
        <w:spacing w:beforeAutospacing="0" w:after="240" w:afterAutospacing="0" w:line="408" w:lineRule="atLeast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</w:p>
    <w:p w:rsidR="00D1655A" w:rsidRPr="00E83774" w:rsidRDefault="00822DBF" w:rsidP="00802FFF">
      <w:pPr>
        <w:pStyle w:val="NormalnyWeb"/>
        <w:shd w:val="clear" w:color="auto" w:fill="FFFFFF"/>
        <w:spacing w:beforeAutospacing="0" w:after="240" w:afterAutospacing="0" w:line="408" w:lineRule="atLeast"/>
        <w:ind w:firstLine="708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E83774">
        <w:rPr>
          <w:rFonts w:asciiTheme="minorHAnsi" w:hAnsiTheme="minorHAnsi" w:cstheme="minorHAnsi"/>
          <w:color w:val="000000" w:themeColor="text1"/>
        </w:rPr>
        <w:t xml:space="preserve">Uśmiechnięte buzie dzieci, wzruszone twarze gości i podziękowania są nagrodą za wspólny wysiłek. </w:t>
      </w:r>
    </w:p>
    <w:p w:rsidR="00802FFF" w:rsidRPr="00E83774" w:rsidRDefault="00802FFF">
      <w:pPr>
        <w:jc w:val="both"/>
        <w:rPr>
          <w:rFonts w:cstheme="minorHAnsi"/>
          <w:color w:val="000000" w:themeColor="text1"/>
          <w:sz w:val="24"/>
          <w:szCs w:val="24"/>
        </w:rPr>
      </w:pPr>
    </w:p>
    <w:sectPr w:rsidR="00802FFF" w:rsidRPr="00E83774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55A"/>
    <w:rsid w:val="002E5554"/>
    <w:rsid w:val="00376D92"/>
    <w:rsid w:val="00377E37"/>
    <w:rsid w:val="00461BE1"/>
    <w:rsid w:val="00534805"/>
    <w:rsid w:val="00747527"/>
    <w:rsid w:val="00802FFF"/>
    <w:rsid w:val="00822DBF"/>
    <w:rsid w:val="00871AAC"/>
    <w:rsid w:val="0097461E"/>
    <w:rsid w:val="00D1655A"/>
    <w:rsid w:val="00E83774"/>
    <w:rsid w:val="00F8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23FB24-EF77-4959-8D17-0E5A6C79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semiHidden/>
    <w:unhideWhenUsed/>
    <w:qFormat/>
    <w:rsid w:val="00886BC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dc:description/>
  <cp:lastModifiedBy>Króliczek Mariola</cp:lastModifiedBy>
  <cp:revision>2</cp:revision>
  <cp:lastPrinted>2023-02-02T08:53:00Z</cp:lastPrinted>
  <dcterms:created xsi:type="dcterms:W3CDTF">2023-02-06T06:36:00Z</dcterms:created>
  <dcterms:modified xsi:type="dcterms:W3CDTF">2023-02-06T06:36:00Z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