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FBA" w14:textId="77777777" w:rsidR="00926F78" w:rsidRPr="008A4A81" w:rsidRDefault="00926F78" w:rsidP="00926F7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A4A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Základná škola, Školská 196, 900 43  Kalinkovo</w:t>
      </w:r>
    </w:p>
    <w:p w14:paraId="68F9CCFA" w14:textId="77777777" w:rsidR="00926F78" w:rsidRPr="008A4A81" w:rsidRDefault="00926F78" w:rsidP="00926F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391"/>
      </w:tblGrid>
      <w:tr w:rsidR="00926F78" w:rsidRPr="008A4A81" w14:paraId="74723A03" w14:textId="77777777" w:rsidTr="00926F78">
        <w:trPr>
          <w:trHeight w:val="1560"/>
          <w:jc w:val="center"/>
        </w:trPr>
        <w:tc>
          <w:tcPr>
            <w:tcW w:w="7083" w:type="dxa"/>
          </w:tcPr>
          <w:p w14:paraId="52398BAE" w14:textId="77777777" w:rsidR="00926F78" w:rsidRPr="008A4A81" w:rsidRDefault="00926F78" w:rsidP="006271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k-SK"/>
              </w:rPr>
              <w:t>Interný predpis</w:t>
            </w:r>
          </w:p>
          <w:p w14:paraId="028C599A" w14:textId="105F7E8E" w:rsidR="00926F78" w:rsidRPr="008A4A81" w:rsidRDefault="00926F78" w:rsidP="00926F78">
            <w:pPr>
              <w:tabs>
                <w:tab w:val="left" w:pos="2268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327C0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  <w:t>Smernica o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 krízovej intervencii v </w:t>
            </w:r>
            <w:r w:rsidRPr="00327C0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  <w:t>ZŠ Kalinkovo</w:t>
            </w:r>
          </w:p>
        </w:tc>
        <w:tc>
          <w:tcPr>
            <w:tcW w:w="2391" w:type="dxa"/>
            <w:vAlign w:val="center"/>
          </w:tcPr>
          <w:p w14:paraId="5D561347" w14:textId="77777777" w:rsidR="00926F78" w:rsidRPr="008A4A81" w:rsidRDefault="00926F78" w:rsidP="006271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  <w:p w14:paraId="4A2E7CB0" w14:textId="46B82C43" w:rsidR="00926F78" w:rsidRPr="008A4A81" w:rsidRDefault="00926F78" w:rsidP="00926F7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  <w:t xml:space="preserve">   AC </w:t>
            </w:r>
            <w:r w:rsidRPr="008A4A8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  <w:t xml:space="preserve"> </w:t>
            </w:r>
            <w:r w:rsidR="00824A7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sk-SK"/>
              </w:rPr>
              <w:t>6/2024/2</w:t>
            </w:r>
          </w:p>
        </w:tc>
      </w:tr>
    </w:tbl>
    <w:p w14:paraId="5D286944" w14:textId="77777777" w:rsidR="00926F78" w:rsidRPr="008A4A81" w:rsidRDefault="00926F78" w:rsidP="00926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10"/>
        <w:gridCol w:w="1646"/>
        <w:gridCol w:w="3223"/>
        <w:gridCol w:w="1765"/>
      </w:tblGrid>
      <w:tr w:rsidR="00926F78" w:rsidRPr="008A4A81" w14:paraId="4DB4AC1F" w14:textId="77777777" w:rsidTr="0062715E">
        <w:trPr>
          <w:trHeight w:val="289"/>
        </w:trPr>
        <w:tc>
          <w:tcPr>
            <w:tcW w:w="4368" w:type="dxa"/>
            <w:gridSpan w:val="3"/>
            <w:shd w:val="clear" w:color="auto" w:fill="auto"/>
          </w:tcPr>
          <w:p w14:paraId="725B505C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3426C086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Základná škola</w:t>
            </w:r>
          </w:p>
        </w:tc>
      </w:tr>
      <w:tr w:rsidR="00926F78" w:rsidRPr="008A4A81" w14:paraId="2D2185B6" w14:textId="77777777" w:rsidTr="0062715E">
        <w:trPr>
          <w:trHeight w:val="250"/>
        </w:trPr>
        <w:tc>
          <w:tcPr>
            <w:tcW w:w="4368" w:type="dxa"/>
            <w:gridSpan w:val="3"/>
            <w:shd w:val="clear" w:color="auto" w:fill="auto"/>
          </w:tcPr>
          <w:p w14:paraId="273BFA21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Identifikačné číslo organizácie (IČO)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42F787CC" w14:textId="0EC23C91" w:rsidR="00926F78" w:rsidRPr="008A4A81" w:rsidRDefault="00824A73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55796931</w:t>
            </w:r>
          </w:p>
        </w:tc>
      </w:tr>
      <w:tr w:rsidR="00926F78" w:rsidRPr="008A4A81" w14:paraId="54C51E71" w14:textId="77777777" w:rsidTr="0062715E">
        <w:trPr>
          <w:trHeight w:val="341"/>
        </w:trPr>
        <w:tc>
          <w:tcPr>
            <w:tcW w:w="4368" w:type="dxa"/>
            <w:gridSpan w:val="3"/>
            <w:shd w:val="clear" w:color="auto" w:fill="auto"/>
          </w:tcPr>
          <w:p w14:paraId="7A136078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Obec a PSČ 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5468D520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Kalinkovo  900 43</w:t>
            </w:r>
          </w:p>
        </w:tc>
      </w:tr>
      <w:tr w:rsidR="00926F78" w:rsidRPr="008A4A81" w14:paraId="728C94CF" w14:textId="77777777" w:rsidTr="0062715E">
        <w:trPr>
          <w:trHeight w:val="275"/>
        </w:trPr>
        <w:tc>
          <w:tcPr>
            <w:tcW w:w="4368" w:type="dxa"/>
            <w:gridSpan w:val="3"/>
            <w:shd w:val="clear" w:color="auto" w:fill="auto"/>
          </w:tcPr>
          <w:p w14:paraId="292DAB85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Ulica a číslo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5819D852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A81">
              <w:rPr>
                <w:rFonts w:ascii="Times New Roman" w:eastAsia="Calibri" w:hAnsi="Times New Roman" w:cs="Times New Roman"/>
                <w:sz w:val="24"/>
                <w:szCs w:val="24"/>
              </w:rPr>
              <w:t>Školská 194</w:t>
            </w:r>
          </w:p>
        </w:tc>
      </w:tr>
      <w:tr w:rsidR="00926F78" w:rsidRPr="008A4A81" w14:paraId="12176B2B" w14:textId="77777777" w:rsidTr="0062715E">
        <w:trPr>
          <w:trHeight w:val="236"/>
        </w:trPr>
        <w:tc>
          <w:tcPr>
            <w:tcW w:w="4368" w:type="dxa"/>
            <w:gridSpan w:val="3"/>
            <w:shd w:val="clear" w:color="auto" w:fill="auto"/>
          </w:tcPr>
          <w:p w14:paraId="1635ACEF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Štát 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2437F750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A81">
              <w:rPr>
                <w:rFonts w:ascii="Times New Roman" w:eastAsia="Calibri" w:hAnsi="Times New Roman" w:cs="Times New Roman"/>
                <w:sz w:val="24"/>
                <w:szCs w:val="24"/>
              </w:rPr>
              <w:t>Slovensko</w:t>
            </w:r>
          </w:p>
        </w:tc>
      </w:tr>
      <w:tr w:rsidR="00926F78" w:rsidRPr="008A4A81" w14:paraId="06E69449" w14:textId="77777777" w:rsidTr="0062715E">
        <w:trPr>
          <w:trHeight w:val="327"/>
        </w:trPr>
        <w:tc>
          <w:tcPr>
            <w:tcW w:w="4368" w:type="dxa"/>
            <w:gridSpan w:val="3"/>
            <w:shd w:val="clear" w:color="auto" w:fill="auto"/>
          </w:tcPr>
          <w:p w14:paraId="2776FF74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Právna forma 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1B32CCC6" w14:textId="1ADCDC7C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Škola </w:t>
            </w:r>
            <w:r w:rsidR="003B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Pr="008A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práv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</w:t>
            </w:r>
            <w:r w:rsidR="003B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ou</w:t>
            </w:r>
            <w:r w:rsidRPr="008A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subjektivi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</w:t>
            </w:r>
            <w:r w:rsidR="003B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ou</w:t>
            </w:r>
          </w:p>
        </w:tc>
      </w:tr>
      <w:tr w:rsidR="00926F78" w:rsidRPr="008A4A81" w14:paraId="66C6E7F3" w14:textId="77777777" w:rsidTr="0062715E">
        <w:trPr>
          <w:trHeight w:val="274"/>
        </w:trPr>
        <w:tc>
          <w:tcPr>
            <w:tcW w:w="4368" w:type="dxa"/>
            <w:gridSpan w:val="3"/>
            <w:shd w:val="clear" w:color="auto" w:fill="auto"/>
          </w:tcPr>
          <w:p w14:paraId="56D36B84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Štatutárny orgán 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07D08D3C" w14:textId="671E180D" w:rsidR="00926F78" w:rsidRPr="008A4A81" w:rsidRDefault="003B26E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Slavka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Turková</w:t>
            </w:r>
            <w:proofErr w:type="spellEnd"/>
          </w:p>
        </w:tc>
      </w:tr>
      <w:tr w:rsidR="00926F78" w:rsidRPr="008A4A81" w14:paraId="388AC8D5" w14:textId="77777777" w:rsidTr="0062715E">
        <w:trPr>
          <w:trHeight w:val="237"/>
        </w:trPr>
        <w:tc>
          <w:tcPr>
            <w:tcW w:w="4368" w:type="dxa"/>
            <w:gridSpan w:val="3"/>
            <w:shd w:val="clear" w:color="auto" w:fill="auto"/>
            <w:vAlign w:val="center"/>
          </w:tcPr>
          <w:p w14:paraId="77BD351C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Prerokované v pedagogickej rade 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30AB593A" w14:textId="1F3A4AF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78" w:rsidRPr="008A4A81" w14:paraId="7268E65F" w14:textId="77777777" w:rsidTr="0062715E">
        <w:trPr>
          <w:trHeight w:val="327"/>
        </w:trPr>
        <w:tc>
          <w:tcPr>
            <w:tcW w:w="1412" w:type="dxa"/>
            <w:shd w:val="clear" w:color="auto" w:fill="auto"/>
          </w:tcPr>
          <w:p w14:paraId="3F476726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</w:tc>
        <w:tc>
          <w:tcPr>
            <w:tcW w:w="1310" w:type="dxa"/>
            <w:shd w:val="clear" w:color="auto" w:fill="auto"/>
          </w:tcPr>
          <w:p w14:paraId="314CF97E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1646" w:type="dxa"/>
            <w:shd w:val="clear" w:color="auto" w:fill="auto"/>
          </w:tcPr>
          <w:p w14:paraId="710C24B2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3223" w:type="dxa"/>
            <w:shd w:val="clear" w:color="auto" w:fill="auto"/>
          </w:tcPr>
          <w:p w14:paraId="79E8BD44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765" w:type="dxa"/>
            <w:shd w:val="clear" w:color="auto" w:fill="auto"/>
          </w:tcPr>
          <w:p w14:paraId="70B1DC9A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podpis</w:t>
            </w:r>
          </w:p>
        </w:tc>
      </w:tr>
      <w:tr w:rsidR="00926F78" w:rsidRPr="008A4A81" w14:paraId="6F15DCA3" w14:textId="77777777" w:rsidTr="0062715E">
        <w:trPr>
          <w:trHeight w:val="275"/>
        </w:trPr>
        <w:tc>
          <w:tcPr>
            <w:tcW w:w="1412" w:type="dxa"/>
            <w:shd w:val="clear" w:color="auto" w:fill="auto"/>
          </w:tcPr>
          <w:p w14:paraId="3D5AB00A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Vypracoval</w:t>
            </w:r>
          </w:p>
        </w:tc>
        <w:tc>
          <w:tcPr>
            <w:tcW w:w="1310" w:type="dxa"/>
            <w:shd w:val="clear" w:color="auto" w:fill="auto"/>
          </w:tcPr>
          <w:p w14:paraId="5B204E44" w14:textId="7E977F12" w:rsidR="00926F78" w:rsidRPr="008A4A81" w:rsidRDefault="00824A73" w:rsidP="0062715E">
            <w:pPr>
              <w:spacing w:after="0" w:line="264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1.1.2024</w:t>
            </w:r>
          </w:p>
        </w:tc>
        <w:tc>
          <w:tcPr>
            <w:tcW w:w="1646" w:type="dxa"/>
            <w:shd w:val="clear" w:color="auto" w:fill="auto"/>
          </w:tcPr>
          <w:p w14:paraId="0167705B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8A4A81">
              <w:rPr>
                <w:rFonts w:ascii="Times New Roman" w:eastAsia="Calibri" w:hAnsi="Times New Roman" w:cs="Times New Roman"/>
              </w:rPr>
              <w:t>riaditeľka</w:t>
            </w:r>
          </w:p>
        </w:tc>
        <w:tc>
          <w:tcPr>
            <w:tcW w:w="3223" w:type="dxa"/>
            <w:shd w:val="clear" w:color="auto" w:fill="auto"/>
          </w:tcPr>
          <w:p w14:paraId="784E0AE1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 w:rsidRPr="008A4A81">
              <w:rPr>
                <w:rFonts w:ascii="Times New Roman" w:eastAsia="Calibri" w:hAnsi="Times New Roman" w:cs="Times New Roman"/>
                <w:sz w:val="24"/>
                <w:szCs w:val="24"/>
              </w:rPr>
              <w:t>Slavka</w:t>
            </w:r>
            <w:proofErr w:type="spellEnd"/>
            <w:r w:rsidRPr="008A4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A81">
              <w:rPr>
                <w:rFonts w:ascii="Times New Roman" w:eastAsia="Calibri" w:hAnsi="Times New Roman" w:cs="Times New Roman"/>
                <w:sz w:val="24"/>
                <w:szCs w:val="24"/>
              </w:rPr>
              <w:t>Turkov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65043FF1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78" w:rsidRPr="008A4A81" w14:paraId="5662DD62" w14:textId="77777777" w:rsidTr="0062715E">
        <w:trPr>
          <w:trHeight w:val="309"/>
        </w:trPr>
        <w:tc>
          <w:tcPr>
            <w:tcW w:w="1412" w:type="dxa"/>
            <w:shd w:val="clear" w:color="auto" w:fill="auto"/>
          </w:tcPr>
          <w:p w14:paraId="562D4595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Na vedomie</w:t>
            </w:r>
          </w:p>
        </w:tc>
        <w:tc>
          <w:tcPr>
            <w:tcW w:w="1310" w:type="dxa"/>
            <w:shd w:val="clear" w:color="auto" w:fill="auto"/>
          </w:tcPr>
          <w:p w14:paraId="21D34D6E" w14:textId="3FB190D0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14:paraId="424E48CE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Rada školy</w:t>
            </w:r>
          </w:p>
        </w:tc>
        <w:tc>
          <w:tcPr>
            <w:tcW w:w="3223" w:type="dxa"/>
            <w:shd w:val="clear" w:color="auto" w:fill="auto"/>
          </w:tcPr>
          <w:p w14:paraId="504BEA7D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Ing. Stanislava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Kónyová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0B6FAD95" w14:textId="77777777" w:rsidR="00926F78" w:rsidRPr="008A4A81" w:rsidRDefault="00926F78" w:rsidP="0062715E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F78" w:rsidRPr="008A4A81" w14:paraId="1B843DE9" w14:textId="77777777" w:rsidTr="0062715E">
        <w:trPr>
          <w:trHeight w:val="315"/>
        </w:trPr>
        <w:tc>
          <w:tcPr>
            <w:tcW w:w="4368" w:type="dxa"/>
            <w:gridSpan w:val="3"/>
            <w:shd w:val="clear" w:color="auto" w:fill="auto"/>
          </w:tcPr>
          <w:p w14:paraId="29D3D18B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Cieľová skupina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3E1A8C46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školy</w:t>
            </w:r>
          </w:p>
        </w:tc>
      </w:tr>
      <w:tr w:rsidR="00926F78" w:rsidRPr="008A4A81" w14:paraId="7A03A0BD" w14:textId="77777777" w:rsidTr="0062715E">
        <w:trPr>
          <w:trHeight w:val="277"/>
        </w:trPr>
        <w:tc>
          <w:tcPr>
            <w:tcW w:w="4368" w:type="dxa"/>
            <w:gridSpan w:val="3"/>
            <w:shd w:val="clear" w:color="auto" w:fill="auto"/>
          </w:tcPr>
          <w:p w14:paraId="3B47DD60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Účinnosť od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4F047B86" w14:textId="27D13065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1.1.2024           </w:t>
            </w:r>
          </w:p>
        </w:tc>
      </w:tr>
      <w:tr w:rsidR="00926F78" w:rsidRPr="008A4A81" w14:paraId="29C28FDD" w14:textId="77777777" w:rsidTr="0062715E">
        <w:trPr>
          <w:trHeight w:val="225"/>
        </w:trPr>
        <w:tc>
          <w:tcPr>
            <w:tcW w:w="4368" w:type="dxa"/>
            <w:gridSpan w:val="3"/>
            <w:shd w:val="clear" w:color="auto" w:fill="auto"/>
          </w:tcPr>
          <w:p w14:paraId="783A636D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Za dodržiavanie zodpovedá</w:t>
            </w:r>
          </w:p>
        </w:tc>
        <w:tc>
          <w:tcPr>
            <w:tcW w:w="4988" w:type="dxa"/>
            <w:gridSpan w:val="2"/>
            <w:shd w:val="clear" w:color="auto" w:fill="auto"/>
          </w:tcPr>
          <w:p w14:paraId="730534AC" w14:textId="77777777" w:rsidR="00926F78" w:rsidRPr="008A4A81" w:rsidRDefault="00926F78" w:rsidP="006271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</w:tr>
      <w:tr w:rsidR="00926F78" w:rsidRPr="008A4A81" w14:paraId="6A8B4C13" w14:textId="77777777" w:rsidTr="0062715E">
        <w:trPr>
          <w:trHeight w:hRule="exact" w:val="774"/>
        </w:trPr>
        <w:tc>
          <w:tcPr>
            <w:tcW w:w="9356" w:type="dxa"/>
            <w:gridSpan w:val="5"/>
            <w:shd w:val="clear" w:color="auto" w:fill="auto"/>
          </w:tcPr>
          <w:p w14:paraId="2815E1FC" w14:textId="77777777" w:rsidR="00926F78" w:rsidRPr="008A4A81" w:rsidRDefault="00926F78" w:rsidP="006271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4A8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Zmeny v smernici sa uskutočňujú formou číslovaných písomných dodatkov, ktoré tvoria súčasť tejto smernice.</w:t>
            </w:r>
          </w:p>
        </w:tc>
      </w:tr>
    </w:tbl>
    <w:p w14:paraId="7CF25256" w14:textId="77777777" w:rsidR="00926F78" w:rsidRPr="008A4A81" w:rsidRDefault="00926F78" w:rsidP="00926F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4D9A7C" w14:textId="77777777" w:rsidR="00926F78" w:rsidRDefault="00926F78" w:rsidP="00926F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2C80F4" w14:textId="77777777" w:rsidR="00926F78" w:rsidRDefault="00926F78" w:rsidP="00926F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15BFEDD" w14:textId="77777777" w:rsidR="00926F78" w:rsidRPr="008A4A81" w:rsidRDefault="00926F78" w:rsidP="00926F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14D1F41" w14:textId="1FAF8E15" w:rsidR="00926F78" w:rsidRPr="008A4A81" w:rsidRDefault="00926F78" w:rsidP="00926F7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Kalinkove, </w:t>
      </w:r>
      <w:r w:rsidR="00824A73">
        <w:rPr>
          <w:rFonts w:ascii="Times New Roman" w:eastAsia="Times New Roman" w:hAnsi="Times New Roman" w:cs="Times New Roman"/>
          <w:sz w:val="24"/>
          <w:szCs w:val="24"/>
          <w:lang w:eastAsia="sk-SK"/>
        </w:rPr>
        <w:t>1.1.2024</w:t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</w:t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A4A8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riaditeľ školy </w:t>
      </w:r>
    </w:p>
    <w:p w14:paraId="46B4D895" w14:textId="77777777" w:rsidR="00926F78" w:rsidRDefault="00926F78" w:rsidP="00926F78">
      <w:pPr>
        <w:jc w:val="both"/>
      </w:pPr>
    </w:p>
    <w:p w14:paraId="72C4F124" w14:textId="77777777" w:rsidR="00926F78" w:rsidRDefault="00926F78" w:rsidP="000928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D9A6297" w14:textId="77777777" w:rsidR="00926F78" w:rsidRDefault="00926F78" w:rsidP="000928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9350C39" w14:textId="77777777" w:rsidR="00926F78" w:rsidRDefault="00926F78" w:rsidP="000928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2B5ED1" w14:textId="26C546AC" w:rsidR="000928F8" w:rsidRDefault="000928F8" w:rsidP="000928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28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Návrh internej smernice pre školy v súvislosti s krízovými intervenciami </w:t>
      </w:r>
    </w:p>
    <w:p w14:paraId="25E13E4A" w14:textId="77777777" w:rsidR="000928F8" w:rsidRPr="000928F8" w:rsidRDefault="000928F8" w:rsidP="000928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28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školskom prostredí</w:t>
      </w:r>
    </w:p>
    <w:p w14:paraId="4D1F567E" w14:textId="77777777" w:rsidR="000928F8" w:rsidRDefault="000928F8"/>
    <w:p w14:paraId="46460484" w14:textId="6767E664" w:rsidR="00FB782A" w:rsidRDefault="00FB782A" w:rsidP="00314DC4">
      <w:pPr>
        <w:pStyle w:val="Nadpis1"/>
        <w:jc w:val="both"/>
        <w:rPr>
          <w:b w:val="0"/>
          <w:bCs w:val="0"/>
        </w:rPr>
      </w:pPr>
      <w:r>
        <w:rPr>
          <w:b w:val="0"/>
          <w:bCs w:val="0"/>
        </w:rPr>
        <w:t>Smernica je vypracovaná v súlade s podkladmi metodického charakteru</w:t>
      </w:r>
      <w:r w:rsidR="00BE26A2">
        <w:rPr>
          <w:b w:val="0"/>
          <w:bCs w:val="0"/>
        </w:rPr>
        <w:t xml:space="preserve"> s názvom</w:t>
      </w:r>
      <w:r>
        <w:rPr>
          <w:b w:val="0"/>
          <w:bCs w:val="0"/>
        </w:rPr>
        <w:t xml:space="preserve"> </w:t>
      </w:r>
      <w:r w:rsidR="00BE26A2">
        <w:rPr>
          <w:b w:val="0"/>
          <w:bCs w:val="0"/>
        </w:rPr>
        <w:t>Krízové situácie v školách a špeciálnych výchovných zariadeniach počas mimoriadnych udalostí (Sprievodný materiál k podpornému opatreniu) v</w:t>
      </w:r>
      <w:r>
        <w:rPr>
          <w:b w:val="0"/>
          <w:bCs w:val="0"/>
        </w:rPr>
        <w:t xml:space="preserve">ydanými </w:t>
      </w:r>
      <w:proofErr w:type="spellStart"/>
      <w:r>
        <w:rPr>
          <w:b w:val="0"/>
          <w:bCs w:val="0"/>
        </w:rPr>
        <w:t>NIVAMom</w:t>
      </w:r>
      <w:proofErr w:type="spellEnd"/>
      <w:r>
        <w:rPr>
          <w:b w:val="0"/>
          <w:bCs w:val="0"/>
        </w:rPr>
        <w:t xml:space="preserve"> </w:t>
      </w:r>
      <w:r w:rsidR="00BE26A2">
        <w:rPr>
          <w:b w:val="0"/>
          <w:bCs w:val="0"/>
        </w:rPr>
        <w:t>v roku 2023</w:t>
      </w:r>
      <w:r w:rsidR="003B26E8">
        <w:rPr>
          <w:b w:val="0"/>
          <w:bCs w:val="0"/>
        </w:rPr>
        <w:t>.</w:t>
      </w:r>
    </w:p>
    <w:p w14:paraId="07280AEE" w14:textId="77777777" w:rsidR="00FB782A" w:rsidRPr="0046519C" w:rsidRDefault="00FB782A" w:rsidP="00FB782A">
      <w:pPr>
        <w:jc w:val="center"/>
      </w:pPr>
    </w:p>
    <w:p w14:paraId="2638112C" w14:textId="77777777" w:rsidR="00FB782A" w:rsidRDefault="00FB782A" w:rsidP="00FB782A">
      <w:pPr>
        <w:pStyle w:val="Nadpis2"/>
        <w:jc w:val="center"/>
      </w:pPr>
      <w:r>
        <w:t>Článok 1</w:t>
      </w:r>
    </w:p>
    <w:p w14:paraId="4FF78E1D" w14:textId="77777777" w:rsidR="00FB782A" w:rsidRPr="00D6170D" w:rsidRDefault="00D6170D" w:rsidP="00FB78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je vypracovaná s cieľom:</w:t>
      </w:r>
    </w:p>
    <w:p w14:paraId="6713D329" w14:textId="77777777" w:rsidR="00FB782A" w:rsidRPr="00D6170D" w:rsidRDefault="00D6170D" w:rsidP="004F1802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B782A"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oskytnúť zamestnancom šk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oly</w:t>
      </w:r>
      <w:r w:rsidR="00FB782A"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základné teoretické východiská v téme krízy, krízovej situácie a krízovej intervencie </w:t>
      </w:r>
    </w:p>
    <w:p w14:paraId="7E98C9EC" w14:textId="77777777" w:rsidR="00FB782A" w:rsidRPr="00D6170D" w:rsidRDefault="00FB782A" w:rsidP="004F1802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zamestnancom šk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nástroje na rozpoznanie krízy alebo krízovej situácie v živote žiaka/žiakov, triedy alebo kolektívu školy </w:t>
      </w:r>
    </w:p>
    <w:p w14:paraId="46875081" w14:textId="77777777" w:rsidR="00FB782A" w:rsidRPr="00D6170D" w:rsidRDefault="00FB782A" w:rsidP="004F1802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zamestnancom šk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návod a usmernenie, ako reagovať na krízovú situáciu a čo robiť do času, kým bude poskytnutá krízová intervencia </w:t>
      </w:r>
    </w:p>
    <w:p w14:paraId="502842BF" w14:textId="77777777" w:rsidR="00FB782A" w:rsidRPr="00D6170D" w:rsidRDefault="00FB782A" w:rsidP="004F1802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zamestnancom šk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oly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nástroje na starostlivosť a prístup ku žiakovi/žiakom alebo kolektívu v škole po krízovej intervencie - </w:t>
      </w:r>
      <w:proofErr w:type="spellStart"/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postvencia</w:t>
      </w:r>
      <w:proofErr w:type="spellEnd"/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3958A14" w14:textId="77777777" w:rsidR="00FB782A" w:rsidRPr="00D6170D" w:rsidRDefault="00FB782A" w:rsidP="004F1802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zamestnancom šk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2065A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617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nástroje na starostlivosť o seba a svoju duševnú pohodu po a počas výskytu krízovej situácie v škole </w:t>
      </w:r>
    </w:p>
    <w:p w14:paraId="0ADF024D" w14:textId="77777777" w:rsidR="000928F8" w:rsidRDefault="00FB782A" w:rsidP="00FB782A">
      <w:pPr>
        <w:rPr>
          <w:rFonts w:ascii="Calibri" w:eastAsia="Times New Roman" w:hAnsi="Calibri" w:cs="Calibri"/>
          <w:sz w:val="24"/>
          <w:szCs w:val="24"/>
          <w:lang w:eastAsia="sk-SK"/>
        </w:rPr>
      </w:pPr>
      <w:r w:rsidRPr="00D652A0">
        <w:rPr>
          <w:rFonts w:ascii="Calibri" w:eastAsia="Times New Roman" w:hAnsi="Calibri" w:cs="Calibri"/>
          <w:sz w:val="24"/>
          <w:szCs w:val="24"/>
          <w:lang w:eastAsia="sk-SK"/>
        </w:rPr>
        <w:t> </w:t>
      </w:r>
    </w:p>
    <w:p w14:paraId="38D75994" w14:textId="77777777" w:rsidR="00D6170D" w:rsidRDefault="00D6170D" w:rsidP="00D6170D">
      <w:pPr>
        <w:pStyle w:val="Nadpis2"/>
        <w:jc w:val="center"/>
      </w:pPr>
      <w:r w:rsidRPr="00D6170D">
        <w:t>Článok 2</w:t>
      </w:r>
    </w:p>
    <w:p w14:paraId="38944E98" w14:textId="2214804F" w:rsidR="00D6170D" w:rsidRDefault="00D6170D" w:rsidP="00D6170D">
      <w:pPr>
        <w:pStyle w:val="Nadpis2"/>
        <w:jc w:val="center"/>
      </w:pPr>
      <w:r>
        <w:t>Základné pojmy</w:t>
      </w:r>
    </w:p>
    <w:p w14:paraId="078B290D" w14:textId="77777777" w:rsidR="00B61EE6" w:rsidRPr="00B61EE6" w:rsidRDefault="00B61EE6" w:rsidP="00B61EE6">
      <w:pPr>
        <w:rPr>
          <w:lang w:eastAsia="sk-SK"/>
        </w:rPr>
      </w:pPr>
    </w:p>
    <w:p w14:paraId="52E87BFB" w14:textId="77777777" w:rsidR="00D357CF" w:rsidRPr="00BE78E9" w:rsidRDefault="00D357CF" w:rsidP="00D357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Coping</w:t>
      </w:r>
      <w:proofErr w:type="spellEnd"/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– je zvládanie, jedná sa o reakciu na stres.</w:t>
      </w:r>
    </w:p>
    <w:p w14:paraId="72B7B232" w14:textId="0B6F1178" w:rsidR="002C2848" w:rsidRPr="00BE78E9" w:rsidRDefault="002C284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Kríza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je akútna reakcia na veľký stres, ktorý nemám pod kontrolou, strácam kontakt so sebou a s realitou. Stres a napätie presahujú našu kapacitu a schopnosti situáciu zvládnuť, ľudia sú dezorientovaní, potrebujú nájsť zdroje, aby sa zorientovali. Kríza zasahuje náš pocit </w:t>
      </w:r>
      <w:proofErr w:type="spellStart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sebahodnoty</w:t>
      </w:r>
      <w:proofErr w:type="spellEnd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3F1833" w14:textId="7539F8B9" w:rsidR="002C2848" w:rsidRPr="00BE78E9" w:rsidRDefault="00BE78E9" w:rsidP="00BE78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Krízová udalosť v škole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84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– je akákoľvek udalosť, alebo ich sekvencia,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84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ktorá prekoná bežné </w:t>
      </w:r>
      <w:proofErr w:type="spellStart"/>
      <w:r w:rsidR="002C284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copingové</w:t>
      </w:r>
      <w:proofErr w:type="spellEnd"/>
      <w:r w:rsidR="002C284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mechanizmy v prostredí školy.</w:t>
      </w:r>
    </w:p>
    <w:p w14:paraId="7D589011" w14:textId="77777777" w:rsidR="00BE26A2" w:rsidRDefault="00BE26A2" w:rsidP="002C28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2321339" w14:textId="78B97208" w:rsidR="003E5EDD" w:rsidRDefault="003E5EDD" w:rsidP="002C2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Krízová intervencia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je metóda odborného zásahu do života osoby zasiahnutej náhlou udalosťou s traumatizujúcim potenciálom, na zvládnutie ktorej nemá pre jej rozsah, i</w:t>
      </w:r>
      <w:r w:rsidR="004C7D2B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tenzitu alebo nepredvídateľnosť dostatok vlastných síl a</w:t>
      </w:r>
      <w:r w:rsidR="000B737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schopností</w:t>
      </w:r>
      <w:r w:rsidR="000B737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edie k obnoveniu rovnováhy, pracuje so stresom a jeho ovplyvňovaním</w:t>
      </w:r>
      <w:r w:rsidR="000B7378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689C46" w14:textId="7F64419F" w:rsidR="00D357CF" w:rsidRPr="00BE78E9" w:rsidRDefault="00D357CF" w:rsidP="002C2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Koordinátor </w:t>
      </w:r>
      <w:r w:rsidRPr="00D35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klienta</w:t>
      </w:r>
      <w:r w:rsidRP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zamestnanec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CPP</w:t>
      </w:r>
      <w:r w:rsidRP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sprevádza dieťa a jeho ZZ počas celého procesu poskytovania odborných služieb na školách, v poradenských zariadeniach a v špeciálnych výchovných zariadenia. Úzko spolupracuje s odbornými a pedagogickými zamestnancami, ktorí sú súčasťou multidisciplinárneho tímu a školského podporného tím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u.</w:t>
      </w:r>
    </w:p>
    <w:p w14:paraId="25E91755" w14:textId="7952CDD5" w:rsidR="00DF7811" w:rsidRDefault="00DF7811" w:rsidP="00D357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Koordinátor</w:t>
      </w:r>
      <w:r w:rsidR="00BE26A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krízového intervenčného</w:t>
      </w: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tímu</w:t>
      </w:r>
      <w:r w:rsidR="00B61EE6"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človek, ktorý koordinuje </w:t>
      </w:r>
      <w:r w:rsidR="00BE26A2">
        <w:rPr>
          <w:rFonts w:ascii="Times New Roman" w:eastAsia="Times New Roman" w:hAnsi="Times New Roman" w:cs="Times New Roman"/>
          <w:sz w:val="24"/>
          <w:szCs w:val="24"/>
          <w:lang w:eastAsia="sk-SK"/>
        </w:rPr>
        <w:t>krízovú intervenciu v škole</w:t>
      </w:r>
      <w:r w:rsid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(obyčajne je </w:t>
      </w:r>
      <w:r w:rsidR="00BE26A2">
        <w:rPr>
          <w:rFonts w:ascii="Times New Roman" w:eastAsia="Times New Roman" w:hAnsi="Times New Roman" w:cs="Times New Roman"/>
          <w:sz w:val="24"/>
          <w:szCs w:val="24"/>
          <w:lang w:eastAsia="sk-SK"/>
        </w:rPr>
        <w:t>to odborník</w:t>
      </w:r>
      <w:r w:rsid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BE26A2">
        <w:rPr>
          <w:rFonts w:ascii="Times New Roman" w:eastAsia="Times New Roman" w:hAnsi="Times New Roman" w:cs="Times New Roman"/>
          <w:sz w:val="24"/>
          <w:szCs w:val="24"/>
          <w:lang w:eastAsia="sk-SK"/>
        </w:rPr>
        <w:t> poradenského zariadenia, i keď na škole je OZ/PZ vyškolený v krízových intervenciách, nakoľko patrí často k zasiahnutým</w:t>
      </w:r>
      <w:r w:rsid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575FC879" w14:textId="77777777" w:rsidR="00D357CF" w:rsidRDefault="00D357CF" w:rsidP="00D357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5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Koordinátor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žiaka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pedagogický/odborný zamestnanec školy, ktorý sprevádza dieťa a jeho ZZ počas odbornej starostlivosti o žiaka. Pokiaľ má žiak nadviazanú spoluprácu s poradenským zariadením, tak koordinátor žiaka úzko spolupracuje s koordinátorom klienta z poradenského zariadenia. </w:t>
      </w:r>
      <w:r w:rsidRPr="00D357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9D11EEE" w14:textId="77777777" w:rsidR="00D357CF" w:rsidRPr="00BE78E9" w:rsidRDefault="00D357CF" w:rsidP="006D6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Krízový intervenčný tím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(KIT)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: a/ bezprostredn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 prvou pomocou) – obvykle zabezpečuje zdravotnícky personál, modrý anjel – tím, ktorý pracuje ihneď s udalosťou, b/ pokračujúci (36 hod. – 48 hod. od krízovej udalosti)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následný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(cca. 6 týždňov po udalosti) – obvykle ho tvorí poradenské zariadenie v územnej pôsobnosti školy.</w:t>
      </w:r>
    </w:p>
    <w:p w14:paraId="6C939B76" w14:textId="6E01955E" w:rsidR="00D357CF" w:rsidRPr="00BE78E9" w:rsidRDefault="00D357CF" w:rsidP="00D357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Naratív</w:t>
      </w:r>
      <w:proofErr w:type="spellEnd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jednoduchá veta, ktorá poskytuje základnú informáciu o udalosti. </w:t>
      </w:r>
    </w:p>
    <w:p w14:paraId="75BFFF91" w14:textId="77777777" w:rsidR="00D357CF" w:rsidRPr="00BE78E9" w:rsidRDefault="00D357CF" w:rsidP="00D357C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Preživší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človek, ktorý prežil. Skôr sa to používa namiesto pozostalí.</w:t>
      </w:r>
    </w:p>
    <w:p w14:paraId="6AA91BF2" w14:textId="51C13FBC" w:rsidR="00D357CF" w:rsidRPr="00BE78E9" w:rsidRDefault="00D357CF" w:rsidP="004C7D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Stres 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psychický stav človeka, ktorý je buď priamo ohrozovaný alebo ohrozenie očakáva. Stresová odpoveď má slúžiť k riešeniu situácie mobilizovaním všetkých síl organizmu (podľa </w:t>
      </w:r>
      <w:proofErr w:type="spellStart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Jasenky</w:t>
      </w:r>
      <w:proofErr w:type="spellEnd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Pregrad</w:t>
      </w:r>
      <w:proofErr w:type="spellEnd"/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>). Stres nás konfrontuje s vnútornou štruktúrou, zosilňuje potrebu kontroly. Ak kontrolu nad situáciou stratíme, ideme do krízy.</w:t>
      </w:r>
    </w:p>
    <w:p w14:paraId="59806E22" w14:textId="170D0A49" w:rsidR="00D357CF" w:rsidRDefault="00D357CF" w:rsidP="00D357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8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Trauma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je reakcia na situáciu, keď sm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E7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nebezpečenstve života. Nie je subjektívna, je biologická. Traumatické udalosti sú výnimočné nie pretože sa vyskytujú zriedka, ale pretože prekonajú bežnú adaptáciu ľudí na nové životné udalosti.</w:t>
      </w:r>
    </w:p>
    <w:p w14:paraId="7A30CD26" w14:textId="77777777" w:rsidR="00DF7811" w:rsidRDefault="00DF7811"/>
    <w:p w14:paraId="3D3B30A1" w14:textId="77777777" w:rsidR="00D6170D" w:rsidRDefault="00D6170D" w:rsidP="00D6170D">
      <w:pPr>
        <w:pStyle w:val="Nadpis2"/>
        <w:jc w:val="center"/>
      </w:pPr>
      <w:r w:rsidRPr="00D6170D">
        <w:t xml:space="preserve">Článok </w:t>
      </w:r>
      <w:r>
        <w:t>3</w:t>
      </w:r>
    </w:p>
    <w:p w14:paraId="22C553DA" w14:textId="77777777" w:rsidR="00D6170D" w:rsidRPr="00D6170D" w:rsidRDefault="00D6170D" w:rsidP="00D6170D">
      <w:pPr>
        <w:pStyle w:val="Nadpis2"/>
        <w:jc w:val="center"/>
      </w:pPr>
      <w:r>
        <w:t>Krízová intervencia</w:t>
      </w:r>
    </w:p>
    <w:p w14:paraId="19F5E203" w14:textId="77777777" w:rsidR="003B26E8" w:rsidRDefault="003B26E8" w:rsidP="00D6170D">
      <w:pPr>
        <w:pStyle w:val="Nadpis2"/>
        <w:jc w:val="center"/>
      </w:pPr>
    </w:p>
    <w:p w14:paraId="207CF5A1" w14:textId="17FE830A" w:rsidR="000928F8" w:rsidRDefault="00D6170D" w:rsidP="00D6170D">
      <w:pPr>
        <w:pStyle w:val="Nadpis2"/>
        <w:jc w:val="center"/>
      </w:pPr>
      <w:r w:rsidRPr="00D6170D">
        <w:t>3.1</w:t>
      </w:r>
      <w:r w:rsidR="000928F8" w:rsidRPr="00D6170D">
        <w:t>Typy kríz</w:t>
      </w:r>
    </w:p>
    <w:p w14:paraId="7B073EEF" w14:textId="77777777" w:rsidR="00BE78E9" w:rsidRPr="00F5750C" w:rsidRDefault="00BE78E9" w:rsidP="00BE78E9">
      <w:pPr>
        <w:rPr>
          <w:lang w:eastAsia="sk-SK"/>
        </w:rPr>
      </w:pPr>
    </w:p>
    <w:p w14:paraId="74E7F268" w14:textId="5025A06A" w:rsidR="00D6170D" w:rsidRPr="00F5750C" w:rsidRDefault="00F5750C" w:rsidP="004F1802">
      <w:pPr>
        <w:pStyle w:val="Odsekzoznamu"/>
        <w:numPr>
          <w:ilvl w:val="0"/>
          <w:numId w:val="45"/>
        </w:numPr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 detí r</w:t>
      </w:r>
      <w:r w:rsidRPr="00F575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ozoznávame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dva typy kríz</w:t>
      </w:r>
      <w:r w:rsidR="00D6170D" w:rsidRPr="00F575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(podľa </w:t>
      </w:r>
      <w:proofErr w:type="spellStart"/>
      <w:r w:rsidR="00D6170D" w:rsidRPr="00F575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Sandoval</w:t>
      </w:r>
      <w:proofErr w:type="spellEnd"/>
      <w:r w:rsidR="00D6170D" w:rsidRPr="00F575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2013)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14B8695" w14:textId="77777777" w:rsidR="00D6170D" w:rsidRPr="00D652A0" w:rsidRDefault="00D6170D" w:rsidP="004F1802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vývinové (prechod z jednej vývinovej úrovne do druhej)  </w:t>
      </w:r>
    </w:p>
    <w:p w14:paraId="4976ACEA" w14:textId="4E87D41B" w:rsidR="00D6170D" w:rsidRDefault="00D6170D" w:rsidP="004F1802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situačné krízy (neočakávané a náhodné) </w:t>
      </w:r>
    </w:p>
    <w:p w14:paraId="4BE0E23B" w14:textId="77777777" w:rsidR="00F5750C" w:rsidRPr="00D652A0" w:rsidRDefault="00F5750C" w:rsidP="00F5750C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45BFB" w14:textId="18818FB2" w:rsidR="00D6170D" w:rsidRPr="00F5750C" w:rsidRDefault="00D6170D" w:rsidP="004F1802">
      <w:pPr>
        <w:pStyle w:val="Odsekzoznamu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F5750C">
        <w:rPr>
          <w:rFonts w:ascii="Times New Roman" w:eastAsia="Times New Roman" w:hAnsi="Times New Roman" w:cs="Times New Roman"/>
          <w:sz w:val="24"/>
          <w:szCs w:val="24"/>
          <w:lang w:eastAsia="sk-SK"/>
        </w:rPr>
        <w:t>Príčiny kríz u detí školského veku:  </w:t>
      </w:r>
    </w:p>
    <w:p w14:paraId="35D9A2B9" w14:textId="77777777" w:rsidR="00D6170D" w:rsidRPr="00D652A0" w:rsidRDefault="00D6170D" w:rsidP="004F1802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Nástup do školy, školské zlyhávanie, poruchy učenia </w:t>
      </w:r>
    </w:p>
    <w:p w14:paraId="79445451" w14:textId="77777777" w:rsidR="00D6170D" w:rsidRPr="00D652A0" w:rsidRDefault="00D6170D" w:rsidP="004F1802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Rozvod rodičov a nové manželstvo </w:t>
      </w:r>
    </w:p>
    <w:p w14:paraId="4D63A1B5" w14:textId="77777777" w:rsidR="00D6170D" w:rsidRPr="00D652A0" w:rsidRDefault="00D6170D" w:rsidP="004F1802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Šikanovanie </w:t>
      </w:r>
    </w:p>
    <w:p w14:paraId="023F8762" w14:textId="77777777" w:rsidR="00D6170D" w:rsidRPr="00D652A0" w:rsidRDefault="00D6170D" w:rsidP="004F1802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Zanedbávanie </w:t>
      </w:r>
    </w:p>
    <w:p w14:paraId="5A3959EC" w14:textId="77777777" w:rsidR="00D6170D" w:rsidRPr="00D652A0" w:rsidRDefault="00D6170D" w:rsidP="004F1802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Strata blízkeho a trúchlenie </w:t>
      </w:r>
    </w:p>
    <w:p w14:paraId="653B89BA" w14:textId="77777777" w:rsidR="00D6170D" w:rsidRPr="00D652A0" w:rsidRDefault="00D6170D" w:rsidP="004F1802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Ochorenie </w:t>
      </w:r>
    </w:p>
    <w:p w14:paraId="381F90FE" w14:textId="77777777" w:rsidR="00D6170D" w:rsidRPr="00D652A0" w:rsidRDefault="00D6170D" w:rsidP="004F1802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Zdravotné postihnutie a uväznenie rodiča </w:t>
      </w:r>
    </w:p>
    <w:p w14:paraId="2E0A33BF" w14:textId="77777777" w:rsidR="00D6170D" w:rsidRPr="00D652A0" w:rsidRDefault="00D6170D" w:rsidP="004F1802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Presťahovanie </w:t>
      </w:r>
    </w:p>
    <w:p w14:paraId="586FE733" w14:textId="77777777" w:rsidR="00D6170D" w:rsidRPr="00D652A0" w:rsidRDefault="00D6170D" w:rsidP="004F1802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Násilie, vrátane domáceho násilia  </w:t>
      </w:r>
    </w:p>
    <w:p w14:paraId="58056DF0" w14:textId="77777777" w:rsidR="00D6170D" w:rsidRPr="00D652A0" w:rsidRDefault="00D6170D" w:rsidP="004F1802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Prírodná katastrofa </w:t>
      </w:r>
    </w:p>
    <w:p w14:paraId="7B636E6E" w14:textId="77777777" w:rsidR="002320D6" w:rsidRDefault="00D6170D" w:rsidP="004F1802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Byť súčasťou sexuálnej minority a s tým spojený zážitok izolácie, odmietnutia a </w:t>
      </w:r>
    </w:p>
    <w:p w14:paraId="635764EE" w14:textId="6E8E40FC" w:rsidR="00D6170D" w:rsidRPr="00D652A0" w:rsidRDefault="002320D6" w:rsidP="002320D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proofErr w:type="spellStart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internalizovaný</w:t>
      </w:r>
      <w:proofErr w:type="spellEnd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nedostatok </w:t>
      </w:r>
      <w:proofErr w:type="spellStart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sebaprijatia</w:t>
      </w:r>
      <w:proofErr w:type="spellEnd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AC7E903" w14:textId="77777777" w:rsidR="00D6170D" w:rsidRPr="00D652A0" w:rsidRDefault="00D6170D" w:rsidP="004F1802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Samovražda </w:t>
      </w:r>
    </w:p>
    <w:p w14:paraId="5242D6CE" w14:textId="77777777" w:rsidR="00D6170D" w:rsidRPr="00D652A0" w:rsidRDefault="00D6170D" w:rsidP="004F1802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Sebapoškodzovanie </w:t>
      </w:r>
    </w:p>
    <w:p w14:paraId="693777F2" w14:textId="77777777" w:rsidR="00D6170D" w:rsidRPr="00D652A0" w:rsidRDefault="00D6170D" w:rsidP="004F1802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Adolescentné tehotenstvo a rodičovstvo </w:t>
      </w:r>
    </w:p>
    <w:p w14:paraId="10017A53" w14:textId="77777777" w:rsidR="00D6170D" w:rsidRPr="00D652A0" w:rsidRDefault="00D6170D" w:rsidP="004F1802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Znásilnenie a sexuálny útok </w:t>
      </w:r>
    </w:p>
    <w:p w14:paraId="23BE7BD9" w14:textId="77777777" w:rsidR="00D6170D" w:rsidRPr="00D652A0" w:rsidRDefault="00D6170D" w:rsidP="004F1802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Konflikty a krízy v rámci rodinného systému </w:t>
      </w:r>
    </w:p>
    <w:p w14:paraId="5DA2086D" w14:textId="77777777" w:rsidR="00D6170D" w:rsidRPr="00D652A0" w:rsidRDefault="00D6170D" w:rsidP="004F1802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Zabitie, či útok  ako východisko z krízy </w:t>
      </w:r>
    </w:p>
    <w:p w14:paraId="2C2A1A36" w14:textId="77777777" w:rsidR="00D6170D" w:rsidRPr="00D652A0" w:rsidRDefault="00D6170D" w:rsidP="004F1802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Smrť učiteľa </w:t>
      </w:r>
    </w:p>
    <w:p w14:paraId="663C5093" w14:textId="226FA742" w:rsidR="00D6170D" w:rsidRPr="00F5750C" w:rsidRDefault="00D6170D" w:rsidP="004F1802">
      <w:pPr>
        <w:pStyle w:val="Odsekzoznamu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S vývinovými krízami deťom pomáha </w:t>
      </w:r>
      <w:r w:rsid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najvýznamnejšie triedny učiteľ v spolupráci so zákonným zástupcom. Podporou im je </w:t>
      </w:r>
      <w:r w:rsidRP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školský podporný tím </w:t>
      </w:r>
      <w:r w:rsidR="002065AE" w:rsidRPr="00E43BB1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(</w:t>
      </w:r>
      <w:r w:rsidRPr="00E43BB1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najčastejšie školský psychológ</w:t>
      </w:r>
      <w:r w:rsidR="002065AE" w:rsidRPr="00E43BB1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)</w:t>
      </w:r>
      <w:r w:rsidR="00F5750C" w:rsidRPr="00E43BB1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  <w:r w:rsid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Niekedy je nevyhnutná pomoc (</w:t>
      </w:r>
      <w:r w:rsidRP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podľa zváženia</w:t>
      </w:r>
      <w:r w:rsid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)</w:t>
      </w:r>
      <w:r w:rsidRP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poradenského alebo klinického psychológa, prípadne psychoterapeuta, trauma terapeuta, alebo psychiatra.  </w:t>
      </w:r>
      <w:r w:rsidR="00F5750C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Odporúčania ku komu ísť navrhuje koordinátor žiaka</w:t>
      </w:r>
      <w:r w:rsidR="00D357CF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/klienta.</w:t>
      </w:r>
    </w:p>
    <w:p w14:paraId="32EBF1C4" w14:textId="14507B9B" w:rsidR="00D6170D" w:rsidRPr="00D357CF" w:rsidRDefault="00D6170D" w:rsidP="004F1802">
      <w:pPr>
        <w:pStyle w:val="Odsekzoznamu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357CF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Situačné krízy prekvapia školskú komunitu nečakane a často </w:t>
      </w:r>
      <w:r w:rsidR="00D357CF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je </w:t>
      </w:r>
      <w:r w:rsidRPr="00D357CF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potreb</w:t>
      </w:r>
      <w:r w:rsidR="00D357CF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ná</w:t>
      </w:r>
      <w:r w:rsidRPr="00D357CF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pomoc zvonka. Táto metodika sa zameriava na zvládnutie situačných kríz v školskom prostredí.  </w:t>
      </w:r>
    </w:p>
    <w:p w14:paraId="20A6C84B" w14:textId="77777777" w:rsidR="00D6170D" w:rsidRDefault="00D6170D" w:rsidP="00D617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95EA1CA" w14:textId="77777777" w:rsidR="00D6170D" w:rsidRPr="00D6170D" w:rsidRDefault="00D6170D" w:rsidP="00D617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7E71933A" w14:textId="77777777" w:rsidR="000928F8" w:rsidRPr="00D6170D" w:rsidRDefault="00D6170D" w:rsidP="00D6170D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17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3.2</w:t>
      </w:r>
      <w:r w:rsidR="000928F8" w:rsidRPr="00D617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Faktory súvisiace s krízou v kontexte školského prostredia</w:t>
      </w:r>
    </w:p>
    <w:p w14:paraId="662A17E5" w14:textId="77777777" w:rsidR="00D6170D" w:rsidRDefault="00D6170D" w:rsidP="000928F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3A7E5" w14:textId="5A65461B" w:rsidR="00D6170D" w:rsidRPr="00D357CF" w:rsidRDefault="00D6170D" w:rsidP="004F1802">
      <w:pPr>
        <w:pStyle w:val="Odsekzoznamu"/>
        <w:numPr>
          <w:ilvl w:val="0"/>
          <w:numId w:val="46"/>
        </w:numPr>
        <w:rPr>
          <w:rFonts w:ascii="Segoe UI" w:eastAsia="Times New Roman" w:hAnsi="Segoe UI" w:cs="Segoe UI"/>
          <w:sz w:val="18"/>
          <w:szCs w:val="18"/>
          <w:lang w:eastAsia="sk-SK"/>
        </w:rPr>
      </w:pPr>
      <w:r w:rsidRPr="00D357CF"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Začiatok mimoriadnej udalosti s traumatickým potenciálom v škole:  </w:t>
      </w:r>
    </w:p>
    <w:p w14:paraId="73ACF81F" w14:textId="743C0A88" w:rsidR="00D6170D" w:rsidRPr="00D652A0" w:rsidRDefault="00D357CF" w:rsidP="004F1802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iekto zomrie (nehoda, vražda, samovražda)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stane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nezvestný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m.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DB7A7E2" w14:textId="7B81F64F" w:rsidR="00D6170D" w:rsidRPr="00D652A0" w:rsidRDefault="00D357CF" w:rsidP="004F1802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iekto utrpí vážne zranenie, vážne ochorenie, alebo je inak poškodený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B0753A" w14:textId="39CB9A16" w:rsidR="00D6170D" w:rsidRPr="00D652A0" w:rsidRDefault="000978B1" w:rsidP="004F1802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iekto spôsobí smrť alebo vážne zranenie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239770A" w14:textId="77777777" w:rsidR="000978B1" w:rsidRDefault="000978B1" w:rsidP="004F1802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kolská komunita je ohrozená prírodnou katastrofou, pandémiou, teroristickým </w:t>
      </w:r>
    </w:p>
    <w:p w14:paraId="218DE9AB" w14:textId="6A9B2C2A" w:rsidR="00D6170D" w:rsidRPr="00D652A0" w:rsidRDefault="000978B1" w:rsidP="000978B1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útokom, výbuchom, požiarom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C4A166B" w14:textId="60E1C55E" w:rsidR="00D6170D" w:rsidRPr="000978B1" w:rsidRDefault="00D6170D" w:rsidP="004F1802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Zasiahnuté sú deti, žiaci, učitelia, zamestnanci školy. Ich rodina, alebo blízki.  </w:t>
      </w:r>
    </w:p>
    <w:p w14:paraId="214AE3C9" w14:textId="77777777" w:rsidR="00D6170D" w:rsidRPr="000978B1" w:rsidRDefault="00D6170D" w:rsidP="004F1802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Mimoriadna udalosť sa môže stať v škole, alebo v školskom zariadení, na školskej akcii, aj mimo školského prostredia.  </w:t>
      </w:r>
    </w:p>
    <w:p w14:paraId="5111527C" w14:textId="77777777" w:rsidR="00D6170D" w:rsidRDefault="00D6170D" w:rsidP="00D6170D">
      <w:pP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</w:pPr>
    </w:p>
    <w:p w14:paraId="20964F4B" w14:textId="77777777" w:rsidR="00D6170D" w:rsidRDefault="001B7501" w:rsidP="001B75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3.3</w:t>
      </w:r>
      <w:r w:rsidR="00D6170D"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Špecifické krízové situácie</w:t>
      </w:r>
    </w:p>
    <w:p w14:paraId="416CA778" w14:textId="77777777" w:rsidR="001B7501" w:rsidRPr="00D652A0" w:rsidRDefault="001B7501" w:rsidP="001B75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0617B6B" w14:textId="177B0FE4" w:rsidR="00D6170D" w:rsidRPr="000978B1" w:rsidRDefault="00D6170D" w:rsidP="004F1802">
      <w:pPr>
        <w:pStyle w:val="Odsekzoznamu"/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Za špecifické krízové situácie považujeme udalosti: </w:t>
      </w:r>
    </w:p>
    <w:p w14:paraId="36C85CA9" w14:textId="33855824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 obzvlášť závažným dopadom na školskú komunitu a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F97A05B" w14:textId="2F44F9DF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 potenciálom polarizovať spoločnosť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6EF8692" w14:textId="2E92118A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 väčším počtom mŕtvych a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zranených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E0A5BC5" w14:textId="1265BCE8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 históriou tráum a strát v školskej komunite v poslednom roku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0E6F480C" w14:textId="5A87C696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 veľkým počtom zasiahnutých (celá škola)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E2B9FAB" w14:textId="25DA3ED0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  obzvlášť zraniteľnou alebo traumatizovanou populáciou v školskej komunite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A993C83" w14:textId="77777777" w:rsidR="00D6170D" w:rsidRPr="00D652A0" w:rsidRDefault="00D6170D" w:rsidP="004F1802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udalosť vysoko sledovaná médiami.  </w:t>
      </w:r>
    </w:p>
    <w:p w14:paraId="73B33BD0" w14:textId="00EA824A" w:rsidR="00D6170D" w:rsidRPr="000978B1" w:rsidRDefault="00D6170D" w:rsidP="004F1802">
      <w:pPr>
        <w:pStyle w:val="Odsekzoznamu"/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situácie si budú vyžadovať väčší počet interventov, ich striedanie v priebehu poskytovania krízovej intervencie, v prípade potreby prizvanie trauma terapeuta a ďalších externých odborníkov do intervenčného tímu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(obvykle to koordinuje koordinátor krízovej intervencie)</w:t>
      </w: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.  </w:t>
      </w:r>
    </w:p>
    <w:p w14:paraId="3E0A8CAE" w14:textId="77777777" w:rsidR="00D6170D" w:rsidRDefault="00D6170D" w:rsidP="00D617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5C3BB44" w14:textId="77777777" w:rsidR="001B7501" w:rsidRDefault="001B7501" w:rsidP="00D617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54871B91" w14:textId="03FD5D15" w:rsidR="000978B1" w:rsidRPr="000978B1" w:rsidRDefault="00D6170D" w:rsidP="004F1802">
      <w:pPr>
        <w:pStyle w:val="Odsekzoznamu"/>
        <w:numPr>
          <w:ilvl w:val="1"/>
          <w:numId w:val="4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78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posúdiť závažnosť krízy a mieru rizika</w:t>
      </w:r>
    </w:p>
    <w:p w14:paraId="58231E18" w14:textId="3F950FAC" w:rsidR="00D6170D" w:rsidRPr="000978B1" w:rsidRDefault="00D6170D" w:rsidP="000978B1">
      <w:pPr>
        <w:pStyle w:val="Odsekzoznamu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8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</w:t>
      </w:r>
      <w:proofErr w:type="spellStart"/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Responding</w:t>
      </w:r>
      <w:proofErr w:type="spellEnd"/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Critical</w:t>
      </w:r>
      <w:proofErr w:type="spellEnd"/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Incident, 2003)</w:t>
      </w:r>
    </w:p>
    <w:p w14:paraId="5646649F" w14:textId="77777777" w:rsidR="001B7501" w:rsidRPr="00D652A0" w:rsidRDefault="001B7501" w:rsidP="001B75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58F02CC" w14:textId="5A939802" w:rsidR="00D6170D" w:rsidRPr="000978B1" w:rsidRDefault="00D6170D" w:rsidP="004F1802">
      <w:pPr>
        <w:pStyle w:val="Odsekzoznamu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Kritériom miery závažnosti krízy je dopad udalosti na školskú komunitu, schopnosť školskej komunity posúdiť rozsah zranenia osôb a poškodenia majetku a schopnosť </w:t>
      </w: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vytvoriť v škole bezpečie a postarať sa o potreby všetkých členov komunity s dôrazom na prevenciu </w:t>
      </w:r>
      <w:proofErr w:type="spellStart"/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posttraumatickej</w:t>
      </w:r>
      <w:proofErr w:type="spellEnd"/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stresovej poruchy a  následné obnovenie funkcií školy.  </w:t>
      </w:r>
    </w:p>
    <w:p w14:paraId="3A6B408C" w14:textId="5542B077" w:rsidR="00D6170D" w:rsidRPr="000978B1" w:rsidRDefault="00D6170D" w:rsidP="004F1802">
      <w:pPr>
        <w:pStyle w:val="Odsekzoznamu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smrti učiteľa/žiaka po dlhej chorobe, požiar v škole, ktorý nespôsobil vážne zranenie či vážnejšie poškodenie školského majetku posúdi a realizuje v krízovej intervencii vyškolený školský psychológ v spolupráci so školským podporným tímom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škola konzultuje s CPP</w:t>
      </w: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.  </w:t>
      </w:r>
    </w:p>
    <w:p w14:paraId="4E2B5E1B" w14:textId="77777777" w:rsidR="000978B1" w:rsidRPr="000978B1" w:rsidRDefault="00D6170D" w:rsidP="004F1802">
      <w:pPr>
        <w:pStyle w:val="Odsekzoznamu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náhlej smrti učiteľa, alebo žiaka, udalosti, ktorá zahŕňa množstvo študentov, násilnú smrť, viacero škôl, alebo dopad udalosti vysoko sledovanej médiami posudzuje vedenie školy spolu so zriaďovateľom školy a intervenčným tímom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07F51EAB" w14:textId="77777777" w:rsidR="000978B1" w:rsidRPr="000978B1" w:rsidRDefault="000978B1" w:rsidP="004F1802">
      <w:pPr>
        <w:pStyle w:val="Odsekzoznamu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D6170D"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rízovú intervenciu koordinuje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zamestnanec vyškolený v krízovej intervencii, pokiaľ na škole taký je.</w:t>
      </w:r>
      <w:r w:rsidR="00D6170D"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Inak krízovú intervenciu koordinuje krízový intervenčný tím z CPP</w:t>
      </w:r>
      <w:r w:rsidR="00D6170D"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F981F0A" w14:textId="652F6FDD" w:rsidR="00D6170D" w:rsidRPr="000978B1" w:rsidRDefault="00D6170D" w:rsidP="004F1802">
      <w:pPr>
        <w:pStyle w:val="Odsekzoznamu"/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udalosť presahuje schopnosti vyškolených interventov v krízovom intervenčnom tíme, alebo je udalosť veľkého rozsahu, </w:t>
      </w:r>
      <w:r w:rsid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koordinátor </w:t>
      </w:r>
      <w:r w:rsidRPr="000978B1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intervenčného tímu môže spolu s riaditeľom školy zvážiť prizvanie ďalších externých odborníkov/organizáciu so skúsenosťami v poskytovaní krízovej intervencie v skupinách.  </w:t>
      </w:r>
    </w:p>
    <w:p w14:paraId="49EB96DA" w14:textId="77777777" w:rsidR="00D6170D" w:rsidRDefault="00D6170D" w:rsidP="00D617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E070953" w14:textId="77777777" w:rsidR="001B7501" w:rsidRPr="00D652A0" w:rsidRDefault="001B7501" w:rsidP="00D617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1EFDB715" w14:textId="5F0BFED4" w:rsidR="00D6170D" w:rsidRPr="003B26E8" w:rsidRDefault="00D6170D" w:rsidP="003B26E8">
      <w:pPr>
        <w:pStyle w:val="Odsekzoznamu"/>
        <w:numPr>
          <w:ilvl w:val="1"/>
          <w:numId w:val="4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je krízová intervencia a ako prebieha?</w:t>
      </w:r>
    </w:p>
    <w:p w14:paraId="6EA8DBFA" w14:textId="77777777" w:rsidR="003B26E8" w:rsidRPr="003B26E8" w:rsidRDefault="003B26E8" w:rsidP="003B26E8">
      <w:pPr>
        <w:pStyle w:val="Odsekzoznamu"/>
        <w:numPr>
          <w:ilvl w:val="1"/>
          <w:numId w:val="46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4FA117CC" w14:textId="77777777" w:rsidR="000978B1" w:rsidRDefault="000978B1" w:rsidP="000978B1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Krízová intervencia je špecializovaná odborná činnosť zameraná na špecifické obdobie v živote jednotlivca/skupiny po krízovej udalosti. </w:t>
      </w:r>
    </w:p>
    <w:p w14:paraId="5FF35E3A" w14:textId="172E1F43" w:rsidR="000978B1" w:rsidRDefault="000978B1" w:rsidP="000978B1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Predstavuje podpornú sieť opatrení zameraných na stabilizáciu jednotlivca/skupiny, prinavrátenie pocitu bezpečia a posilnenie vlastných kompetencií v práci s emóciami, s</w:t>
      </w:r>
      <w:r w:rsidR="004C7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4C7D2B">
        <w:rPr>
          <w:rFonts w:ascii="Times New Roman" w:eastAsia="Times New Roman" w:hAnsi="Times New Roman" w:cs="Times New Roman"/>
          <w:sz w:val="24"/>
          <w:szCs w:val="24"/>
          <w:lang w:eastAsia="sk-SK"/>
        </w:rPr>
        <w:t>copingovými</w:t>
      </w:r>
      <w:proofErr w:type="spellEnd"/>
      <w:r w:rsidR="004C7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zvládacími</w:t>
      </w:r>
      <w:proofErr w:type="spellEnd"/>
      <w:r w:rsidR="004C7D2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stratégiami, redukciu stresu a nastavení ďalších opatrení po krízovej udalosti. </w:t>
      </w:r>
    </w:p>
    <w:p w14:paraId="4A585C8A" w14:textId="77777777" w:rsidR="000978B1" w:rsidRDefault="000978B1" w:rsidP="000978B1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Krízová intervencia je realizovaná vyškolenými </w:t>
      </w:r>
      <w:r w:rsidR="00D6170D" w:rsidRPr="00D652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odbornými zamestnancami a školskými špeciálnymi pedagógmi</w:t>
      </w:r>
      <w:r w:rsidR="00D6170D" w:rsidRPr="00D652A0">
        <w:rPr>
          <w:rFonts w:ascii="Segoe UI" w:eastAsia="Times New Roman" w:hAnsi="Segoe UI" w:cs="Segoe UI"/>
          <w:color w:val="333333"/>
          <w:sz w:val="18"/>
          <w:szCs w:val="18"/>
          <w:lang w:eastAsia="sk-SK"/>
        </w:rPr>
        <w:t>,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sú zvyčajne zamestnancami škôl a zariadení poradenstva a prevencie so vzdelaním v krízovej intervencii pre detské skupiny. Krízoví interventi pracujú pod supervíziou. </w:t>
      </w:r>
    </w:p>
    <w:p w14:paraId="6A7E06CC" w14:textId="6DBA1971" w:rsidR="000978B1" w:rsidRDefault="000978B1" w:rsidP="000978B1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 požiada mailom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/telefonicky</w:t>
      </w:r>
      <w:r w:rsidR="004C7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1E90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spádové zariadenie poradenstva a prevencie o realizáciu krízovej intervencie na škole. </w:t>
      </w:r>
      <w:r w:rsidR="00896751">
        <w:rPr>
          <w:rFonts w:ascii="Times New Roman" w:eastAsia="Times New Roman" w:hAnsi="Times New Roman" w:cs="Times New Roman"/>
          <w:sz w:val="24"/>
          <w:szCs w:val="24"/>
          <w:lang w:eastAsia="sk-SK"/>
        </w:rPr>
        <w:t>(kontakt na CPP Senec: 0911 923849, riaditel@oradnasenec.sk)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F28C138" w14:textId="77777777" w:rsidR="000978B1" w:rsidRDefault="000978B1" w:rsidP="000978B1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zariadenia poradenstva a prevencie sa spoja s vedením školy a </w:t>
      </w:r>
      <w:r w:rsidR="00D6170D" w:rsidRPr="00D652A0">
        <w:rPr>
          <w:rFonts w:ascii="Segoe UI" w:eastAsia="Times New Roman" w:hAnsi="Segoe UI" w:cs="Segoe UI"/>
          <w:color w:val="333333"/>
          <w:sz w:val="18"/>
          <w:szCs w:val="18"/>
          <w:lang w:eastAsia="sk-SK"/>
        </w:rPr>
        <w:t xml:space="preserve">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školským podporným tímom,</w:t>
      </w:r>
      <w:r w:rsidR="00D6170D" w:rsidRPr="00D652A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alebo odbornými zamestnancami a/alebo školským špeciálnym pedagógom, ak v škole nie je zriadený školský podporný tím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 a v súčinnosti s nimi plánujú a realizujú jednotlivé kroky krízovej intervencie.</w:t>
      </w:r>
    </w:p>
    <w:p w14:paraId="726EA4CB" w14:textId="77777777" w:rsidR="00E10B62" w:rsidRDefault="000978B1" w:rsidP="000978B1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V odôvodnených prípadoch, pokiaľ sa 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CPP dozvie o udalosti z iných zdrojov a škola zariadenie doposiaľ nekontaktovala, zariadenie poradenstva a prevencie kontaktuje vedenie školy a spoločne prehodnotia situáciu.</w:t>
      </w:r>
    </w:p>
    <w:p w14:paraId="782A638C" w14:textId="7BC1E019" w:rsidR="00D6170D" w:rsidRPr="00D652A0" w:rsidRDefault="00E10B62" w:rsidP="00E10B62">
      <w:pPr>
        <w:spacing w:after="0" w:line="240" w:lineRule="auto"/>
        <w:ind w:left="709" w:hanging="28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Adaptačné úlohy krízovej intervencie (</w:t>
      </w:r>
      <w:proofErr w:type="spellStart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Moos</w:t>
      </w:r>
      <w:proofErr w:type="spellEnd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Schaefer</w:t>
      </w:r>
      <w:proofErr w:type="spellEnd"/>
      <w:r w:rsidR="00D6170D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, 1986): </w:t>
      </w:r>
    </w:p>
    <w:p w14:paraId="0D39E6D3" w14:textId="2AE7634D" w:rsidR="00D6170D" w:rsidRPr="00D652A0" w:rsidRDefault="00D6170D" w:rsidP="004F1802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Vytvoriť významový </w:t>
      </w:r>
      <w:proofErr w:type="spellStart"/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naratív</w:t>
      </w:r>
      <w:proofErr w:type="spellEnd"/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osobný význam situácie, zohľadňujúc kognitívne a emocionálne kapacity detí aj dospelých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158F4F6" w14:textId="68122FD4" w:rsidR="00D6170D" w:rsidRPr="00D652A0" w:rsidRDefault="00D6170D" w:rsidP="004F1802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Konfrontovať realitu a reagovať na požiadavky externej situácie. Usporiadanie 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zdrojov, režim pre udržanie sociálnych rolí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CBA3FB5" w14:textId="367A260F" w:rsidR="00D6170D" w:rsidRPr="00D652A0" w:rsidRDefault="00D6170D" w:rsidP="004F1802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Stabilizácia jednotlivcov, skupín a</w:t>
      </w:r>
      <w:r w:rsidR="00E10B62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systémov</w:t>
      </w:r>
      <w:r w:rsidR="00E10B62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</w:p>
    <w:p w14:paraId="202AE164" w14:textId="79CA245D" w:rsidR="00D6170D" w:rsidRPr="00D652A0" w:rsidRDefault="00D6170D" w:rsidP="004F1802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Vloženie štruktúry do chaosu</w:t>
      </w:r>
      <w:r w:rsidR="00E10B62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</w:p>
    <w:p w14:paraId="28158814" w14:textId="22676A04" w:rsidR="00D6170D" w:rsidRPr="00D652A0" w:rsidRDefault="00D6170D" w:rsidP="004F1802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Podporovať vzťahy s členmi rodiny a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priateľmi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5D123D6F" w14:textId="745ADC90" w:rsidR="00D6170D" w:rsidRPr="00D652A0" w:rsidRDefault="00D6170D" w:rsidP="004F1802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Udržať primeranú emočnú rovnováhu reguláciou náročných emócií. Podpora nádeje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60B3F31" w14:textId="76B3A201" w:rsidR="001B7501" w:rsidRPr="00E43BB1" w:rsidRDefault="00D6170D" w:rsidP="00E43BB1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Uchovať uspokojivý </w:t>
      </w:r>
      <w:proofErr w:type="spellStart"/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sebaobraz</w:t>
      </w:r>
      <w:proofErr w:type="spellEnd"/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presvedčenie o </w:t>
      </w:r>
      <w:proofErr w:type="spellStart"/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sebaúčinnosti</w:t>
      </w:r>
      <w:proofErr w:type="spellEnd"/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kompetencie učiteľov aj žiakov. Identifikácia nových spôsobov, ako sa cítiť dobre sám so sebou</w:t>
      </w:r>
      <w:r w:rsidR="00E10B62">
        <w:rPr>
          <w:rFonts w:ascii="Times New Roman" w:eastAsia="Times New Roman" w:hAnsi="Times New Roman" w:cs="Times New Roman"/>
          <w:color w:val="93A299"/>
          <w:sz w:val="24"/>
          <w:szCs w:val="24"/>
          <w:lang w:eastAsia="sk-SK"/>
        </w:rPr>
        <w:t>.</w:t>
      </w:r>
    </w:p>
    <w:p w14:paraId="688419A8" w14:textId="67B72FBD" w:rsidR="001B7501" w:rsidRDefault="001B7501" w:rsidP="00D617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788F0A13" w14:textId="77777777" w:rsidR="008F56B5" w:rsidRDefault="008F56B5" w:rsidP="00D617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1B0F8250" w14:textId="77777777" w:rsidR="001B7501" w:rsidRDefault="001B7501" w:rsidP="001B7501">
      <w:pPr>
        <w:pStyle w:val="Nadpis2"/>
        <w:jc w:val="center"/>
      </w:pPr>
      <w:r w:rsidRPr="00D6170D">
        <w:t xml:space="preserve">Článok </w:t>
      </w:r>
      <w:r>
        <w:t>4</w:t>
      </w:r>
    </w:p>
    <w:p w14:paraId="3D070391" w14:textId="77777777" w:rsidR="001B7501" w:rsidRPr="00D6170D" w:rsidRDefault="001B7501" w:rsidP="001B7501">
      <w:pPr>
        <w:pStyle w:val="Nadpis2"/>
        <w:jc w:val="center"/>
      </w:pPr>
      <w:r>
        <w:t>Krízová intervencia</w:t>
      </w:r>
    </w:p>
    <w:p w14:paraId="5120969C" w14:textId="77777777" w:rsidR="00D6170D" w:rsidRPr="00D652A0" w:rsidRDefault="00D6170D" w:rsidP="00D617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A3EBCB4" w14:textId="49E97658" w:rsidR="00D6170D" w:rsidRPr="00E10B62" w:rsidRDefault="00D6170D" w:rsidP="004F1802">
      <w:pPr>
        <w:pStyle w:val="Odsekzoznamu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Priebeh krízovej intervencie (</w:t>
      </w:r>
      <w:proofErr w:type="spellStart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Meissner</w:t>
      </w:r>
      <w:proofErr w:type="spellEnd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Schacham</w:t>
      </w:r>
      <w:proofErr w:type="spellEnd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Niv</w:t>
      </w:r>
      <w:proofErr w:type="spellEnd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, 2009): </w:t>
      </w:r>
    </w:p>
    <w:p w14:paraId="474A6829" w14:textId="77777777" w:rsidR="00BE1E90" w:rsidRDefault="00D6170D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</w:t>
      </w:r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krízovej intervencie v triedach je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najskôr po 36 hodinách (dovtedy zabezpečujú psychologickú prvú pomoc policajní psychológovia, alebo v prípade hromadného nešťastia nimi poverený psychosociálny tím, napr. Modrý anjel,  mimo hromadného nešťastia základnú stabilizáciu a bežný režim zabezpečia nezasiahnutí zamestnanci školy)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3DA4406" w14:textId="38CA84E2" w:rsidR="00D6170D" w:rsidRPr="00D652A0" w:rsidRDefault="00BE1E90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Zariadenie poradenstva a prevencie je vhodné osloviť čím skôr, aby sa nastavili procesy krízovej intervencie tak, aby sa po 36 hodinách realizovali krízové intervencie v triedach. </w:t>
      </w:r>
    </w:p>
    <w:p w14:paraId="67704C9B" w14:textId="60CCCC98" w:rsidR="00D6170D" w:rsidRPr="00D652A0" w:rsidRDefault="00D6170D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realizácie</w:t>
      </w:r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prostredie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37B983" w14:textId="54BA9C6D" w:rsidR="00D6170D" w:rsidRPr="00D652A0" w:rsidRDefault="00D6170D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s pedagogickým zborom a ďalšími zamestnancami školy (intervencie, podpora, stabilizácia)</w:t>
      </w:r>
      <w:r w:rsidR="00E10B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E331310" w14:textId="0F6B5961" w:rsidR="006A5B9A" w:rsidRPr="00E10B62" w:rsidRDefault="00D6170D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Pracuje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celými triedami a menšími skupinkami zvlášť zraniteľných žiakov/učiteľov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Ideálne deň vopred pred samotnou realizáciou krízových intervencií tvorí krízový intervenčný tím so zástupcami školami skupiny prostredníctvom kruhov zraniteľnosti a podpory).</w:t>
      </w:r>
    </w:p>
    <w:p w14:paraId="4B559D0B" w14:textId="790ECD1B" w:rsidR="00D6170D" w:rsidRPr="00D652A0" w:rsidRDefault="00D6170D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Dĺžka intervencie max 2 hodiny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E7685B1" w14:textId="4D21BECD" w:rsidR="00D6170D" w:rsidRPr="00D652A0" w:rsidRDefault="00D6170D" w:rsidP="004F1802">
      <w:pPr>
        <w:numPr>
          <w:ilvl w:val="0"/>
          <w:numId w:val="11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Intervencie so žiakmi sú </w:t>
      </w:r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obvykle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bez prítomnosti pedagógov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3F390D9" w14:textId="22A19E88" w:rsidR="00D6170D" w:rsidRDefault="00D6170D" w:rsidP="004F1802">
      <w:pPr>
        <w:numPr>
          <w:ilvl w:val="0"/>
          <w:numId w:val="11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Intervenciu realizujú 2 členovia 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krízového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intervenčného tímu priamo v triede, ďalší zamestnanec je na chodbe pripravený stabilizovať žiakov, ktorí odídu z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intervencie</w:t>
      </w:r>
      <w:r w:rsid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2D4B9C00" w14:textId="54F54BE1" w:rsidR="00BE1E90" w:rsidRPr="00D652A0" w:rsidRDefault="00BE1E90" w:rsidP="004F1802">
      <w:pPr>
        <w:numPr>
          <w:ilvl w:val="0"/>
          <w:numId w:val="11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Obvykle sú realizované krízové intervencie súbežne vo viacerých skupinách, podľa toho prichádza zostavený niekoľkočlenný krízový intervenčný tím (KIT) so svojim koordinátorom intervencie.</w:t>
      </w:r>
    </w:p>
    <w:p w14:paraId="02089B7E" w14:textId="77777777" w:rsidR="001B7501" w:rsidRDefault="001B7501" w:rsidP="00E10B62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F41EF44" w14:textId="77777777" w:rsidR="001B7501" w:rsidRDefault="001B7501" w:rsidP="001B7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84C9EA" w14:textId="0FFFDF87" w:rsidR="001B7501" w:rsidRPr="00E10B62" w:rsidRDefault="001B7501" w:rsidP="004F1802">
      <w:pPr>
        <w:pStyle w:val="Odsekzoznamu"/>
        <w:numPr>
          <w:ilvl w:val="1"/>
          <w:numId w:val="45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E10B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pracovať s krízovou situáciou v škole</w:t>
      </w:r>
    </w:p>
    <w:p w14:paraId="6442E80D" w14:textId="77777777" w:rsidR="001B7501" w:rsidRPr="00E10B62" w:rsidRDefault="001B7501" w:rsidP="001B7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C20E9F" w14:textId="6AAEB0B2" w:rsidR="001B7501" w:rsidRPr="00E10B62" w:rsidRDefault="001B7501" w:rsidP="004F1802">
      <w:pPr>
        <w:pStyle w:val="Odsekzoznamu"/>
        <w:numPr>
          <w:ilvl w:val="0"/>
          <w:numId w:val="50"/>
        </w:numPr>
        <w:spacing w:after="0" w:line="240" w:lineRule="auto"/>
        <w:ind w:left="851" w:hanging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E10B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Prvé hodiny a dni po udalosti </w:t>
      </w:r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(Škola a </w:t>
      </w:r>
      <w:proofErr w:type="spellStart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neštěstí</w:t>
      </w:r>
      <w:proofErr w:type="spellEnd"/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, 2022)</w:t>
      </w:r>
      <w:r w:rsidR="00E10B62"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Každá mimoriadna udalosť, či krízová situácia je iná a nemusí mať rovnaký scenár. Nasledujú možné reakcie školskej komunity:  </w:t>
      </w:r>
    </w:p>
    <w:p w14:paraId="1BB7DDD4" w14:textId="32307CA6" w:rsidR="001B7501" w:rsidRPr="00E10B62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V extrémnych prípadoch mimoriadna udalosť prinesie šok, chaos a tlak. Nikto nebude vedieť, čo má robiť, bude sa zdať, že je málo času a rýchlo je nutné niečo urobiť.  </w:t>
      </w:r>
    </w:p>
    <w:p w14:paraId="73CFB7F8" w14:textId="77777777" w:rsidR="006A5B9A" w:rsidRPr="006A5B9A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Začnú sa šíriť neoverené informácie a klebety.  Informácie o tom, čo sa stalo, sa rýchlo začnú šíriť prostredníctvom médií a sociálnych sietí a začnú žiť svojim životom. </w:t>
      </w:r>
    </w:p>
    <w:p w14:paraId="3E9FB34A" w14:textId="77777777" w:rsidR="006A5B9A" w:rsidRPr="006A5B9A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E10B62">
        <w:rPr>
          <w:rFonts w:ascii="Times New Roman" w:eastAsia="Times New Roman" w:hAnsi="Times New Roman" w:cs="Times New Roman"/>
          <w:sz w:val="24"/>
          <w:szCs w:val="24"/>
          <w:lang w:eastAsia="sk-SK"/>
        </w:rPr>
        <w:t>Zasiahnutí sa budú snažiť zavolať svojim blízkym, začne sa záujem médií a tlak na školu, aby informovala o udalostiach, poskytovala rozhovory, vrátane podrobností, novinári môžu čakať pred školou a žiadať vyjadrenie od žiakov aj zamestnancov školy.</w:t>
      </w:r>
    </w:p>
    <w:p w14:paraId="0CBE4748" w14:textId="77777777" w:rsidR="006A5B9A" w:rsidRPr="006A5B9A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udalosti sa </w:t>
      </w:r>
      <w:r w:rsid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môžu začať </w:t>
      </w: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vyjadrovať politici a sľubovať rýchle opatrenia.</w:t>
      </w:r>
    </w:p>
    <w:p w14:paraId="2408B397" w14:textId="77777777" w:rsidR="006A5B9A" w:rsidRPr="006A5B9A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 bude pod veľkým tlakom- verejne sa bude diskutovať o povesti školy, podiele zodpovednosti školy za incident, bude sa hľadať vinník, špekulovať o trestnej zodpovednosti. </w:t>
      </w:r>
    </w:p>
    <w:p w14:paraId="7EAF6081" w14:textId="77777777" w:rsidR="006A5B9A" w:rsidRPr="006A5B9A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V dôsledku rekonštrukcie významu budú všetci zasiahnutí premýšľať o tom, prečo sa to stalo, čo mohli urobiť, či mohli udalosti zabrániť, aj keď to bude mimo ich zodpovednosti a právomoci.</w:t>
      </w:r>
    </w:p>
    <w:p w14:paraId="7AEF45EA" w14:textId="77777777" w:rsidR="006A5B9A" w:rsidRPr="006A5B9A" w:rsidRDefault="001B7501" w:rsidP="004F1802">
      <w:pPr>
        <w:numPr>
          <w:ilvl w:val="0"/>
          <w:numId w:val="10"/>
        </w:numPr>
        <w:spacing w:after="0" w:line="240" w:lineRule="auto"/>
        <w:ind w:left="993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Sociálne média a verejnosť budú vyjadrovať svoje názory na udalosť, o ktorej takmer nič nevedia, budú obviňovať a ventilovať svoju frustráciu. Budú obviňovať školu z toho, že nič nerobí pre zasiahnutých členov komunity, alebo robí málo. </w:t>
      </w:r>
    </w:p>
    <w:p w14:paraId="70E5E597" w14:textId="1819D2AC" w:rsidR="001B7501" w:rsidRPr="006A5B9A" w:rsidRDefault="001B7501" w:rsidP="004F1802">
      <w:pPr>
        <w:pStyle w:val="Odsekzoznamu"/>
        <w:numPr>
          <w:ilvl w:val="0"/>
          <w:numId w:val="50"/>
        </w:numPr>
        <w:spacing w:after="0" w:line="240" w:lineRule="auto"/>
        <w:ind w:left="851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Mimoriadna udalosť odhalí charakter celej školy</w:t>
      </w:r>
      <w:r w:rsid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to, ako komunikuje, ako spolupracuje, aké má hodnoty.  </w:t>
      </w:r>
    </w:p>
    <w:p w14:paraId="66ECAC3F" w14:textId="77777777" w:rsidR="006A5B9A" w:rsidRPr="006A5B9A" w:rsidRDefault="001B7501" w:rsidP="004F1802">
      <w:pPr>
        <w:pStyle w:val="Odsekzoznamu"/>
        <w:numPr>
          <w:ilvl w:val="0"/>
          <w:numId w:val="50"/>
        </w:numPr>
        <w:spacing w:after="0" w:line="240" w:lineRule="auto"/>
        <w:ind w:left="851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Mimoriadna udalosť prinesie rôzne reakcie zasiahnutých, často veľmi emocionálne. Potreby a hodnoty zasiahnutých sa môžu líšiť, preto bude pravdepodobne prichádzať ku konfliktom.</w:t>
      </w:r>
    </w:p>
    <w:p w14:paraId="75C11183" w14:textId="595A5B90" w:rsidR="001B7501" w:rsidRPr="006A5B9A" w:rsidRDefault="001B7501" w:rsidP="004F1802">
      <w:pPr>
        <w:pStyle w:val="Odsekzoznamu"/>
        <w:numPr>
          <w:ilvl w:val="0"/>
          <w:numId w:val="50"/>
        </w:numPr>
        <w:spacing w:after="0" w:line="240" w:lineRule="auto"/>
        <w:ind w:left="851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možné zavďačiť sa všetkým, súcit a solidarita sa môže striedať s hnevom a obviňovaním za to, čo škola urobila alebo neurobila.  </w:t>
      </w:r>
    </w:p>
    <w:p w14:paraId="0AC9B372" w14:textId="77777777" w:rsidR="001B7501" w:rsidRPr="006A5B9A" w:rsidRDefault="001B7501" w:rsidP="004F1802">
      <w:pPr>
        <w:pStyle w:val="Odsekzoznamu"/>
        <w:numPr>
          <w:ilvl w:val="0"/>
          <w:numId w:val="50"/>
        </w:numPr>
        <w:spacing w:after="0" w:line="240" w:lineRule="auto"/>
        <w:ind w:left="851" w:hanging="284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Situácia takto nemusí vyzerať pri všetkých krízových udalostiach. </w:t>
      </w: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Mnohé krízové situácie prebehnú na úrovni školského a domáceho prostredia. Tiež môžu narušiť bežný chod školy a priniesť chaos, škola pri nich postupuje podobne, ako pri  médiami a novinármi zaťaženými udalosťami. </w:t>
      </w:r>
    </w:p>
    <w:p w14:paraId="76F5E2C5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2098EE9" w14:textId="77777777" w:rsidR="001B7501" w:rsidRDefault="001B7501" w:rsidP="001B75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4.2 </w:t>
      </w:r>
      <w:r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Reakcie na krízovú udalosť</w:t>
      </w:r>
    </w:p>
    <w:p w14:paraId="53BC577C" w14:textId="77777777" w:rsidR="001B7501" w:rsidRPr="00D652A0" w:rsidRDefault="001B7501" w:rsidP="001B75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2211CA18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Reakcie na udalosť sa objavia v prvých hodinách a dňoch a sú reakciami nášho organizmu na veľký stres. Ide o normálne fyziologické reakcie organizmu. </w:t>
      </w:r>
    </w:p>
    <w:p w14:paraId="224EF3ED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Stres sa prejavuje v štyroch oblastiach</w:t>
      </w:r>
      <w:r w:rsid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 to emočne, kognitívne, telesne a v správaní.</w:t>
      </w:r>
    </w:p>
    <w:p w14:paraId="7B751DE3" w14:textId="49F086F7" w:rsidR="001B7501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Môžeme sa stretnúť s aktívnou reakciou, telo sa pripravuje na útek, alebo útok, typická je veľká aktivita, napätie, prudké emocionálne reakcie- krik, plač, hnev, nepokoj. Pasívna reakcia vyzerá ako zmrznutie, prejavuje sa strnulosťou, odpojením od seba a okolia, ochromenie, zmätok, neschopnosť čokoľvek urobiť. </w:t>
      </w: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Zvýšená </w:t>
      </w:r>
      <w:proofErr w:type="spellStart"/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nabudenosť</w:t>
      </w:r>
      <w:proofErr w:type="spellEnd"/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alebo naopak znížená, až veľmi plochá aktivita sa prejavujú vo všetkých hore spomínaných oblastiach. </w:t>
      </w: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14:paraId="7BDD56FE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Oba typy reakcií sú bežné a sú po kritickej udalosti v poriadku. </w:t>
      </w:r>
    </w:p>
    <w:p w14:paraId="20DA7B64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Naše telo môže reagovať chvením, búšením srdca, problémami s dýchaním, poruchami spánku, bolesťami hlavy, zažívacími problémami, únavou. </w:t>
      </w:r>
    </w:p>
    <w:p w14:paraId="71B84686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V myslení môžeme pozorovať spomalené, alebo zrýchlené myšlienkové procesy, dezorientáciu, neschopnosť sústrediť sa, opakované vracanie sa v myšlienkach k udalosti.</w:t>
      </w:r>
    </w:p>
    <w:p w14:paraId="0614592E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Na emocionálnej úrovni si môžeme všimnúť úzkosť, hnev, strach, smútok, zúfalstvo, bezmocnosť, beznádej, nepokoj a podráždenosť, zmeny nálady.</w:t>
      </w:r>
    </w:p>
    <w:p w14:paraId="4FC2BF6F" w14:textId="188AC86F" w:rsidR="001B7501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úrovni správania môžeme pozorovať vyhýbanie sa miestam, ktoré súvisia s udalosťou, vyhľadávanie istoty a bezpečia, výčitky, čo sme urobili, alebo neurobili, hľadanie vinníka, pokles záujmu o hru a učenie, znížený výkon, samoliečbu alkoholom, alebo drogami, </w:t>
      </w: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či nadmerný únik do virtuálnej reality. </w:t>
      </w: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Deti si môžu opakovane prehrávať udalosť  v hre, môžu byť podráždené, plačlivé, pozorujeme regresné správanie. </w:t>
      </w:r>
    </w:p>
    <w:p w14:paraId="33B0AF84" w14:textId="77777777" w:rsidR="006A5B9A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Ľudia potrebujú čas, trpezlivosť, bezpečie a nádej, aby  pochopili, čo sa stalo a mohli pokračovať v živote ďalej.  </w:t>
      </w:r>
    </w:p>
    <w:p w14:paraId="76D6A779" w14:textId="1B33F7A8" w:rsidR="001B7501" w:rsidRPr="006A5B9A" w:rsidRDefault="001B7501" w:rsidP="004F1802">
      <w:pPr>
        <w:pStyle w:val="Odsekzoznamu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sa cíti človek v kríze </w:t>
      </w:r>
      <w:r w:rsidRPr="006A5B9A">
        <w:rPr>
          <w:rFonts w:ascii="Times New Roman" w:eastAsia="Times New Roman" w:hAnsi="Times New Roman" w:cs="Times New Roman"/>
          <w:sz w:val="28"/>
          <w:szCs w:val="28"/>
          <w:lang w:eastAsia="sk-SK"/>
        </w:rPr>
        <w:t>(</w:t>
      </w:r>
      <w:proofErr w:type="spellStart"/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Meissner</w:t>
      </w:r>
      <w:proofErr w:type="spellEnd"/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Schacham</w:t>
      </w:r>
      <w:proofErr w:type="spellEnd"/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Niv</w:t>
      </w:r>
      <w:proofErr w:type="spellEnd"/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, 2009):   </w:t>
      </w:r>
    </w:p>
    <w:p w14:paraId="23E3D03C" w14:textId="77777777" w:rsidR="001B7501" w:rsidRPr="00D652A0" w:rsidRDefault="001B7501" w:rsidP="004F1802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Osamelý </w:t>
      </w:r>
    </w:p>
    <w:p w14:paraId="75B84A43" w14:textId="77777777" w:rsidR="001B7501" w:rsidRPr="00D652A0" w:rsidRDefault="001B7501" w:rsidP="004F1802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Izolovaný a vyčlenený od ostatných </w:t>
      </w:r>
    </w:p>
    <w:p w14:paraId="3A05DC95" w14:textId="77777777" w:rsidR="001B7501" w:rsidRPr="00D652A0" w:rsidRDefault="001B7501" w:rsidP="004F1802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Zmätený </w:t>
      </w:r>
    </w:p>
    <w:p w14:paraId="0DEC1DDE" w14:textId="77777777" w:rsidR="001B7501" w:rsidRPr="00D652A0" w:rsidRDefault="001B7501" w:rsidP="004F1802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Prejavuje závislé správanie </w:t>
      </w:r>
    </w:p>
    <w:p w14:paraId="36428A0B" w14:textId="77777777" w:rsidR="001B7501" w:rsidRPr="00D652A0" w:rsidRDefault="001B7501" w:rsidP="004F1802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kontrolu nad tým, čo sa deje </w:t>
      </w:r>
    </w:p>
    <w:p w14:paraId="31B68AE9" w14:textId="77777777" w:rsidR="001B7501" w:rsidRPr="00D652A0" w:rsidRDefault="001B7501" w:rsidP="004F1802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Nedokáže prebrať zodpovednosť za svoje správanie </w:t>
      </w:r>
    </w:p>
    <w:p w14:paraId="42FBC7FD" w14:textId="77777777" w:rsidR="001B7501" w:rsidRPr="00D652A0" w:rsidRDefault="001B7501" w:rsidP="004F1802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Má oslabené kognitívne kapacity a zúžené vnímanie </w:t>
      </w:r>
    </w:p>
    <w:p w14:paraId="5034095B" w14:textId="77777777" w:rsidR="001B7501" w:rsidRPr="00D652A0" w:rsidRDefault="001B7501" w:rsidP="004F1802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vysoko 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sugestibilný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757B6BB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B0A197E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14:paraId="58217CC2" w14:textId="296E5F8F" w:rsidR="006C7AA4" w:rsidRDefault="001C64DA" w:rsidP="003B26E8">
      <w:pPr>
        <w:pStyle w:val="Odsekzoznamu"/>
        <w:numPr>
          <w:ilvl w:val="1"/>
          <w:numId w:val="5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7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poskytnutia krízovej intervencie</w:t>
      </w:r>
    </w:p>
    <w:p w14:paraId="6567ABEA" w14:textId="77777777" w:rsidR="006C7AA4" w:rsidRPr="006C7AA4" w:rsidRDefault="006C7AA4" w:rsidP="006C7AA4">
      <w:pPr>
        <w:pStyle w:val="Odsekzoznamu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B7C631" w14:textId="5F193060" w:rsidR="001C64DA" w:rsidRDefault="001C64DA" w:rsidP="001C64D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Bezprostredne po ukončení nebezpečenstva poskytujú škole pomoc záchranné zložky (ak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bol niekto zranený), policajní psychológovia, resp. psychosociálne tímy, ktorých oslovuje a žiada o asistenciu polícia.  </w:t>
      </w:r>
    </w:p>
    <w:p w14:paraId="5F9B1956" w14:textId="4CA950E9" w:rsidR="001C64DA" w:rsidRDefault="001C64DA" w:rsidP="001C64DA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Ich cieľom je poskytnúť zasiahnutým  prvú psychologickú pomoc podľa WHO (2011):  </w:t>
      </w:r>
    </w:p>
    <w:p w14:paraId="1C85D110" w14:textId="77777777" w:rsidR="00EA4500" w:rsidRPr="00D652A0" w:rsidRDefault="00EA4500" w:rsidP="004F1802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Zasiahnutým zabezpečiť bezpečie  </w:t>
      </w:r>
    </w:p>
    <w:p w14:paraId="54B21858" w14:textId="77777777" w:rsidR="00EA4500" w:rsidRPr="00D652A0" w:rsidRDefault="00EA4500" w:rsidP="004F1802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Maximalizovať možnosť kontroly nad tým, čo sa deje  </w:t>
      </w:r>
    </w:p>
    <w:p w14:paraId="4F5CD763" w14:textId="77777777" w:rsidR="00EA4500" w:rsidRPr="00D652A0" w:rsidRDefault="00EA4500" w:rsidP="004F1802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Eliminovať situácie, ktoré navodzujú pocit bezmocnosti  </w:t>
      </w:r>
    </w:p>
    <w:p w14:paraId="37BFCEA0" w14:textId="77777777" w:rsidR="00EA4500" w:rsidRPr="00D652A0" w:rsidRDefault="00EA4500" w:rsidP="004F1802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Pomôcť osloviť ich potreby a obavy  </w:t>
      </w:r>
    </w:p>
    <w:p w14:paraId="5466ABE9" w14:textId="77777777" w:rsidR="00EA4500" w:rsidRPr="00D652A0" w:rsidRDefault="00EA4500" w:rsidP="004F1802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Počúvať, ale netlačiť zasiahnutých k rozprávaniu, ak nechcú  </w:t>
      </w:r>
    </w:p>
    <w:p w14:paraId="01DDF70B" w14:textId="77777777" w:rsidR="00EA4500" w:rsidRPr="00D652A0" w:rsidRDefault="00EA4500" w:rsidP="004F1802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informácie, podporu a spojenie s blízkymi  </w:t>
      </w:r>
    </w:p>
    <w:p w14:paraId="3B5B1BF7" w14:textId="77777777" w:rsidR="00EA4500" w:rsidRPr="00D652A0" w:rsidRDefault="00EA4500" w:rsidP="004F1802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Nebrániť v prejave emócií  </w:t>
      </w:r>
    </w:p>
    <w:p w14:paraId="314CAAB3" w14:textId="77777777" w:rsidR="00EA4500" w:rsidRPr="00D652A0" w:rsidRDefault="00EA4500" w:rsidP="004F1802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Dbať na fyzický komfort, pomôcť zasiahnutým  upokojiť sa  </w:t>
      </w:r>
    </w:p>
    <w:p w14:paraId="653D68F2" w14:textId="77777777" w:rsidR="00EA4500" w:rsidRPr="00D652A0" w:rsidRDefault="00EA4500" w:rsidP="004F1802">
      <w:pPr>
        <w:numPr>
          <w:ilvl w:val="0"/>
          <w:numId w:val="1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Pomôcť redukovať stres a podporiť 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zvládacie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stratégie  </w:t>
      </w:r>
    </w:p>
    <w:p w14:paraId="7FEFF689" w14:textId="77777777" w:rsidR="00EA4500" w:rsidRPr="00D652A0" w:rsidRDefault="00EA4500" w:rsidP="004F1802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Ochrániť zasiahnutých pred ďalším poškodením  </w:t>
      </w:r>
    </w:p>
    <w:p w14:paraId="408D0AF2" w14:textId="21BA068D" w:rsidR="001C64DA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Psy</w:t>
      </w:r>
      <w:r w:rsidR="001C64DA" w:rsidRPr="001C64DA">
        <w:rPr>
          <w:rFonts w:ascii="Times New Roman" w:eastAsia="Times New Roman" w:hAnsi="Times New Roman" w:cs="Times New Roman"/>
          <w:sz w:val="24"/>
          <w:szCs w:val="24"/>
          <w:lang w:eastAsia="sk-SK"/>
        </w:rPr>
        <w:t>chologická prvá pomoc nie je:  </w:t>
      </w:r>
    </w:p>
    <w:p w14:paraId="734D5151" w14:textId="77777777" w:rsidR="00EA4500" w:rsidRPr="00D652A0" w:rsidRDefault="00EA4500" w:rsidP="004F180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Poradenstvo, či terapia  </w:t>
      </w:r>
    </w:p>
    <w:p w14:paraId="78358696" w14:textId="77777777" w:rsidR="00EA4500" w:rsidRPr="00D652A0" w:rsidRDefault="00EA4500" w:rsidP="004F180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Debriefing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“- detailná diskusia o udalosti, ktorá spôsobila stres  </w:t>
      </w:r>
    </w:p>
    <w:p w14:paraId="38791391" w14:textId="77777777" w:rsidR="00EA4500" w:rsidRPr="00D652A0" w:rsidRDefault="00EA4500" w:rsidP="004F1802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Tlak na zasiahnutých, aby analyzovali svoju situáciu  </w:t>
      </w:r>
    </w:p>
    <w:p w14:paraId="17F06AE2" w14:textId="77777777" w:rsidR="00EA4500" w:rsidRPr="00D652A0" w:rsidRDefault="00EA4500" w:rsidP="004F1802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Tlak na zasiahnutých, aby hovorili, ako sa cítia </w:t>
      </w:r>
    </w:p>
    <w:p w14:paraId="18D4DEF0" w14:textId="77777777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Čo môžu robiť učitelia po ukončení nebezpečenstva:</w:t>
      </w:r>
    </w:p>
    <w:p w14:paraId="55668BFA" w14:textId="25E3D6F1" w:rsidR="00EA4500" w:rsidRDefault="00EA4500" w:rsidP="004F180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Upokojte najprv seba. </w:t>
      </w:r>
    </w:p>
    <w:p w14:paraId="5A14D474" w14:textId="77777777" w:rsidR="00EA4500" w:rsidRDefault="00EA4500" w:rsidP="004F180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Pomaly dýchajte do brucha a uvedomte si, že nebezpečenstvo pominulo. </w:t>
      </w:r>
    </w:p>
    <w:p w14:paraId="6C274FCA" w14:textId="77777777" w:rsidR="00EA4500" w:rsidRDefault="00EA4500" w:rsidP="004F180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500">
        <w:rPr>
          <w:rFonts w:ascii="Times New Roman" w:eastAsia="Times New Roman" w:hAnsi="Times New Roman" w:cs="Times New Roman"/>
          <w:sz w:val="24"/>
          <w:szCs w:val="24"/>
          <w:lang w:eastAsia="sk-SK"/>
        </w:rPr>
        <w:t>Napite sa vody, ubezpečte sa, že máte naplnené všetky fyziologické potreby.</w:t>
      </w:r>
    </w:p>
    <w:p w14:paraId="3B2CD691" w14:textId="30B9976B" w:rsidR="00EA4500" w:rsidRPr="00EA4500" w:rsidRDefault="00EA4500" w:rsidP="004F180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500">
        <w:rPr>
          <w:rFonts w:ascii="Times New Roman" w:eastAsia="Times New Roman" w:hAnsi="Times New Roman" w:cs="Times New Roman"/>
          <w:sz w:val="24"/>
          <w:szCs w:val="24"/>
          <w:lang w:eastAsia="sk-SK"/>
        </w:rPr>
        <w:t>Ubezpečte sa, že nepotrebujete lekársku starostlivosť.  </w:t>
      </w:r>
    </w:p>
    <w:p w14:paraId="3FB1F7D1" w14:textId="77777777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Premiestnite zasiahnutého/zasiahnutých od 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stresora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AD4A9B5" w14:textId="77777777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Nájdite bezpečné, pokojné miesto. </w:t>
      </w:r>
    </w:p>
    <w:p w14:paraId="4CAAE864" w14:textId="77777777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Pomôžte, aby sa zasiahnutý cítil komfortne (voda, deka). </w:t>
      </w:r>
    </w:p>
    <w:p w14:paraId="2087FC7D" w14:textId="77777777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Pozorujte, či sú ostatní v bezpečí, či majú naplnené základné potreby, kto má závažné reakcie na stres. </w:t>
      </w:r>
    </w:p>
    <w:p w14:paraId="2A38BB0A" w14:textId="77777777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Vytvárajte kontakt s ľuďmi, ktorí môžu potrebovať podporu, pýtajte sa, čo potrebujú a čoho sa obávajú, počúvajte zasiahnutých a pomôžte im upokojiť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- spoločne pomaly dýchajte, napínajte a uvoľňujte svaly, spočítajte napríklad všetky červené predmety v okolí. Zistite priority zasiahnutého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čo je pre neho teraz najviac dôležité. </w:t>
      </w:r>
    </w:p>
    <w:p w14:paraId="46AA9231" w14:textId="132E3474" w:rsidR="00EA4500" w:rsidRPr="00D652A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Zostaňte so zasiahnutým, nenechávajte ho samého. Netlačte ho, aby hovoril. Uistite ho, že zostanete s ním.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tichá prítomnosť je dostatočná, nemusíte vykazovať aktívnu činnosť, aby ste nezahltili zasiahnutého. </w:t>
      </w:r>
    </w:p>
    <w:p w14:paraId="0DD69F1B" w14:textId="3F2CD3BB" w:rsidR="00EA4500" w:rsidRDefault="00EA4500" w:rsidP="00EA4500">
      <w:p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368855" w14:textId="157C3F85" w:rsidR="00BC6DA9" w:rsidRPr="003B26E8" w:rsidRDefault="00BC6DA9" w:rsidP="003B26E8">
      <w:pPr>
        <w:pStyle w:val="Odsekzoznamu"/>
        <w:numPr>
          <w:ilvl w:val="2"/>
          <w:numId w:val="5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poskytnutia krízovej intervencie – po odchode záchranných zložiek</w:t>
      </w:r>
    </w:p>
    <w:p w14:paraId="2503951D" w14:textId="77777777" w:rsidR="003B26E8" w:rsidRPr="003B26E8" w:rsidRDefault="003B26E8" w:rsidP="003B26E8">
      <w:pPr>
        <w:pStyle w:val="Odsekzoznamu"/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3AE17E20" w14:textId="3E8D864B" w:rsidR="001C64DA" w:rsidRPr="00D652A0" w:rsidRDefault="00BC6DA9" w:rsidP="00BC6DA9">
      <w:pPr>
        <w:spacing w:after="0" w:line="240" w:lineRule="auto"/>
        <w:ind w:left="851" w:hanging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Čo majú robiť pedagogickí a odborní zamestnanci po odchode záchranných zložiek: (</w:t>
      </w:r>
      <w:proofErr w:type="spellStart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Meissner</w:t>
      </w:r>
      <w:proofErr w:type="spellEnd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Schacham</w:t>
      </w:r>
      <w:proofErr w:type="spellEnd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Niv</w:t>
      </w:r>
      <w:proofErr w:type="spellEnd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2009, WHO, 2011, Škola a </w:t>
      </w:r>
      <w:proofErr w:type="spellStart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neštěstí</w:t>
      </w:r>
      <w:proofErr w:type="spellEnd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, 2022) </w:t>
      </w:r>
    </w:p>
    <w:p w14:paraId="72DF2160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Upokojte najprv seba. Pomaly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na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dých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nite a predĺžte výdych.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125C6E0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vedomte si, že nebezpečenstvo pominulo. </w:t>
      </w:r>
    </w:p>
    <w:p w14:paraId="6C272FA9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Napite sa, ubezpečte sa, že máte naplnené všetky fyziologické potreby. </w:t>
      </w:r>
    </w:p>
    <w:p w14:paraId="77B0665E" w14:textId="714B2DC1" w:rsidR="001C64DA" w:rsidRPr="00D652A0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Ubezpečte sa, že nepotrebujete lekársku starostlivosť. </w:t>
      </w:r>
    </w:p>
    <w:p w14:paraId="0DCDFBE4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Vráťte sa do tried a buďte so svojimi žiakmi. </w:t>
      </w:r>
    </w:p>
    <w:p w14:paraId="1D33657C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Uvedomte si, v akej tam idete role, čo je vašou úlohou a akú máte zodpovednosť.</w:t>
      </w:r>
    </w:p>
    <w:p w14:paraId="4F55E86D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Uznajte udalosť, vyjadrite súcit. Žiaci potrebujú byť s ľuďmi, ktorých poznajú a </w:t>
      </w:r>
    </w:p>
    <w:p w14:paraId="7AEA687C" w14:textId="1D5E501F" w:rsidR="00BC6DA9" w:rsidRDefault="00BC6DA9" w:rsidP="00BC6DA9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dôverujú, ak je to možné, školský personál zabezpečuje podporu žiakom.</w:t>
      </w:r>
    </w:p>
    <w:p w14:paraId="210FD105" w14:textId="77777777" w:rsidR="00BC6DA9" w:rsidRDefault="001C64DA" w:rsidP="004F1802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Nadviažte na školskú rutinu-rutina je veľmi dôležitá v čase tragédie a zabezpečuje </w:t>
      </w:r>
    </w:p>
    <w:p w14:paraId="2DF94A72" w14:textId="77777777" w:rsidR="00BC6DA9" w:rsidRDefault="00BC6DA9" w:rsidP="00BC6DA9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pocit istoty (svet zostáva väčšinou nezmenený a život pokračuje). Žiaci vás budú </w:t>
      </w:r>
    </w:p>
    <w:p w14:paraId="73275D26" w14:textId="77777777" w:rsidR="00BE1E90" w:rsidRDefault="00BC6DA9" w:rsidP="00BC6DA9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pozorovať, ako emocionálne zvládate situáciu a aké </w:t>
      </w:r>
      <w:proofErr w:type="spellStart"/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zvládacie</w:t>
      </w:r>
      <w:proofErr w:type="spellEnd"/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>copingové</w:t>
      </w:r>
      <w:proofErr w:type="spellEnd"/>
      <w:r w:rsidR="00BE1E9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7D95E2A" w14:textId="3841B35C" w:rsidR="00BC6DA9" w:rsidRDefault="00BE1E90" w:rsidP="00BC6DA9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stratégie používate. </w:t>
      </w:r>
    </w:p>
    <w:p w14:paraId="45540EB2" w14:textId="1B0FECD6" w:rsidR="001C64DA" w:rsidRPr="009B1D4A" w:rsidRDefault="001C64DA" w:rsidP="004F1802">
      <w:pPr>
        <w:pStyle w:val="Odsekzoznamu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D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Najlepším </w:t>
      </w:r>
      <w:proofErr w:type="spellStart"/>
      <w:r w:rsidRPr="009B1D4A">
        <w:rPr>
          <w:rFonts w:ascii="Times New Roman" w:eastAsia="Times New Roman" w:hAnsi="Times New Roman" w:cs="Times New Roman"/>
          <w:sz w:val="24"/>
          <w:szCs w:val="24"/>
          <w:lang w:eastAsia="sk-SK"/>
        </w:rPr>
        <w:t>prediktorom</w:t>
      </w:r>
      <w:proofErr w:type="spellEnd"/>
      <w:r w:rsidRPr="009B1D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zvládania žiakov je podporný a láskavý spôsob reakcií dospelých. </w:t>
      </w:r>
    </w:p>
    <w:p w14:paraId="44C4A7E4" w14:textId="77777777" w:rsidR="001C64DA" w:rsidRPr="00D652A0" w:rsidRDefault="001C64DA" w:rsidP="004F1802">
      <w:pPr>
        <w:numPr>
          <w:ilvl w:val="0"/>
          <w:numId w:val="24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Snažte sa vytvoriť bezpečné prostredie. Úloha učiteľov je poskytovať len overené informácie, o ktorých vedia, že ich môžu, vzhľadom k prebiehajúcemu vyšetrovaniu a prianiu rodiny povedať.  Korigovať klebety, podporiť schopnosť žiakov zvládať situáciu a svoje emócie a poskytnúť informácie, koho môžu žiaci kontaktovať, ak majú ťažkosti. </w:t>
      </w:r>
    </w:p>
    <w:p w14:paraId="4769BEE1" w14:textId="77777777" w:rsidR="001C64DA" w:rsidRPr="00D652A0" w:rsidRDefault="001C64DA" w:rsidP="004F1802">
      <w:pPr>
        <w:numPr>
          <w:ilvl w:val="0"/>
          <w:numId w:val="24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Načúvajte žiakom  a zdôrazňujte, že trúchlenie je normálny, zdravý proces, ktorý nasleduje po traumatickej udalosti. Každý má vlastný spôsob vyrovnávania sa s udalosťou. Nie je žiadny spôsob správny či nesprávny, ako na udalosť reagujú a ako sa snažia integrovať ju do svojho života. </w:t>
      </w:r>
    </w:p>
    <w:p w14:paraId="3ECC8A8A" w14:textId="77777777" w:rsidR="001C64DA" w:rsidRPr="00D652A0" w:rsidRDefault="001C64DA" w:rsidP="004F1802">
      <w:pPr>
        <w:numPr>
          <w:ilvl w:val="0"/>
          <w:numId w:val="24"/>
        </w:numPr>
        <w:spacing w:after="0" w:line="240" w:lineRule="auto"/>
        <w:ind w:left="1418" w:hanging="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Učitelia uistia žiakov, že je v poriadku, ak cítia hnev, smútok, strach, ľútosť. Že sa im chce plakať, kričať, alebo sa niekam schovať. Aj to, ak práve nič necítia, alebo si všimnú vlastný smiech, ktorý je v danej situácii neprimeraný- 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niekedy sa  vynorenie z ťažkej emócie prejaví situačným smiechom. Všetky tieto reakcie sú úplne normálne.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však v poriadku, keď sa niekto veľmi bojí, nechce ísť do školy, ani nechce s nikým hovoriť. Nie je v poriadku, ak si chce ublížiť, alebo sa zabiť. Alebo ublížiť a zabiť niekoho  iného. Požiadať o pomoc môžu žiaci aj anonymne na linkách pomoci.  </w:t>
      </w:r>
    </w:p>
    <w:p w14:paraId="47EBB0F1" w14:textId="6039AA53" w:rsidR="001C64DA" w:rsidRPr="009B1D4A" w:rsidRDefault="009B1D4A" w:rsidP="004F1802">
      <w:pPr>
        <w:pStyle w:val="Odsekzoznamu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</w:t>
      </w:r>
      <w:r w:rsidR="001C64DA" w:rsidRPr="009B1D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by v nasledujúcich dňoch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mala ostať </w:t>
      </w:r>
      <w:r w:rsidR="001C64DA" w:rsidRPr="009B1D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otvoren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="001C64DA" w:rsidRPr="009B1D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vyučovanie sa nemá </w:t>
      </w:r>
      <w:r w:rsidR="001C64DA" w:rsidRPr="009B1D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zruši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ť.</w:t>
      </w:r>
    </w:p>
    <w:p w14:paraId="0423D49C" w14:textId="77777777" w:rsidR="004C511B" w:rsidRPr="004C511B" w:rsidRDefault="009B1D4A" w:rsidP="004F1802">
      <w:pPr>
        <w:pStyle w:val="Odsekzoznamu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C64DA" w:rsidRPr="009B1D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edenie školy začína vyhodnocovať, ako škola zvláda situáciu, akú pomoc bude potrebovať, aké sú potreby školy a  kontaktuje spádové zariadenie poradenstva a</w:t>
      </w:r>
      <w:r w:rsidR="004C51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C64DA" w:rsidRPr="009B1D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prevencie</w:t>
      </w:r>
      <w:r w:rsidR="004C51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7B54E37" w14:textId="3C5AD82C" w:rsidR="001C64DA" w:rsidRPr="004C511B" w:rsidRDefault="001C64DA" w:rsidP="004F1802">
      <w:pPr>
        <w:pStyle w:val="Odsekzoznamu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sú nositeľmi nádeje. Šíriteľmi odkazu, že všetci ťahajú za jeden povraz a túto situáciu spolu zvládnu. Že v tom, a na to, nie sú sami. A že každý zodpovedá za svoju kondíciu a môže niečo urobiť pre seba a pre druhých.   </w:t>
      </w:r>
    </w:p>
    <w:p w14:paraId="51863852" w14:textId="3FD7AFBD" w:rsidR="001C64DA" w:rsidRPr="00D652A0" w:rsidRDefault="001C64DA" w:rsidP="004F1802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Odmietnite  klebety ako zraňujúce pre pozostalých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52B7F4D" w14:textId="3E06F8BD" w:rsidR="001C64DA" w:rsidRPr="00D652A0" w:rsidRDefault="001C64DA" w:rsidP="004F1802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Umožnite žiakom hovoriť o ich emóciách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091E993" w14:textId="77777777" w:rsidR="004C511B" w:rsidRDefault="001C64DA" w:rsidP="004F1802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Normalizujte reakcie na stres ako očakávané a primerané situácii, smútok a </w:t>
      </w:r>
    </w:p>
    <w:p w14:paraId="10BF7AD4" w14:textId="2C813D28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trúchlenie ako normálnu a predvídateľnú reakciu na stratu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1CD7BFEE" w14:textId="6480DE4D" w:rsidR="001C64DA" w:rsidRPr="00D652A0" w:rsidRDefault="001C64DA" w:rsidP="004F1802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Pokračujte v bežnej školskej rutine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BEAC7AF" w14:textId="45772C90" w:rsidR="001C64DA" w:rsidRPr="00D652A0" w:rsidRDefault="001C64DA" w:rsidP="004F1802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Podporujte žiakov pri hľadaní externej podpory a 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zvládacích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stratégií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8FB3D39" w14:textId="7B0F5256" w:rsidR="001C64DA" w:rsidRPr="00D652A0" w:rsidRDefault="001C64DA" w:rsidP="004F1802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Podporujte žiakov, aby si boli navzájom oporou a pomáhali si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9687378" w14:textId="16269083" w:rsidR="001C64DA" w:rsidRPr="00D652A0" w:rsidRDefault="001C64DA" w:rsidP="004F1802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Všímajte si rizikových žiakov</w:t>
      </w:r>
      <w:r w:rsidR="004C511B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</w:p>
    <w:p w14:paraId="01612995" w14:textId="77777777" w:rsidR="004C511B" w:rsidRPr="004C511B" w:rsidRDefault="001C64DA" w:rsidP="004F1802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Venujte zvláštnu pozornosť tichým, introvertným študentom, aj príliš nabudeným, </w:t>
      </w:r>
    </w:p>
    <w:p w14:paraId="3722B28A" w14:textId="65C7B9DF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    </w:t>
      </w:r>
      <w:proofErr w:type="spellStart"/>
      <w:r w:rsidR="001C64DA"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dysregulovaným</w:t>
      </w:r>
      <w:proofErr w:type="spellEnd"/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</w:p>
    <w:p w14:paraId="421F7C54" w14:textId="77777777" w:rsidR="004C511B" w:rsidRDefault="001C64DA" w:rsidP="004F1802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učiteľ necíti na to, aby hovoril so žiakmi o tom, čo sa stalo, má možnosť </w:t>
      </w:r>
    </w:p>
    <w:p w14:paraId="479EF6FA" w14:textId="77777777" w:rsidR="004C511B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odmietnuť diskutovať so žiakmi a je vtedy nahradený iným učiteľom, alebo </w:t>
      </w:r>
    </w:p>
    <w:p w14:paraId="492819FF" w14:textId="4CE57400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odborným zamestnancom zo školského podporného tímu.   </w:t>
      </w:r>
    </w:p>
    <w:p w14:paraId="2D4C6B13" w14:textId="590B047A" w:rsidR="004C511B" w:rsidRPr="004C511B" w:rsidRDefault="001C64DA" w:rsidP="004F1802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Neumožnite médiám vstup na pôdu školy, rozhovor poskytuje riaditeľom </w:t>
      </w:r>
    </w:p>
    <w:p w14:paraId="227A1884" w14:textId="3D1F374E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poverený zamestnanec mimo budovy školy</w:t>
      </w: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</w:p>
    <w:p w14:paraId="410B415E" w14:textId="77777777" w:rsidR="001C64DA" w:rsidRPr="00D652A0" w:rsidRDefault="001C64DA" w:rsidP="004F1802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Použite médiá ako šíriteľov informácií, ktoré potrebujete, aby sa dostali k ľuďom </w:t>
      </w:r>
    </w:p>
    <w:p w14:paraId="292F65AD" w14:textId="77777777" w:rsidR="004C511B" w:rsidRDefault="001C64DA" w:rsidP="004F1802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Oznámte rodičom zasiahnutých žiakov, že v nasledujúcich dňoch budú na škole </w:t>
      </w:r>
    </w:p>
    <w:p w14:paraId="780CAC60" w14:textId="77777777" w:rsidR="004C511B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prebiehať krízové intervencie, realizované v spolupráci s odbornými </w:t>
      </w:r>
    </w:p>
    <w:p w14:paraId="00472D99" w14:textId="77777777" w:rsidR="004C511B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zamestnancami spádového zariadenia poradenstva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sú vyškolení</w:t>
      </w:r>
    </w:p>
    <w:p w14:paraId="67D77C93" w14:textId="378D1117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prácu v detských skupinách.  </w:t>
      </w:r>
    </w:p>
    <w:p w14:paraId="4C04D6F1" w14:textId="77777777" w:rsidR="004C511B" w:rsidRPr="004C511B" w:rsidRDefault="001C64DA" w:rsidP="004F1802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krízová udalosť súvisí so samovraždou, oznámte realizáciu krízovej </w:t>
      </w:r>
    </w:p>
    <w:p w14:paraId="4BC25F88" w14:textId="77777777" w:rsidR="004C511B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intervencie žiakov rodičom spolu s informáciou o nebezpečenstve kontaminácie,</w:t>
      </w:r>
    </w:p>
    <w:p w14:paraId="50D313E7" w14:textId="46E087EC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varovných príznakoch a možnostiach podpory ich detí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79A8981" w14:textId="77777777" w:rsidR="004C511B" w:rsidRPr="004C511B" w:rsidRDefault="001C64DA" w:rsidP="004F1802">
      <w:pPr>
        <w:numPr>
          <w:ilvl w:val="0"/>
          <w:numId w:val="2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Triedni učitelia a vedenie školy podporuje rodičov, aby poslali svoje deti do školy,</w:t>
      </w:r>
    </w:p>
    <w:p w14:paraId="5903F7C8" w14:textId="77777777" w:rsidR="004C511B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keď je to ťažké (okrem súrodencov zasiahnutých). Zasiahnutým rodinám a </w:t>
      </w:r>
    </w:p>
    <w:p w14:paraId="6E8DBB38" w14:textId="77777777" w:rsidR="004C511B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súrodencom poskytuje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KIT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krízovú intervenciu individuálne, alebo </w:t>
      </w:r>
      <w:proofErr w:type="spellStart"/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facilituje</w:t>
      </w:r>
      <w:proofErr w:type="spellEnd"/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ich</w:t>
      </w:r>
    </w:p>
    <w:p w14:paraId="4CAF7276" w14:textId="6E9DB10B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prístup k pomoci u iných odborníkov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B8FF670" w14:textId="768387E7" w:rsidR="001C64DA" w:rsidRPr="004C511B" w:rsidRDefault="004C511B" w:rsidP="004F1802">
      <w:pPr>
        <w:pStyle w:val="Odsekzoznamu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1C64DA"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učitelia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nemajú robiť</w:t>
      </w:r>
      <w:r w:rsidR="001C64DA"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="001C64DA"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Brock</w:t>
      </w:r>
      <w:proofErr w:type="spellEnd"/>
      <w:r w:rsidR="001C64DA"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C64DA"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Sandoval</w:t>
      </w:r>
      <w:proofErr w:type="spellEnd"/>
      <w:r w:rsidR="001C64DA" w:rsidRP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, 2002):  </w:t>
      </w:r>
    </w:p>
    <w:p w14:paraId="6CEE0AB7" w14:textId="6A0D46AF" w:rsidR="001C64DA" w:rsidRPr="00D652A0" w:rsidRDefault="001C64DA" w:rsidP="004F1802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Neotvárajte tému so žiakmi, ktorých sa udalosť netýka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C9C830" w14:textId="77777777" w:rsidR="004C511B" w:rsidRDefault="001C64DA" w:rsidP="004F1802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Neodmietajte sa so žiakmi rozprávať o tom, čo sa stalo a ako sa cítia, ak o to sami </w:t>
      </w:r>
    </w:p>
    <w:p w14:paraId="031E1222" w14:textId="0F647C13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majú záujem a otvárajú túto tému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3AA5B60" w14:textId="076239C5" w:rsidR="001C64DA" w:rsidRPr="00D652A0" w:rsidRDefault="001C64DA" w:rsidP="004F1802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Netlačte, aby vám žiaci rozprávali, čo sa stalo</w:t>
      </w:r>
      <w:r w:rsidR="004C51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33A62C0" w14:textId="77777777" w:rsidR="004C511B" w:rsidRPr="004C511B" w:rsidRDefault="001C64DA" w:rsidP="004F1802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Nebagatelizujte problém zjednodušujúcimi frázami ako: To sa stáva každému z </w:t>
      </w:r>
    </w:p>
    <w:p w14:paraId="29802E1F" w14:textId="6F66DEB6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nás, bude to v poriadku, to je tým vekom, v ktorom práve si.... </w:t>
      </w:r>
    </w:p>
    <w:p w14:paraId="3576273D" w14:textId="3B716996" w:rsidR="001C64DA" w:rsidRPr="00D652A0" w:rsidRDefault="001C64DA" w:rsidP="004F1802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Nezvyšujte, neotvárajte a nepomenovávajte vinu</w:t>
      </w:r>
      <w:r w:rsidR="004C51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0CC300C" w14:textId="7444F48C" w:rsidR="001C64DA" w:rsidRPr="00D652A0" w:rsidRDefault="001C64DA" w:rsidP="004F1802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Neignorujte emócie žiakov</w:t>
      </w:r>
      <w:r w:rsidR="004C51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45BEA85" w14:textId="14668CEF" w:rsidR="001C64DA" w:rsidRPr="00D652A0" w:rsidRDefault="001C64DA" w:rsidP="004F1802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Nedávajte nevyžiadané rady</w:t>
      </w:r>
      <w:r w:rsidR="004C51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C3906C4" w14:textId="77777777" w:rsidR="004C511B" w:rsidRPr="004C511B" w:rsidRDefault="001C64DA" w:rsidP="004F1802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Nenechávajte emočne zasiahnutého žiaka samého a nenechajte ho ísť samého </w:t>
      </w:r>
    </w:p>
    <w:p w14:paraId="55409F98" w14:textId="3F365436" w:rsidR="001C64DA" w:rsidRPr="00D652A0" w:rsidRDefault="004C511B" w:rsidP="004C511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d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B377BA9" w14:textId="44D02D84" w:rsidR="001C64DA" w:rsidRPr="00D652A0" w:rsidRDefault="001C64DA" w:rsidP="004F1802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Neposudzujte, nehodnoťte a</w:t>
      </w:r>
      <w:r w:rsidR="003605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neobviňujte</w:t>
      </w:r>
      <w:r w:rsidR="003605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A8FDC63" w14:textId="4C036D8C" w:rsidR="001C64DA" w:rsidRPr="00D652A0" w:rsidRDefault="001C64DA" w:rsidP="004F1802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Vyhnite sa konfliktom a</w:t>
      </w:r>
      <w:r w:rsidR="003605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hádkam</w:t>
      </w:r>
      <w:r w:rsidR="003605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C067B36" w14:textId="03237AFA" w:rsidR="001C64DA" w:rsidRPr="00D652A0" w:rsidRDefault="001C64DA" w:rsidP="004F1802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Nedávajte falošné sľuby alebo nádeje</w:t>
      </w:r>
      <w:r w:rsidR="0036054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D93F49D" w14:textId="77777777" w:rsidR="0036054E" w:rsidRDefault="001C64DA" w:rsidP="004F1802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Vyhnite sa po samovražde žiaka/učiteľa odkazmi na ďalšie životy, stretnutie v</w:t>
      </w:r>
    </w:p>
    <w:p w14:paraId="63A3FF58" w14:textId="77777777" w:rsidR="0036054E" w:rsidRDefault="0036054E" w:rsidP="0036054E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nebi, lepšie miesto, </w:t>
      </w:r>
      <w:r w:rsidR="001C64DA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nakoľko je riziko, že uvedené formulácie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môže slúžiť ako </w:t>
      </w:r>
    </w:p>
    <w:p w14:paraId="2FB197C4" w14:textId="19A29A6B" w:rsidR="001C64DA" w:rsidRPr="00D652A0" w:rsidRDefault="0036054E" w:rsidP="0036054E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inšpirácia pre napodobňovanie ostatnými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C64DA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4B18092D" w14:textId="77777777" w:rsidR="001C64DA" w:rsidRPr="00D652A0" w:rsidRDefault="001C64DA" w:rsidP="001C64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B6341CE" w14:textId="3A3B7DDF" w:rsidR="008909D8" w:rsidRPr="003B26E8" w:rsidRDefault="008909D8" w:rsidP="003B26E8">
      <w:pPr>
        <w:pStyle w:val="Odsekzoznamu"/>
        <w:numPr>
          <w:ilvl w:val="2"/>
          <w:numId w:val="5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Starostlivosť o žiaka/žiakov v</w:t>
      </w:r>
      <w:r w:rsid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kríze</w:t>
      </w:r>
    </w:p>
    <w:p w14:paraId="20DB52A7" w14:textId="77777777" w:rsidR="003B26E8" w:rsidRPr="003B26E8" w:rsidRDefault="003B26E8" w:rsidP="003B26E8">
      <w:pPr>
        <w:pStyle w:val="Odsekzoznamu"/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5BC4CC84" w14:textId="77777777" w:rsidR="008909D8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žiakom v kríze nadviažeme kontakt  a ubezpečíme ho, že je v bezpečí. </w:t>
      </w:r>
    </w:p>
    <w:p w14:paraId="02AFFFDE" w14:textId="54E9F2D3" w:rsidR="008909D8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Postupujeme podľa odborného postupu 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VÚDPaP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-u-  Dieťa po udalosti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traumatickým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potenciálom: dieťa upokojíme, zostaneme s ním a pomáhame mu zvládnuť aktuálne prežívané náročné emócie a telesné prejavy. </w:t>
      </w:r>
    </w:p>
    <w:p w14:paraId="692EBCCD" w14:textId="77777777" w:rsidR="008909D8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Používame krátke, jednoduché vety o tom, čo sa deje a aké kroky budú nasledovať. </w:t>
      </w:r>
    </w:p>
    <w:p w14:paraId="2A0BF7C3" w14:textId="77777777" w:rsidR="008909D8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Zisťujeme, čo dieťa potrebuje a koho blízkeho môžeme zavolať. </w:t>
      </w:r>
    </w:p>
    <w:p w14:paraId="5F96F975" w14:textId="77777777" w:rsidR="008909D8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Umožníme mu hovoriť o tom, čo potrebuje. </w:t>
      </w:r>
    </w:p>
    <w:p w14:paraId="1331AFA8" w14:textId="77777777" w:rsidR="008909D8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Počúvame bez poučovania. </w:t>
      </w:r>
    </w:p>
    <w:p w14:paraId="19E04EEF" w14:textId="52E7A7C9" w:rsidR="008909D8" w:rsidRPr="00D652A0" w:rsidRDefault="008909D8" w:rsidP="008909D8">
      <w:pPr>
        <w:spacing w:after="0" w:line="240" w:lineRule="auto"/>
        <w:ind w:left="851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Zostaneme  s dieťaťom, kým nie je stabilizované, zorientované v čase a priestore a kým ho neprevezme zákonný zástupca.  </w:t>
      </w:r>
    </w:p>
    <w:p w14:paraId="4D40EB29" w14:textId="15F9CEBA" w:rsidR="008909D8" w:rsidRDefault="008909D8" w:rsidP="008909D8">
      <w:p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B7C805A" w14:textId="51F22018" w:rsidR="0090659D" w:rsidRPr="00D652A0" w:rsidRDefault="0090659D" w:rsidP="008909D8">
      <w:pPr>
        <w:spacing w:after="0" w:line="240" w:lineRule="auto"/>
        <w:ind w:left="851" w:hanging="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5CE7A569" w14:textId="496532AB" w:rsidR="0090659D" w:rsidRPr="003B26E8" w:rsidRDefault="0090659D" w:rsidP="003B26E8">
      <w:pPr>
        <w:pStyle w:val="Odsekzoznamu"/>
        <w:numPr>
          <w:ilvl w:val="2"/>
          <w:numId w:val="5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Starostlivosť o ostatných v</w:t>
      </w:r>
      <w:r w:rsid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kríze</w:t>
      </w:r>
    </w:p>
    <w:p w14:paraId="64659421" w14:textId="77777777" w:rsidR="003B26E8" w:rsidRPr="003B26E8" w:rsidRDefault="003B26E8" w:rsidP="003B26E8">
      <w:pPr>
        <w:pStyle w:val="Odsekzoznamu"/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7827131" w14:textId="77777777" w:rsidR="0090659D" w:rsidRPr="0090659D" w:rsidRDefault="0090659D" w:rsidP="0090659D">
      <w:pPr>
        <w:pStyle w:val="Odsekzoznamu"/>
        <w:numPr>
          <w:ilvl w:val="1"/>
          <w:numId w:val="29"/>
        </w:numPr>
        <w:spacing w:after="0" w:line="240" w:lineRule="auto"/>
        <w:ind w:left="851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dôležité, aby sa kolegovia navzájom vnímali a boli voči sebe pozorní. </w:t>
      </w:r>
    </w:p>
    <w:p w14:paraId="58054CC9" w14:textId="77777777" w:rsidR="0090659D" w:rsidRPr="0090659D" w:rsidRDefault="0090659D" w:rsidP="0090659D">
      <w:pPr>
        <w:pStyle w:val="Odsekzoznamu"/>
        <w:numPr>
          <w:ilvl w:val="1"/>
          <w:numId w:val="29"/>
        </w:numPr>
        <w:spacing w:after="0" w:line="240" w:lineRule="auto"/>
        <w:ind w:left="851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identifikujete pedagóga, alebo iného zamestnanca školy, ktorého udalosť veľmi zasiahla, ponúknite mu bezprostredne pomoc a podporu vlastnou blízkosťou a záujmom. </w:t>
      </w:r>
    </w:p>
    <w:p w14:paraId="573AA8C5" w14:textId="123D62D5" w:rsidR="0090659D" w:rsidRPr="0090659D" w:rsidRDefault="0090659D" w:rsidP="0090659D">
      <w:pPr>
        <w:pStyle w:val="Odsekzoznamu"/>
        <w:numPr>
          <w:ilvl w:val="1"/>
          <w:numId w:val="29"/>
        </w:numPr>
        <w:spacing w:after="0" w:line="240" w:lineRule="auto"/>
        <w:ind w:left="851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Zaujímajte sa o seba a upozornite školský podporný tím, ktorý sprostredkuje externú odbornú pomoc.  </w:t>
      </w:r>
    </w:p>
    <w:p w14:paraId="4BA59C1F" w14:textId="307EC5D1" w:rsidR="008909D8" w:rsidRDefault="0090659D" w:rsidP="0090659D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D80F6D3" w14:textId="3535FF64" w:rsidR="001B7501" w:rsidRDefault="0036054E" w:rsidP="001B75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4.4 </w:t>
      </w:r>
      <w:r w:rsidR="001B7501"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Krízový plán</w:t>
      </w:r>
    </w:p>
    <w:p w14:paraId="6789E6D3" w14:textId="77777777" w:rsidR="001B7501" w:rsidRPr="00D652A0" w:rsidRDefault="001B7501" w:rsidP="001B75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5D73B38" w14:textId="77777777" w:rsidR="006A5B9A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zamestnanci školy zaisťujú bezpečie pre seba a pre druhých (150, 155, 158, 112).</w:t>
      </w:r>
    </w:p>
    <w:p w14:paraId="7E34CB95" w14:textId="77777777" w:rsidR="006A5B9A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okúsia sa upokojiť najprv seba samých (Kap. 2.2.1 Čo môžu urobiť učitelia).</w:t>
      </w: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B8B77B2" w14:textId="77777777" w:rsidR="006A5B9A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príchodu záchranných zložiek, polície, hasičov,  poskytujú prvú predlekársku pomoc, snažia sa dostať zasiahnutých žiakov a personál školy do bezpečia. </w:t>
      </w:r>
    </w:p>
    <w:p w14:paraId="0D3E3FF8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riziko ohrozenia pominulo, poskytujú zasiahnutým základnú psychologickú prvú pomoc. </w:t>
      </w:r>
    </w:p>
    <w:p w14:paraId="40369E47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zamestnanci školy sa snažia vytvoriť bezpečný priestor. </w:t>
      </w:r>
    </w:p>
    <w:p w14:paraId="0EDA8E7E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školy, ktorí neboli zasiahnutí, nie sú zranení, aktívne pomáhajú pri starostlivosti  o svedkov aj o ostatných aktérov udalosti.  Posadia sa k nim, ponúknu čaj, deku, svoju prítomnosť, fyzický kontakt podľa potrieb zasiahnutého (mladší žiaci)</w:t>
      </w:r>
      <w:r w:rsidRPr="006A5B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je nevyhnutný, na sociálne neutrálne časti tela (plecia, stred chrbta ako podporu)</w:t>
      </w: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CDABF64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5B9A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a odborní zamestnanci skontrolujú, alebo vytvoria zoznam prítomných žiakov aj zamestnancov školy.</w:t>
      </w:r>
    </w:p>
    <w:p w14:paraId="681A58BE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Bezpečie v škole vytvárajú pedagogickí a odborní zamestnanci štruktúrou a režimom dňa, prítomnosťou stabilných dospelých (v ideálnom prípade nezasiahnutých), jasnou komunikáciou o tom, čo sa stalo a čo bude nasledovať. </w:t>
      </w:r>
    </w:p>
    <w:p w14:paraId="587F5B12" w14:textId="77777777" w:rsidR="006C051C" w:rsidRDefault="006C051C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školy, školsk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 opakovane ubezpeč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ujú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školskú komunitu (kolegov, žiakov), že je v bezpečí a ďalšie riziko  nehrozí. </w:t>
      </w:r>
    </w:p>
    <w:p w14:paraId="0C472845" w14:textId="7F5492A4" w:rsidR="001B7501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školskej komunity sa navzájom povzbudzujú.  </w:t>
      </w:r>
    </w:p>
    <w:p w14:paraId="102FADBB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 podporujú vzájomnú informovanosť</w:t>
      </w:r>
      <w:r w:rsid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C255CA0" w14:textId="77777777" w:rsidR="006C051C" w:rsidRDefault="001B7501" w:rsidP="004F1802">
      <w:pPr>
        <w:pStyle w:val="Odsekzoznamu"/>
        <w:numPr>
          <w:ilvl w:val="0"/>
          <w:numId w:val="5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zisťuje, overuje a posúva informácie. </w:t>
      </w:r>
    </w:p>
    <w:p w14:paraId="16ABF8DA" w14:textId="77777777" w:rsidR="006C051C" w:rsidRDefault="001B7501" w:rsidP="004F1802">
      <w:pPr>
        <w:pStyle w:val="Odsekzoznamu"/>
        <w:numPr>
          <w:ilvl w:val="0"/>
          <w:numId w:val="5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prirodzenou ľudskou potrebou pochopiť, čo sa stalo. </w:t>
      </w:r>
    </w:p>
    <w:p w14:paraId="038AE0F3" w14:textId="77777777" w:rsidR="006C051C" w:rsidRDefault="001B7501" w:rsidP="004F1802">
      <w:pPr>
        <w:pStyle w:val="Odsekzoznamu"/>
        <w:numPr>
          <w:ilvl w:val="0"/>
          <w:numId w:val="5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majú ľudia nedostatok informácií, môžu prežívať veľkú úzkosť, majú tendenciu dopĺňať si chýbajúce informácie podľa vlastnej fantázie, pričom doplnený obsah môže byť traumatizujúcejší, ako realita. Preto vedenie školy v súčinnosti s intervenčným tímom informuje o tom, čo sa stalo, kedy a kto je zasiahnutý,  čo sa bude diať ďalej. </w:t>
      </w:r>
    </w:p>
    <w:p w14:paraId="20E08402" w14:textId="5E7682F5" w:rsidR="001B7501" w:rsidRPr="006C051C" w:rsidRDefault="001B7501" w:rsidP="004F1802">
      <w:pPr>
        <w:pStyle w:val="Odsekzoznamu"/>
        <w:numPr>
          <w:ilvl w:val="0"/>
          <w:numId w:val="53"/>
        </w:num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 nepodporujú a nešíria neoverené verzie a vlastné interpretácie udalosti, nikoho neobviňujú z udalosti. </w:t>
      </w:r>
    </w:p>
    <w:p w14:paraId="100BAD20" w14:textId="2104EC9A" w:rsidR="006C051C" w:rsidRDefault="006C051C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 školy informuje pracovníkov školy, rodinu zasiahnutého žiaka,  zriaďovateľa,</w:t>
      </w: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 školy, podľa potreby políciu. </w:t>
      </w:r>
    </w:p>
    <w:p w14:paraId="1A6CB41F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Nepriaznivé správy, nehody, zranenia a úmrtie rodine oznamuje polícia, alebo člen záchranného tímu, lekár, ideálne v spolupráci s riaditeľom školy. </w:t>
      </w:r>
    </w:p>
    <w:p w14:paraId="5432DD3F" w14:textId="77777777" w:rsidR="006C051C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Školská komunita môže bezprostredne po udalosti, alebo v prvý deň po udalosti využiť podporu policajných psychológov, alebo psychosociálneho tímu. </w:t>
      </w:r>
    </w:p>
    <w:p w14:paraId="60350941" w14:textId="3E5EA915" w:rsidR="001B7501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aj odborní zamestnanci počítajú s tým, že polícia začne vyšetrovanie udalosti a bude nutné zabezpečiť prítomnosť dospelých počas výsluchu maloletých.  </w:t>
      </w:r>
    </w:p>
    <w:p w14:paraId="21A45ED9" w14:textId="77777777" w:rsidR="00C1524E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Bezprostredne zasiahnutých žiakov o udalosti informuje triedny učiteľ osobne, individuálne potom žiakov s podobnými životnými udalosťami, PAS, traumami.</w:t>
      </w:r>
    </w:p>
    <w:p w14:paraId="47F92750" w14:textId="63F4176B" w:rsidR="00BE1E90" w:rsidRPr="00E43BB1" w:rsidRDefault="001B7501" w:rsidP="00C1524E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 kontaktuje spádové zariadenie poradenstva a prevencie a</w:t>
      </w:r>
      <w:r w:rsidR="006C051C"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>mailom</w:t>
      </w:r>
      <w:r w:rsidR="006C051C"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>/telefonicky</w:t>
      </w:r>
      <w:r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 o realizáciu krízovej intervencie</w:t>
      </w:r>
      <w:r w:rsidR="00BE1E90"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BE1E90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Spádovým CPP</w:t>
      </w:r>
      <w:r w:rsidR="006D6D6E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</w:t>
      </w:r>
      <w:r w:rsidR="00BE1E90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D6D6E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E43BB1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CPP Senec, </w:t>
      </w:r>
      <w:proofErr w:type="spellStart"/>
      <w:r w:rsidR="00E43BB1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Lichnerova</w:t>
      </w:r>
      <w:proofErr w:type="spellEnd"/>
      <w:r w:rsidR="00E43BB1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22, Senec, 0911 923849, riaditel@poradnasenec.sk</w:t>
      </w:r>
      <w:r w:rsidR="006D6D6E" w:rsidRPr="00E43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).</w:t>
      </w:r>
    </w:p>
    <w:p w14:paraId="5C2364AF" w14:textId="77777777" w:rsidR="006C051C" w:rsidRPr="00C1524E" w:rsidRDefault="001B7501" w:rsidP="00C1524E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Zariadenie poradenstva a prevencie v súlade s výkonovým štandardom </w:t>
      </w:r>
      <w:proofErr w:type="spellStart"/>
      <w:r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>VÚDPaP</w:t>
      </w:r>
      <w:proofErr w:type="spellEnd"/>
      <w:r w:rsidRP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-u vytvorí z odborných zamestnancov vyškolených v krízovej intervencii intervenčný tím, vedúci tímu navštívi školu a zisťuje potreby zasiahnutej školy a dopad udalosti na školskú komunitu. </w:t>
      </w:r>
    </w:p>
    <w:p w14:paraId="6B9EA9BE" w14:textId="37455E04" w:rsidR="001B7501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Vedenie školy v spolupráci s</w:t>
      </w:r>
      <w:r w:rsid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krízovým </w:t>
      </w: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intervenčným tímom vytvára  emočne neutrálny </w:t>
      </w:r>
      <w:proofErr w:type="spellStart"/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naratív</w:t>
      </w:r>
      <w:proofErr w:type="spellEnd"/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6C05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založený na dostupných a overených faktoch)</w:t>
      </w: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tom, čo sa stalo a kto je zasiahnutý.  </w:t>
      </w:r>
    </w:p>
    <w:p w14:paraId="59EDA8D4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</w:t>
      </w:r>
      <w:r w:rsid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činnosti v spolupráci  a podľa pokynov CPP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7B6FED5" w14:textId="77777777" w:rsidR="0005046F" w:rsidRP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Realizácia nasledujúcich aktivít krízového plánu závisí od rozsahu mimoriadnej udalosti. Rozsah a spôsob realizácie najprv vedenie školy skonzultuje s  </w:t>
      </w:r>
      <w:r w:rsidR="0005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KIT</w:t>
      </w:r>
      <w:r w:rsidRPr="006C05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09D5B480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KIT </w:t>
      </w: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zvolá vedenie školy koordinačné stretnutie pre všetkých zamestnancov školy. </w:t>
      </w:r>
    </w:p>
    <w:p w14:paraId="7F117480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 zamestnancov školy s oficiálnym </w:t>
      </w:r>
      <w:proofErr w:type="spellStart"/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naratívom</w:t>
      </w:r>
      <w:proofErr w:type="spellEnd"/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čo o udalosti  škola vie, čo sa stalo, aký má udalosť dopad na školu. </w:t>
      </w:r>
    </w:p>
    <w:p w14:paraId="718B838C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</w:t>
      </w:r>
      <w:proofErr w:type="spellStart"/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naratív</w:t>
      </w:r>
      <w:proofErr w:type="spellEnd"/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prinášajú pedagógovia do tried a oboznamujú ním žiakov. </w:t>
      </w:r>
    </w:p>
    <w:p w14:paraId="62361B7C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spolu s 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rozdelí roly, úlohy a zodpovednosti, vytvorí zoznam úloh a priradí k nim zodpovednú osobu, nastaví plán na 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 </w:t>
      </w: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deň. </w:t>
      </w:r>
    </w:p>
    <w:p w14:paraId="6CD4106A" w14:textId="77777777" w:rsidR="0005046F" w:rsidRDefault="0005046F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 spolu s vedením školy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 učiteľov, aby porozmýšľali nad tým, kto ešte, okrem zasiahnutých, bude potrebovať krízovú intervenciu. </w:t>
      </w:r>
    </w:p>
    <w:p w14:paraId="5B7DA2FA" w14:textId="77777777" w:rsidR="0005046F" w:rsidRDefault="0005046F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="001B7501"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stabilizuje zamestnancov školy, aby boli schopní pokračovať vo svojej práci a mohli žiakom pomôcť s emocionálnou reguláciou. </w:t>
      </w:r>
    </w:p>
    <w:p w14:paraId="690421A2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Pedagogickí a odborní zamestnanci predstavujú vzor, ako sa môžu aj žiaci upokojiť a zvládať náročnú situáciu. </w:t>
      </w:r>
    </w:p>
    <w:p w14:paraId="06D26CE0" w14:textId="5E8B2FF9" w:rsidR="001B7501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51C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 zdôrazňuje dôležitosť pokračovania školskej rutiny, tá vytvára bezpečie a predvídateľnosť. </w:t>
      </w:r>
    </w:p>
    <w:p w14:paraId="56DAB5BA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Stabilizovaní pedagogickí zamestnanci sa vrátia do tried a umožnia žiakom hovoriť o tom, čo sa stalo. </w:t>
      </w:r>
    </w:p>
    <w:p w14:paraId="380787B5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Neotvárajú tému, ak žiaci o udalosti nevedia, lebo sa ich netýka (napr. </w:t>
      </w:r>
      <w:proofErr w:type="spellStart"/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suicídium</w:t>
      </w:r>
      <w:proofErr w:type="spellEnd"/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na 2.stupni nie je nutné oznamovať žiakom na 1.stupni). </w:t>
      </w:r>
    </w:p>
    <w:p w14:paraId="2A8F8B49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Držia žiakom bezpečný priestor, v ktorom zdôraznia, že sú už všetci v bezpečí a nebezpečenstvo pominulo. </w:t>
      </w:r>
    </w:p>
    <w:p w14:paraId="0FA472EC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Umožnia žiakom vyjadriť emócie. Sú autentickí vo svojich vyjadreniach (aj ja som sa zľakla, aj ja som teraz smutný, teraz je to ťažké). </w:t>
      </w:r>
    </w:p>
    <w:p w14:paraId="22E5AF10" w14:textId="77777777" w:rsidR="0005046F" w:rsidRDefault="0005046F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 s</w:t>
      </w:r>
      <w:r w:rsidR="001B7501"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nositeľmi nádeje,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</w:t>
      </w:r>
      <w:r w:rsidR="001B7501"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nebagatelizujú udalosť, ani neposkytujú falošnú útechu. </w:t>
      </w:r>
    </w:p>
    <w:p w14:paraId="2A2D5A3B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žiaci už nechcú o udalosti hovoriť, sú unavení alebo preťažení, pedagógovia pokračujú vo vyučovaní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tak, ako sa to dá (opakujú, robia pracovné listy a pod.)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odložiť preverovanie vedomostí a hodnotenie žiakov (aj dopredu oznámené a plánované)  na čas, kedy je situácia v škole upokojená a žiaci sú schopní pripravovať sa na vyučovanie.</w:t>
      </w:r>
    </w:p>
    <w:p w14:paraId="6F51628C" w14:textId="012A1B67" w:rsidR="001B7501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koordinuje spoluprácu a súčinnosť s 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, rieši priebežne potreby zúčastnených a dopad udalosti na školskú komunitu.  </w:t>
      </w:r>
    </w:p>
    <w:p w14:paraId="4A2E72AC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 spolu s 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vytvára a zverejní tlačovú správu. </w:t>
      </w:r>
    </w:p>
    <w:p w14:paraId="4A99E2CA" w14:textId="77777777" w:rsid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 poverí jedného zamestnanca (ak to neurobí sám), ktorý jediný je oprávnený poskytovať informácie o dianí v škole. </w:t>
      </w:r>
    </w:p>
    <w:p w14:paraId="1A17AD83" w14:textId="4DE4F977" w:rsidR="001B7501" w:rsidRPr="0005046F" w:rsidRDefault="001B7501" w:rsidP="004F1802">
      <w:pPr>
        <w:pStyle w:val="Odsekzoznamu"/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oboznámi žiakov aj zamestnancov školy, že z dôvodu ochrany osobných údajov nie sú oprávnení poskytovať médiám fotografie, ani akékoľvek informácie o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zasiahnutých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Informuje zamestnancov aj žiakov, že vystavením zasiahnutých médiám, až 2,5krát častejšie vzniká riziko vzniku </w:t>
      </w:r>
      <w:proofErr w:type="spellStart"/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posttraumatickej</w:t>
      </w:r>
      <w:proofErr w:type="spellEnd"/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stresovej poruchy</w:t>
      </w:r>
      <w:r w:rsid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504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5046F">
        <w:rPr>
          <w:rFonts w:ascii="Calibri" w:eastAsia="Times New Roman" w:hAnsi="Calibri" w:cs="Calibri"/>
          <w:lang w:eastAsia="sk-SK"/>
        </w:rPr>
        <w:t>   </w:t>
      </w:r>
    </w:p>
    <w:p w14:paraId="1C9ABBB4" w14:textId="77777777" w:rsidR="0005046F" w:rsidRDefault="0005046F" w:rsidP="001B750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sk-SK"/>
        </w:rPr>
      </w:pPr>
    </w:p>
    <w:p w14:paraId="771FB4F7" w14:textId="5C7A3470" w:rsidR="0005046F" w:rsidRDefault="0005046F" w:rsidP="000504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573A96C9" w14:textId="7DB77EA6" w:rsidR="00C1524E" w:rsidRDefault="00C1524E" w:rsidP="000504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3829A26" w14:textId="44605063" w:rsidR="00C1524E" w:rsidRDefault="00C1524E" w:rsidP="000504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3DF8C2BA" w14:textId="0B532E78" w:rsidR="00C1524E" w:rsidRDefault="00C1524E" w:rsidP="000504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112A5D5B" w14:textId="77777777" w:rsidR="00C1524E" w:rsidRPr="00D652A0" w:rsidRDefault="00C1524E" w:rsidP="000504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166E5A00" w14:textId="5016AB07" w:rsidR="0005046F" w:rsidRPr="0036054E" w:rsidRDefault="0005046F" w:rsidP="004F1802">
      <w:pPr>
        <w:pStyle w:val="Odsekzoznamu"/>
        <w:numPr>
          <w:ilvl w:val="2"/>
          <w:numId w:val="5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Krízový plán – poskytovanie krízovej intervencie</w:t>
      </w:r>
    </w:p>
    <w:p w14:paraId="78A7791B" w14:textId="3E67DE96" w:rsidR="0005046F" w:rsidRPr="00DB33FE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Calibri" w:eastAsia="Times New Roman" w:hAnsi="Calibri" w:cs="Calibri"/>
          <w:lang w:eastAsia="sk-SK"/>
        </w:rPr>
        <w:t> </w:t>
      </w:r>
    </w:p>
    <w:p w14:paraId="1F489BC7" w14:textId="77777777" w:rsidR="00396556" w:rsidRPr="00396556" w:rsidRDefault="00DB33FE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1B7501"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rízovú intervenciu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 KIT, ktorý je  zlože</w:t>
      </w:r>
      <w:r w:rsidR="001B7501"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ný z vyškolených odborných zamestnancov zariadenia poradenstva a prevencie, alebo školy (školský podporný tím/ školský špeciálny pedagóg/ školský psychológ, so vzdelaním v skupinovej krízovej intervencii v detských skupinách)</w:t>
      </w:r>
      <w:r w:rsidR="0039655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5EAC86" w14:textId="77777777" w:rsidR="00396556" w:rsidRPr="00396556" w:rsidRDefault="00396556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prvých informáciách zo školy, zostavenom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naratíve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prerozdelení tímu, vytvorení skupiniek </w:t>
      </w:r>
      <w:r w:rsidR="001B7501"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nastupuje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KIT</w:t>
      </w:r>
      <w:r w:rsidR="001B7501"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tried a poskytuje triedam, aj menším skupinám žiakov krízovú intervenciu. </w:t>
      </w:r>
    </w:p>
    <w:p w14:paraId="1D0AE38F" w14:textId="124A659C" w:rsidR="00396556" w:rsidRPr="00396556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</w:t>
      </w:r>
      <w:r w:rsidR="00396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spoločne s KIT </w:t>
      </w: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sleduje vývoj potrieb, síl a zdrojov školskej komunity. Priebežne rieši rozdielnosť potrieb a konflikty. </w:t>
      </w:r>
    </w:p>
    <w:p w14:paraId="34A81050" w14:textId="77777777" w:rsidR="00396556" w:rsidRPr="00396556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potreby </w:t>
      </w:r>
      <w:r w:rsidR="00396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vystrieda</w:t>
      </w:r>
      <w:r w:rsidR="00396556">
        <w:rPr>
          <w:rFonts w:ascii="Times New Roman" w:eastAsia="Times New Roman" w:hAnsi="Times New Roman" w:cs="Times New Roman"/>
          <w:sz w:val="24"/>
          <w:szCs w:val="24"/>
          <w:lang w:eastAsia="sk-SK"/>
        </w:rPr>
        <w:t>ní</w:t>
      </w: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  vyčerpan</w:t>
      </w:r>
      <w:r w:rsidR="00396556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  zamestnanc</w:t>
      </w:r>
      <w:r w:rsidR="0039655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inými zamestnancami. </w:t>
      </w:r>
    </w:p>
    <w:p w14:paraId="7FB21298" w14:textId="77777777" w:rsidR="00396556" w:rsidRPr="00396556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B33FE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 prostredníctvom triednych  učiteľov komunikuje s rodičmi.</w:t>
      </w:r>
    </w:p>
    <w:p w14:paraId="42289906" w14:textId="77777777" w:rsidR="00917210" w:rsidRPr="00917210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 Riaditeľ školy v spolupráci s</w:t>
      </w:r>
      <w:r w:rsidR="00396556"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 KIT v</w:t>
      </w: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ytvorí mail pre rodičov, kde vyjadrí ľútosť nad udalosťou, emocionálne neutrálne pomenuje, čo sa stalo, aké reakcie žiakov môžu rodičia očakávať a akým spôsobom môžu svoje deti podporiť. </w:t>
      </w:r>
      <w:r w:rsid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obdržia tiež informácie</w:t>
      </w: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z dôvodu mimoriadnej udalosti a jej dopadu na školskú komunitu budú v nasledujúcich dňoch pre žiakov prebiehať v škole krízové intervencie. Prostredníctvom </w:t>
      </w:r>
      <w:proofErr w:type="spellStart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informuje zákonných zástupcov detí, ktoré zariadenie poradenstva a prevencie, alebo intervenčný tím bude riadiť a koordinovať krízovú pomoc a požiada rodičov, aby umožnili svojim deťom zúčastniť sa krízovej intervencie. </w:t>
      </w:r>
    </w:p>
    <w:p w14:paraId="676BB819" w14:textId="77777777" w:rsidR="00917210" w:rsidRPr="00917210" w:rsidRDefault="00917210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školy z</w:t>
      </w:r>
      <w:r w:rsidR="001B7501"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asiahnutej rodine vyjadrí osobnú účasť a pre deti zasiahnutej rodiny sprostredkuje individuálnu krízovú intervenciu mimo školy.</w:t>
      </w:r>
    </w:p>
    <w:p w14:paraId="438E3558" w14:textId="2C1237E2" w:rsidR="001B7501" w:rsidRPr="00917210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Účasť žiakov na krízovej intervencii je dobrovoľná, zákonní zástupcovia žiakov sú dopredu informovaní mailom, kto bude so žiakmi pracovať a poskytovať krízovú intervenciu. </w:t>
      </w:r>
      <w:r w:rsidRPr="009172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potrebné, aby zákonný zástupca dal súhlas s krízovou intervenciou, nakoľko p</w:t>
      </w: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odľa zákona 305/2005 </w:t>
      </w:r>
      <w:proofErr w:type="spellStart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sociálnoprávnej ochrane detí, §8, </w:t>
      </w:r>
      <w:proofErr w:type="spellStart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proofErr w:type="spellEnd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dieťa má právo požiadať o pomoc pri ochrane svojich práv (....) školu, školské zariadenie, alebo poskytovateľa zdravotnej starostlivosti. Všetky orgány (....)sú povinné poskytnúť dieťaťu okamžitú pomoc pri ochrane života a zdravia, vykonať opatrenia na zabezpečenie jeho práv a právom chránených záujmov a to aj sprostredkovaním tejto pomoci. Podľa ods.2 dieťa má právo požiadať o pomoc pri ochrane svojich práv aj bez vedomia rodičov, alebo osoby, ktorá sa osobne stará o dieťa.  </w:t>
      </w:r>
    </w:p>
    <w:p w14:paraId="37D94619" w14:textId="77777777" w:rsidR="00917210" w:rsidRPr="00917210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oznámi čas a </w:t>
      </w:r>
      <w:proofErr w:type="spellStart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stretnutie rodičov žiakov školy so psychológmi on </w:t>
      </w:r>
      <w:proofErr w:type="spellStart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line</w:t>
      </w:r>
      <w:proofErr w:type="spellEnd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osobne v priestoroch školy. Priloží kontakty na organizácie, ktoré poskytujú individuálnu krízovú intervenciu, alebo zdravotnú starostlivosť (Linky pomoci, Linka dôvery Nezábudka, </w:t>
      </w:r>
      <w:proofErr w:type="spellStart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IPčko</w:t>
      </w:r>
      <w:proofErr w:type="spellEnd"/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, Modrý anjel, klinickí psychológovia, trauma terapeuti EMDR, psychiatri, spádové zariadenie poradenstva a prevencie)</w:t>
      </w:r>
      <w:r w:rsid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CB706E" w14:textId="77777777" w:rsidR="00917210" w:rsidRPr="00917210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Pr="00917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konci každého dňa informuje vedenie školy aj pedagógov, čo sa v ten deň stalo, ocení spoluprácu celej komunity, navrhne plány na ďalší deň. Upozorní na žiakov, ktorí potrebujú zvýšený dohľad a starostlivosť. </w:t>
      </w:r>
    </w:p>
    <w:p w14:paraId="6DB2E480" w14:textId="77777777" w:rsidR="00513CE3" w:rsidRPr="00513CE3" w:rsidRDefault="001B7501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Opakovane skontrolujú, ktorí žiaci boli neprítomní a nastavia plán na dni ich návratu. </w:t>
      </w:r>
    </w:p>
    <w:p w14:paraId="46247B8E" w14:textId="77777777" w:rsidR="00513CE3" w:rsidRPr="00513CE3" w:rsidRDefault="00513CE3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KIT m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ôže navrhnúť prizvanie trauma terapeuta pre obzvlášť zraniteľných a traumatizovaných. </w:t>
      </w:r>
    </w:p>
    <w:p w14:paraId="5E562506" w14:textId="77777777" w:rsidR="00513CE3" w:rsidRPr="00513CE3" w:rsidRDefault="00513CE3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KIT r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ealizuje pre zamestnancov školy reflexiu dňa a manažment stresu</w:t>
      </w: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3BAA54" w14:textId="4FFD7981" w:rsidR="001B7501" w:rsidRPr="00513CE3" w:rsidRDefault="00513CE3" w:rsidP="004F1802">
      <w:pPr>
        <w:pStyle w:val="Odsekzoznamu"/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Ideálne nasledujúci deň p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oskytuje </w:t>
      </w: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KIT 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spätnú väzbu a poradenstvo pre rodičov žiakov školy cez spoločné stretnutie on </w:t>
      </w:r>
      <w:proofErr w:type="spellStart"/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line</w:t>
      </w:r>
      <w:proofErr w:type="spellEnd"/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(ideálne do dvoch dní od realizácie intervencií v triedach).</w:t>
      </w:r>
    </w:p>
    <w:p w14:paraId="7C5644B5" w14:textId="214C2289" w:rsidR="00513CE3" w:rsidRDefault="00513CE3" w:rsidP="00513C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0D59746" w14:textId="1D190012" w:rsidR="00C1524E" w:rsidRDefault="00C1524E" w:rsidP="00513C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3246963" w14:textId="77777777" w:rsidR="00C1524E" w:rsidRPr="00D652A0" w:rsidRDefault="00C1524E" w:rsidP="00513CE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1496D3CF" w14:textId="15235DF0" w:rsidR="00513CE3" w:rsidRPr="0036054E" w:rsidRDefault="00513CE3" w:rsidP="004F1802">
      <w:pPr>
        <w:pStyle w:val="Odsekzoznamu"/>
        <w:numPr>
          <w:ilvl w:val="2"/>
          <w:numId w:val="5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Krízový plán – ukončenie</w:t>
      </w:r>
      <w:r w:rsidR="00A5720B"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poskytovani</w:t>
      </w:r>
      <w:r w:rsidR="00A5720B"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krízovej intervencie</w:t>
      </w:r>
    </w:p>
    <w:p w14:paraId="79487002" w14:textId="77777777" w:rsidR="00513CE3" w:rsidRDefault="00513CE3" w:rsidP="00513CE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sk-SK"/>
        </w:rPr>
      </w:pPr>
      <w:r w:rsidRPr="00D652A0">
        <w:rPr>
          <w:rFonts w:ascii="Calibri" w:eastAsia="Times New Roman" w:hAnsi="Calibri" w:cs="Calibri"/>
          <w:lang w:eastAsia="sk-SK"/>
        </w:rPr>
        <w:t> </w:t>
      </w:r>
    </w:p>
    <w:p w14:paraId="30DACC7B" w14:textId="77777777" w:rsidR="00CA5C6B" w:rsidRDefault="00CA5C6B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KIT s vedením 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následne 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so zamestnancami školy vyhodnocuje a uzatvára udalosť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35DAADE" w14:textId="77777777" w:rsidR="00CA5C6B" w:rsidRDefault="00CA5C6B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 v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yhodnocuje, čo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1B7501"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škole podarilo, čo nie, čo je nutné zmeniť, čo škola plánuje, na čo sa pripraviť. </w:t>
      </w:r>
    </w:p>
    <w:p w14:paraId="01DBDBF7" w14:textId="77777777" w:rsidR="00CA5C6B" w:rsidRDefault="001B7501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poďakuje kolegom, vysloví uznanie. </w:t>
      </w:r>
    </w:p>
    <w:p w14:paraId="6A923F29" w14:textId="77777777" w:rsidR="00CA5C6B" w:rsidRDefault="00CA5C6B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podporný tím vyhodnocuje udalosť </w:t>
      </w: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neskôr po týždni, po mesiaci, po pol roku, po roku. </w:t>
      </w:r>
    </w:p>
    <w:p w14:paraId="582DDD27" w14:textId="77777777" w:rsidR="00CA5C6B" w:rsidRDefault="001B7501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 mesiac po udalosti vypĺňajú učitelia podľa potreby skríningový dotazník najviac zasiahnutých žiakov a na konci týždňa ho odovzdajú školskému psychológovi. </w:t>
      </w:r>
      <w:r w:rsidR="00CA5C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 </w:t>
      </w: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 vyhodnotí, s ktorými žiakmi bude pracovať, kto bude potrebovať ďalšiu intervenciu v zariadení poradenstva a prevencie, psychiatrické vyšetrenie, trauma terapiu.</w:t>
      </w:r>
    </w:p>
    <w:p w14:paraId="61E93340" w14:textId="77777777" w:rsidR="00A5720B" w:rsidRDefault="001B7501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Triedni učitelia úzko spolupracujú so zákonnými zástupcami pri podpore detí</w:t>
      </w:r>
      <w:r w:rsid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>/žiakov/pedagógov</w:t>
      </w: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4AA17E1" w14:textId="636001F5" w:rsidR="001B7501" w:rsidRDefault="001B7501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psychológ spolu so školským podporným tímom monitoruje správanie, učenie a prípravu žiakov na vyučovanie, realizuje skupinové preventívne aktivity pre podporu </w:t>
      </w:r>
      <w:proofErr w:type="spellStart"/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zvládacích</w:t>
      </w:r>
      <w:proofErr w:type="spellEnd"/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stratégií žiakov</w:t>
      </w:r>
      <w:r w:rsid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>/pedagógov</w:t>
      </w:r>
      <w:r w:rsidRPr="00513CE3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podporu odolnosti a dobrú integráciu udalosti do každodenného života.  </w:t>
      </w:r>
    </w:p>
    <w:p w14:paraId="4C62F245" w14:textId="49D1E70F" w:rsidR="001B7501" w:rsidRDefault="001B7501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 vyhodnocovaním školská komunita zároveň udalosť uzatvára. Uzatváraniu pomáha vytváranie príležitostí pre spoločné zdieľanie, uznanie práce a úsilia ostatných, spoločné rituály.  </w:t>
      </w:r>
    </w:p>
    <w:p w14:paraId="7E86EF91" w14:textId="77777777" w:rsidR="001B7501" w:rsidRPr="00A5720B" w:rsidRDefault="001B7501" w:rsidP="004F1802">
      <w:pPr>
        <w:pStyle w:val="Odsekzoznamu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Skúsenosti zo zvládnutia krízovej situácie školská komunita uplatní v prevencii, pripravenosti a posilnení odolnosti žiakov a zamestnancov školy.   </w:t>
      </w:r>
    </w:p>
    <w:p w14:paraId="19A186EA" w14:textId="77777777" w:rsidR="001B7501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4C16E96" w14:textId="77777777" w:rsidR="001B7501" w:rsidRPr="001A42D7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6BBC5771" w14:textId="262973D9" w:rsidR="001B7501" w:rsidRPr="00D652A0" w:rsidRDefault="001B7501" w:rsidP="001B75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pracovať so žiakom/žiakmi v kríze</w:t>
      </w:r>
    </w:p>
    <w:p w14:paraId="337379EB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C29CA9E" w14:textId="17231F58" w:rsidR="001B7501" w:rsidRPr="001C64DA" w:rsidRDefault="001B7501" w:rsidP="004F1802">
      <w:pPr>
        <w:pStyle w:val="Odsekzoznamu"/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učitelia a školský personál potrebovali vedieť po traumatickej udalosti (Felix et </w:t>
      </w:r>
      <w:proofErr w:type="spellStart"/>
      <w:r w:rsidRP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>al</w:t>
      </w:r>
      <w:proofErr w:type="spellEnd"/>
      <w:r w:rsidRPr="00A5720B">
        <w:rPr>
          <w:rFonts w:ascii="Times New Roman" w:eastAsia="Times New Roman" w:hAnsi="Times New Roman" w:cs="Times New Roman"/>
          <w:sz w:val="24"/>
          <w:szCs w:val="24"/>
          <w:lang w:eastAsia="sk-SK"/>
        </w:rPr>
        <w:t>, 2010)</w:t>
      </w:r>
      <w:r w:rsidR="001C64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720B" w:rsidRPr="001C64DA">
        <w:rPr>
          <w:rFonts w:ascii="Times New Roman" w:eastAsia="Times New Roman" w:hAnsi="Times New Roman" w:cs="Times New Roman"/>
          <w:sz w:val="24"/>
          <w:szCs w:val="24"/>
          <w:lang w:eastAsia="sk-SK"/>
        </w:rPr>
        <w:t>ako:</w:t>
      </w:r>
    </w:p>
    <w:p w14:paraId="167AC5D0" w14:textId="77777777" w:rsidR="001C64DA" w:rsidRPr="001C64DA" w:rsidRDefault="001C64DA" w:rsidP="004F1802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i</w:t>
      </w:r>
      <w:r w:rsidR="001B7501"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dentifikovať zasiahnutých žiakov</w:t>
      </w:r>
      <w:r w:rsidR="00A5720B"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/pedagógov</w:t>
      </w:r>
      <w:r w:rsidR="001B7501"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s náročnými emocionálnymi </w:t>
      </w:r>
    </w:p>
    <w:p w14:paraId="3A4ED48F" w14:textId="08C1424C" w:rsidR="001B7501" w:rsidRPr="001C64DA" w:rsidRDefault="001C64DA" w:rsidP="001C64D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     </w:t>
      </w:r>
      <w:r w:rsidR="001B7501"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reakciami  (na oboch stranách krivky extrémne nabudenie a extrémne odpojenie)</w:t>
      </w:r>
      <w:r w:rsidR="00A5720B"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  <w:r w:rsidR="001B7501"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</w:p>
    <w:p w14:paraId="7D3D3E86" w14:textId="4F0E4149" w:rsidR="001B7501" w:rsidRPr="00D652A0" w:rsidRDefault="001B7501" w:rsidP="004F1802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zvládať emocionálne reakcie žiakov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</w:p>
    <w:p w14:paraId="31948CF2" w14:textId="40CCBF86" w:rsidR="001B7501" w:rsidRPr="00D652A0" w:rsidRDefault="001B7501" w:rsidP="004F1802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informovať žiakov o udalosti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</w:p>
    <w:p w14:paraId="2AEFF9E8" w14:textId="68E9A88F" w:rsidR="001B7501" w:rsidRPr="00D652A0" w:rsidRDefault="001B7501" w:rsidP="004F1802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komunikovať o aktivitách, reakciách  žiakov s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rodičmi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</w:p>
    <w:p w14:paraId="5352F287" w14:textId="3BE795B3" w:rsidR="001B7501" w:rsidRPr="00D652A0" w:rsidRDefault="001B7501" w:rsidP="004F1802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rozhodovať, koľko školského času venovať témam, vzťahujúcim sa k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udalosti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</w:p>
    <w:p w14:paraId="302EF631" w14:textId="3E66B870" w:rsidR="001B7501" w:rsidRPr="00D652A0" w:rsidRDefault="001B7501" w:rsidP="004F1802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riešiť etické dilemy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 </w:t>
      </w:r>
    </w:p>
    <w:p w14:paraId="14A784C7" w14:textId="05BE7450" w:rsidR="001B7501" w:rsidRPr="00D652A0" w:rsidRDefault="001B7501" w:rsidP="004F1802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identifikovať vlastné reakcie na udalosť a uvedomovať si ich dopad na žiakov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 </w:t>
      </w:r>
    </w:p>
    <w:p w14:paraId="799D8B00" w14:textId="7680C972" w:rsidR="001B7501" w:rsidRPr="00D652A0" w:rsidRDefault="001B7501" w:rsidP="004F1802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balansovať osobné priority s potrebami žiakov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 </w:t>
      </w:r>
    </w:p>
    <w:p w14:paraId="2BEA6E7F" w14:textId="0A629408" w:rsidR="001B7501" w:rsidRPr="00D652A0" w:rsidRDefault="001B7501" w:rsidP="004F1802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po udalosti podporovať </w:t>
      </w:r>
      <w:proofErr w:type="spellStart"/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rezilienciu</w:t>
      </w:r>
      <w:proofErr w:type="spellEnd"/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u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žiakov</w:t>
      </w:r>
      <w:r w:rsid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 </w:t>
      </w:r>
    </w:p>
    <w:p w14:paraId="5B9DBC67" w14:textId="5D644551" w:rsidR="001B7501" w:rsidRPr="001C64DA" w:rsidRDefault="001B7501" w:rsidP="004F1802">
      <w:pPr>
        <w:pStyle w:val="Odsekzoznamu"/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1C64DA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Znalosti základných intervencií v škole sú dôležité pre zmierňovanie dopadu traumatickej udalosti na školskú komunitu.  </w:t>
      </w:r>
    </w:p>
    <w:p w14:paraId="4D519315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C3C7C2B" w14:textId="133BF257" w:rsidR="001B7501" w:rsidRPr="00D652A0" w:rsidRDefault="001B7501" w:rsidP="001C64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360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1C64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677465EB" w14:textId="5E81CFC3" w:rsidR="001B7501" w:rsidRPr="003B26E8" w:rsidRDefault="001B7501" w:rsidP="003B26E8">
      <w:pPr>
        <w:pStyle w:val="Odsekzoznamu"/>
        <w:numPr>
          <w:ilvl w:val="2"/>
          <w:numId w:val="60"/>
        </w:num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Počas krízovej intervencie</w:t>
      </w:r>
    </w:p>
    <w:p w14:paraId="4428D45E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Vyčleňte miestnosť pre intervenčný tím, prichystajte </w:t>
      </w:r>
      <w:proofErr w:type="spellStart"/>
      <w:r w:rsidRPr="003B2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flip</w:t>
      </w:r>
      <w:proofErr w:type="spellEnd"/>
      <w:r w:rsidRPr="003B2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charty a fixky, ak je nutná krízová intervencia pre viaceré triedy a skupiny, krízových interventov môže byť viac (do každej skupiny idú dvaja) a krízové intervencie prebiehajú paralelne vo viacerých triedach naraz</w:t>
      </w: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5FE95AEB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 intervenčným tímom identifikujte zraniteľné triedy, skupiny, aj jednotlivcov </w:t>
      </w:r>
    </w:p>
    <w:p w14:paraId="69FACE9E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Uistite sa, že väčšina žiakov a zamestnancov školy prišla do školy a skontaktujte sa s tými, ktorí chýbajú.</w:t>
      </w: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3C879062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Krízové intervencie  po mimoriadnych udalostiach v škole prebiehajú bez prítomnosti pedagógov  </w:t>
      </w:r>
    </w:p>
    <w:p w14:paraId="59675F2D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Spolupracujte s intervenčným tímom, ktorý na vašej škole realizuje krízovú intervenciu </w:t>
      </w:r>
    </w:p>
    <w:p w14:paraId="7EA2BF88" w14:textId="77777777" w:rsidR="003B26E8" w:rsidRP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Zabezpečte prostredie, založené na rutinných vzdelávacích aktivitách, avšak dosť flexibilné, pre tých, ktorí nie sú schopní nasledovať rutinu. </w:t>
      </w:r>
    </w:p>
    <w:p w14:paraId="65BDB449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Využite možnosť absolvovať krízovú intervenciu s ostatnými kolegami </w:t>
      </w:r>
    </w:p>
    <w:p w14:paraId="173E6A99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Rozprávajte sa s kolegami  a podporujte sa navzájom </w:t>
      </w:r>
    </w:p>
    <w:p w14:paraId="26246C7E" w14:textId="77777777" w:rsid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Vybavte žiakov písomnými informáciami o tom, aké sú časté reakcie na krízové situácie, ako zaobchádzať s vlastnými reakciami a upokojiť sa, ako môžu žiakom pomôcť rodičia  a aké </w:t>
      </w:r>
      <w:proofErr w:type="spellStart"/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zvládacie</w:t>
      </w:r>
      <w:proofErr w:type="spellEnd"/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stratégie ľuďom pomáhajú zvládať náročné situácie. Vybavte ich kontaktami na krízové linky, psychológov vo vašom okolí, psychiatrov a  trauma terapeutov </w:t>
      </w:r>
    </w:p>
    <w:p w14:paraId="2645B745" w14:textId="433367DD" w:rsidR="001B7501" w:rsidRPr="003B26E8" w:rsidRDefault="001B7501" w:rsidP="003B26E8">
      <w:pPr>
        <w:pStyle w:val="Odsekzoznamu"/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Facilitujte</w:t>
      </w:r>
      <w:proofErr w:type="spellEnd"/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line</w:t>
      </w:r>
      <w:proofErr w:type="spellEnd"/>
      <w:r w:rsidRPr="003B26E8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osobné stretnutie intervenčného tímu so zákonnými zástupcami žiakov zasiahnutých tried, aj so zákonnými zástupcami ostatných žiakov (vytvorenie linku, rozoslanie rodičom, oznámenie o mieste konania) </w:t>
      </w:r>
    </w:p>
    <w:p w14:paraId="5B94AB88" w14:textId="77777777" w:rsidR="001B7501" w:rsidRPr="00D652A0" w:rsidRDefault="001B7501" w:rsidP="0090659D">
      <w:pPr>
        <w:spacing w:after="0" w:line="240" w:lineRule="auto"/>
        <w:ind w:left="1418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1855599" w14:textId="51F75492" w:rsidR="001B7501" w:rsidRPr="003B26E8" w:rsidRDefault="001B7501" w:rsidP="003B26E8">
      <w:pPr>
        <w:pStyle w:val="Odsekzoznamu"/>
        <w:numPr>
          <w:ilvl w:val="2"/>
          <w:numId w:val="6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poskytnutí krízovej intervencie</w:t>
      </w:r>
    </w:p>
    <w:p w14:paraId="12D6B556" w14:textId="77777777" w:rsidR="003B26E8" w:rsidRPr="003B26E8" w:rsidRDefault="003B26E8" w:rsidP="003B26E8">
      <w:pPr>
        <w:pStyle w:val="Odsekzoznamu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3075B3FB" w14:textId="77777777" w:rsidR="0036054E" w:rsidRDefault="0036054E" w:rsidP="0036054E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niekoľkých dňoch realizácie krízových intervencií externí interventi odchádzajú a na škole zostáva školský podporný tím/ školský psychológ/školský špeciálny pedagóg. </w:t>
      </w:r>
    </w:p>
    <w:p w14:paraId="55F567CC" w14:textId="1AB524D1" w:rsidR="0036054E" w:rsidRDefault="0036054E" w:rsidP="0036054E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zabezpečujú návrat žiakov do normálnej rutiny čo najviac je to možné.  </w:t>
      </w:r>
    </w:p>
    <w:p w14:paraId="6766784F" w14:textId="77777777" w:rsidR="00E82F95" w:rsidRDefault="0036054E" w:rsidP="0036054E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Čo môžu robiť učitelia so svojimi žiakmi (</w:t>
      </w:r>
      <w:proofErr w:type="spellStart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Meissner</w:t>
      </w:r>
      <w:proofErr w:type="spellEnd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Schacham</w:t>
      </w:r>
      <w:proofErr w:type="spellEnd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Niv</w:t>
      </w:r>
      <w:proofErr w:type="spellEnd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, 2009):</w:t>
      </w:r>
    </w:p>
    <w:p w14:paraId="3A37F417" w14:textId="77777777" w:rsidR="00E82F95" w:rsidRDefault="00E82F95" w:rsidP="0090659D">
      <w:pPr>
        <w:numPr>
          <w:ilvl w:val="0"/>
          <w:numId w:val="34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Podporujte umelecké vyjadrovanie emócií a potrieb žiakov (kreslenie, hudobné</w:t>
      </w:r>
    </w:p>
    <w:p w14:paraId="0F9BDD51" w14:textId="46C4DCA4" w:rsidR="00E82F95" w:rsidRPr="00D652A0" w:rsidRDefault="00E82F95" w:rsidP="0090659D">
      <w:p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improvizácie, literárne útvary...)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86206C" w14:textId="77777777" w:rsidR="00E82F95" w:rsidRPr="00D652A0" w:rsidRDefault="00E82F95" w:rsidP="0090659D">
      <w:pPr>
        <w:numPr>
          <w:ilvl w:val="0"/>
          <w:numId w:val="34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Zdôraznite naplnenie fyziologických potrieb žiakov a umožnite fyzickú aktivitu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96D1AF" w14:textId="77777777" w:rsidR="00E82F95" w:rsidRPr="00D652A0" w:rsidRDefault="00E82F95" w:rsidP="0090659D">
      <w:pPr>
        <w:numPr>
          <w:ilvl w:val="0"/>
          <w:numId w:val="34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Umožnite, aby sa žiaci v nasledujúcich dňoch vyhli skúšaniu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9F7097C" w14:textId="77777777" w:rsidR="00E82F95" w:rsidRPr="00D652A0" w:rsidRDefault="00E82F95" w:rsidP="0090659D">
      <w:pPr>
        <w:numPr>
          <w:ilvl w:val="0"/>
          <w:numId w:val="35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Používajte explicitné vyjadrenia: zomrel, smrť, ukončil svoj život samovraždou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5338487" w14:textId="77777777" w:rsidR="00E82F95" w:rsidRPr="00D652A0" w:rsidRDefault="00E82F95" w:rsidP="0090659D">
      <w:pPr>
        <w:numPr>
          <w:ilvl w:val="0"/>
          <w:numId w:val="35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Vyhnite sa synonymám: odišiel, nebude s nami, je z neho anjel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4702EE0" w14:textId="77777777" w:rsidR="00E82F95" w:rsidRPr="00D652A0" w:rsidRDefault="00E82F95" w:rsidP="0090659D">
      <w:pPr>
        <w:numPr>
          <w:ilvl w:val="0"/>
          <w:numId w:val="35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Pomáhajte s prípravou  a organizáciou detí na pohreb a domáce návštevy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EC2F634" w14:textId="77777777" w:rsidR="00E82F95" w:rsidRDefault="00E82F95" w:rsidP="0090659D">
      <w:pPr>
        <w:numPr>
          <w:ilvl w:val="0"/>
          <w:numId w:val="35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Poskytnite 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pohrebe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čo uvidia, budú počuť na cintoríne a o </w:t>
      </w:r>
    </w:p>
    <w:p w14:paraId="786C16E2" w14:textId="5801591F" w:rsidR="00E82F95" w:rsidRPr="00D652A0" w:rsidRDefault="00E82F95" w:rsidP="0090659D">
      <w:p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očakávaných reakciách ostatných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B6CED1" w14:textId="77777777" w:rsidR="00E82F95" w:rsidRDefault="00E82F95" w:rsidP="0090659D">
      <w:pPr>
        <w:numPr>
          <w:ilvl w:val="0"/>
          <w:numId w:val="35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Nechajte adolescentov rozhodnúť sa, či sa chcú zúčastniť pohrebu, uistite sa, že </w:t>
      </w:r>
    </w:p>
    <w:p w14:paraId="3129055D" w14:textId="3FAFD814" w:rsidR="00E82F95" w:rsidRPr="00D652A0" w:rsidRDefault="00E82F95" w:rsidP="0090659D">
      <w:p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sprevádzaní podporujúcimi rodičmi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BF87AC" w14:textId="77777777" w:rsidR="00E82F95" w:rsidRPr="00D652A0" w:rsidRDefault="00E82F95" w:rsidP="0090659D">
      <w:pPr>
        <w:numPr>
          <w:ilvl w:val="0"/>
          <w:numId w:val="36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Nechajte rodičov mladších detí, aby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 nimi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7C47E85" w14:textId="77777777" w:rsidR="00E82F95" w:rsidRPr="00D652A0" w:rsidRDefault="00E82F95" w:rsidP="0090659D">
      <w:pPr>
        <w:numPr>
          <w:ilvl w:val="0"/>
          <w:numId w:val="36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Nevypytujte sa žiakov, čo robili na krízovej intervencii, čo kto povedal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366E2A" w14:textId="77777777" w:rsidR="00E82F95" w:rsidRPr="0073176F" w:rsidRDefault="00E82F95" w:rsidP="0090659D">
      <w:pPr>
        <w:numPr>
          <w:ilvl w:val="0"/>
          <w:numId w:val="36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Umožnite žiakom vytvoriť pietne miesto s fotografiou, kvetmi, sviečkou </w:t>
      </w:r>
    </w:p>
    <w:p w14:paraId="7B2CFD6C" w14:textId="37254296" w:rsidR="00E82F95" w:rsidRPr="00D652A0" w:rsidRDefault="00E82F95" w:rsidP="0090659D">
      <w:p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    </w:t>
      </w:r>
      <w:r w:rsidR="0090659D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v 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dotknutej triede</w:t>
      </w: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, prípadne na inom mieste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 xml:space="preserve"> spravidla do dňa pohrebu</w:t>
      </w: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 </w:t>
      </w:r>
    </w:p>
    <w:p w14:paraId="080312F8" w14:textId="77777777" w:rsidR="00E82F95" w:rsidRPr="00D652A0" w:rsidRDefault="00E82F95" w:rsidP="0090659D">
      <w:pPr>
        <w:numPr>
          <w:ilvl w:val="0"/>
          <w:numId w:val="36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Ak vytvárate pietne miesto na chodbe školy, odporúčame nie pri vchode, nie na chodbe, kadiaľ prechádzajú žiaci, ktorých udalosť nezasiahla, nevedia o nej, nepoznali žiaka/učiteľa, ktorý zomrel</w:t>
      </w:r>
      <w:r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.</w:t>
      </w:r>
    </w:p>
    <w:p w14:paraId="78FB7BF2" w14:textId="77777777" w:rsidR="00E82F95" w:rsidRPr="0073176F" w:rsidRDefault="00E82F95" w:rsidP="0090659D">
      <w:pPr>
        <w:numPr>
          <w:ilvl w:val="0"/>
          <w:numId w:val="36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7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 samovražednom čine nerealizujte</w:t>
      </w:r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>Brock</w:t>
      </w:r>
      <w:proofErr w:type="spellEnd"/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>Sandoval</w:t>
      </w:r>
      <w:proofErr w:type="spellEnd"/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2002) rozlúčkové ceremónie, piesne, športové udalosti na počesť žiaka, minútu ticha na celoškolských zhromaždeniach ani pamätníky (sviečky, fotografie, kvety) v priestoroch školy a pred školou, nevyvesujte čiernu vlajku na pol žrde, nezavrite školu a neorganizujte hromadnú účasť žiakov na pohrebe po samovražde z dôvodu prevencie pred </w:t>
      </w:r>
      <w:proofErr w:type="spellStart"/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>romantizáciou</w:t>
      </w:r>
      <w:proofErr w:type="spellEnd"/>
      <w:r w:rsidRPr="007317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napodobňovaním suicidálneho činu. Rozlúčku so žiakom realizuje triedny učiteľ v zasiahnutej triede, s podporou školského psychológa/ školského podporného tímu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CEFA88" w14:textId="77777777" w:rsidR="00E82F95" w:rsidRPr="00D652A0" w:rsidRDefault="00E82F95" w:rsidP="0090659D">
      <w:pPr>
        <w:numPr>
          <w:ilvl w:val="0"/>
          <w:numId w:val="37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 pohrebe žiaka/učiteľa umožnite študentom zdieľať zážitky, možnosť vrátiť sa naspäť do školy, káva, čaj, podpora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96E2AEB" w14:textId="77777777" w:rsidR="00E82F95" w:rsidRPr="00D652A0" w:rsidRDefault="00E82F95" w:rsidP="0090659D">
      <w:pPr>
        <w:numPr>
          <w:ilvl w:val="0"/>
          <w:numId w:val="37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292934"/>
          <w:sz w:val="24"/>
          <w:szCs w:val="24"/>
          <w:lang w:eastAsia="sk-SK"/>
        </w:rPr>
        <w:t>Spolu so školským podporným tímom v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ytvárajte príležitosti pre nové hodnoty v bezpečnom spoločnom živote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2714858" w14:textId="77777777" w:rsidR="00E82F95" w:rsidRPr="00D652A0" w:rsidRDefault="00E82F95" w:rsidP="0090659D">
      <w:pPr>
        <w:numPr>
          <w:ilvl w:val="0"/>
          <w:numId w:val="37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so školským psychológom identifikujte jednotlivcov s rizikom </w:t>
      </w:r>
      <w:proofErr w:type="spellStart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posttraumatickej</w:t>
      </w:r>
      <w:proofErr w:type="spellEnd"/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stresovej poruchy a odporúčajte im ďalšiu starostlivosť (klinický psychológ, psychoterapeut, psychiater)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EF1430A" w14:textId="77777777" w:rsidR="00E82F95" w:rsidRPr="00D652A0" w:rsidRDefault="00E82F95" w:rsidP="0090659D">
      <w:pPr>
        <w:numPr>
          <w:ilvl w:val="0"/>
          <w:numId w:val="37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Ochráňte žiakov pred médiami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8A5C620" w14:textId="77777777" w:rsidR="00E82F95" w:rsidRPr="00D652A0" w:rsidRDefault="00E82F95" w:rsidP="0090659D">
      <w:pPr>
        <w:numPr>
          <w:ilvl w:val="0"/>
          <w:numId w:val="37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Všímajte si nezvyčajnú, výhražnú, bizarnú, alebo násilnú komunikáciu žiakov, neprimeraný záujem o zbrane, školské strieľanie, masové útoky, alebo iné typy násilia, prístup ku zbrani, neúspešných, smutných, radikálnych, ukrivdených žiakov, s emocionálnymi a vývinovými problémami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AAE9E41" w14:textId="0E46EB42" w:rsidR="00E82F95" w:rsidRPr="00D652A0" w:rsidRDefault="00E82F95" w:rsidP="0090659D">
      <w:pPr>
        <w:numPr>
          <w:ilvl w:val="0"/>
          <w:numId w:val="38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Systematicky podporujte pozitívne bezpečné vzťahy žiakov s dospelým v škole a emočné putá s druhými žiakmi</w:t>
      </w:r>
      <w:r w:rsidR="00FD34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7F9FB47" w14:textId="7CA3B8E7" w:rsidR="00E82F95" w:rsidRPr="00D652A0" w:rsidRDefault="00E82F95" w:rsidP="0090659D">
      <w:pPr>
        <w:numPr>
          <w:ilvl w:val="0"/>
          <w:numId w:val="38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Žiakom aj pedagógom ponúkneme a umožníme duchovnú pomoc</w:t>
      </w:r>
      <w:r w:rsidR="00FD34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C29C090" w14:textId="66B6CAED" w:rsidR="00E82F95" w:rsidRPr="00D652A0" w:rsidRDefault="00E82F95" w:rsidP="0090659D">
      <w:pPr>
        <w:numPr>
          <w:ilvl w:val="0"/>
          <w:numId w:val="38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potreby riaditeľ školy požiada zriaďovateľa o právnu pomoc</w:t>
      </w:r>
      <w:r w:rsidR="00FD34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9EE2C41" w14:textId="3C821D9C" w:rsidR="001B7501" w:rsidRPr="00FD34AF" w:rsidRDefault="00E82F95" w:rsidP="0090659D">
      <w:pPr>
        <w:numPr>
          <w:ilvl w:val="0"/>
          <w:numId w:val="38"/>
        </w:numPr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Veďte záznamy o tom, čo ste urobili a čo ďalej odporúčate</w:t>
      </w:r>
      <w:r w:rsidR="00FD34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B7501" w:rsidRPr="00FD34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EE5076B" w14:textId="40E28EDF" w:rsidR="00E82F95" w:rsidRDefault="00E82F95" w:rsidP="00E82F95">
      <w:pPr>
        <w:pStyle w:val="Odsekzoznamu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E82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pôsobenia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KIT </w:t>
      </w:r>
      <w:r w:rsidRPr="00E82F95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škole, budú členovia tímu po realizovaných krízových intervenciách poskytovať spätné väzby triednym učiteľom, vedeniu školy, školskému podpornému tímu, ako aj ostatným pedagogickým a nepedagogickým zamestnancom. Pomôžu riaditeľovi školy pri stanovovaní priorít a potrieb školy, pomôžu s plánovaním ďalších dní a intervencií, sú k dispozícii všetkým členom školského systému.</w:t>
      </w:r>
    </w:p>
    <w:p w14:paraId="42C9B1D9" w14:textId="509663B4" w:rsidR="001B7501" w:rsidRDefault="00E82F95" w:rsidP="00E82F95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psychológ vyhodnotí potrebu smútkovej práce s jednotlivcami a skupinami a postupuje podľa odborného postupu </w:t>
      </w:r>
      <w:proofErr w:type="spellStart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VÚDPaP</w:t>
      </w:r>
      <w:proofErr w:type="spellEnd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-u Smútkové poradenstvo a dieťa, podľa potreby aj podľa odborného postupu Dieťa po udalosti s traumatickým potenciálom. </w:t>
      </w:r>
    </w:p>
    <w:p w14:paraId="31AEF5F5" w14:textId="77777777" w:rsidR="00E82F95" w:rsidRDefault="00E82F95" w:rsidP="00E82F95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 zamestnanec školy spolu s riaditeľom školy </w:t>
      </w:r>
      <w:proofErr w:type="spellStart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facilituje</w:t>
      </w:r>
      <w:proofErr w:type="spellEnd"/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odbornú pomoc a podporu pozostalej/zasiahnutej rodine.</w:t>
      </w:r>
    </w:p>
    <w:p w14:paraId="1075EB5D" w14:textId="09516C61" w:rsidR="00FD34AF" w:rsidRDefault="00E82F95" w:rsidP="00E82F95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Odborný zamestnanec školy pomáha ťažko zranenému/chorému žiakovi/</w:t>
      </w:r>
      <w:r w:rsidR="001B7501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súrodencovi zomrelého žiaka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pri návrate do školy. Návratu predchádza stretnutie školského psychológa, alebo triedneho učiteľa so žiakom a rodičmi, identifikácia jeho potrieb a prianí. Školský psychológ následne pripraví spolužiakov a učiteľov na návrat žiaka, oboznámi ich s možnými ťažkosťami a potrebami žiaka, asistuje pri návrate a zapojení žiaka do školského procesu.</w:t>
      </w:r>
    </w:p>
    <w:p w14:paraId="101A44EE" w14:textId="13B76ED4" w:rsidR="001B7501" w:rsidRPr="00FD34AF" w:rsidRDefault="00FD34AF" w:rsidP="00FD34AF">
      <w:p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1B7501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udalosti s traumatickým potenciálom sa môžu vyskytnúť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 niektorých (žiakov, pedagógov)</w:t>
      </w:r>
      <w:r w:rsidR="001B7501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symptómy </w:t>
      </w:r>
      <w:proofErr w:type="spellStart"/>
      <w:r w:rsidR="001B7501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posttraumatickej</w:t>
      </w:r>
      <w:proofErr w:type="spellEnd"/>
      <w:r w:rsidR="001B7501"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stresovej poruchy, alebo nespracovanej nezintegrovanej udalosti (prevažne 3 mesiace po udalosti), vtedy je vhodné vyhľadanie odbornej pomoci u trauma terapeuta. 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14:paraId="5AD30FEA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E165959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A183936" w14:textId="389C9D83" w:rsidR="001B7501" w:rsidRPr="003B26E8" w:rsidRDefault="001B7501" w:rsidP="003B26E8">
      <w:pPr>
        <w:pStyle w:val="Odsekzoznamu"/>
        <w:numPr>
          <w:ilvl w:val="1"/>
          <w:numId w:val="6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Starostlivosť o seba samého</w:t>
      </w:r>
    </w:p>
    <w:p w14:paraId="21E06558" w14:textId="77777777" w:rsidR="003B26E8" w:rsidRPr="003B26E8" w:rsidRDefault="003B26E8" w:rsidP="003B26E8">
      <w:pPr>
        <w:pStyle w:val="Odsekzoznamu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E57BB5D" w14:textId="10CA1337" w:rsidR="001B7501" w:rsidRPr="00D652A0" w:rsidRDefault="0090659D" w:rsidP="0090659D">
      <w:pPr>
        <w:spacing w:after="0" w:line="240" w:lineRule="auto"/>
        <w:ind w:left="993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Odporúčania pre pedagogických a odborných zamestnancov:  </w:t>
      </w:r>
    </w:p>
    <w:p w14:paraId="56BBA43E" w14:textId="4123F2FC" w:rsidR="001B7501" w:rsidRPr="00D652A0" w:rsidRDefault="001B7501" w:rsidP="0090659D">
      <w:pPr>
        <w:numPr>
          <w:ilvl w:val="0"/>
          <w:numId w:val="39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Hovorte o tom, čo sa stalo a aký to malo na vás dopad s niekým, komu dôverujete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798C6F8" w14:textId="3AFAC64B" w:rsidR="001B7501" w:rsidRPr="00D652A0" w:rsidRDefault="001B7501" w:rsidP="0090659D">
      <w:pPr>
        <w:numPr>
          <w:ilvl w:val="0"/>
          <w:numId w:val="39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Zúčastnite sa krízovej intervencie pre zamestnancov školy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16203D" w14:textId="41961139" w:rsidR="001B7501" w:rsidRPr="00D652A0" w:rsidRDefault="001B7501" w:rsidP="0090659D">
      <w:pPr>
        <w:numPr>
          <w:ilvl w:val="0"/>
          <w:numId w:val="40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Máte nárok na to, prežívať a zvládať udalosti inak, ako druhí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ADF9FA5" w14:textId="1858CB70" w:rsidR="001B7501" w:rsidRPr="00D652A0" w:rsidRDefault="001B7501" w:rsidP="0090659D">
      <w:pPr>
        <w:numPr>
          <w:ilvl w:val="0"/>
          <w:numId w:val="40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Kolegovia sa navzájom podporujte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FFC74D3" w14:textId="7762996F" w:rsidR="001B7501" w:rsidRPr="00D652A0" w:rsidRDefault="001B7501" w:rsidP="0090659D">
      <w:pPr>
        <w:numPr>
          <w:ilvl w:val="0"/>
          <w:numId w:val="40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Ak vám spoločná krízová intervencia nevyhovuje, požiadajte o individuálnu, alebo  absolvujte psychoterapiu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31AB478" w14:textId="072B006B" w:rsidR="001B7501" w:rsidRPr="00D652A0" w:rsidRDefault="001B7501" w:rsidP="0090659D">
      <w:pPr>
        <w:numPr>
          <w:ilvl w:val="0"/>
          <w:numId w:val="40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Relaxujte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28A360F" w14:textId="17BBCFC2" w:rsidR="001B7501" w:rsidRPr="00D652A0" w:rsidRDefault="001B7501" w:rsidP="0090659D">
      <w:pPr>
        <w:numPr>
          <w:ilvl w:val="0"/>
          <w:numId w:val="40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Nechajte sa podporiť rodinou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B48CED1" w14:textId="66ED456F" w:rsidR="001B7501" w:rsidRPr="00D652A0" w:rsidRDefault="001B7501" w:rsidP="0090659D">
      <w:pPr>
        <w:numPr>
          <w:ilvl w:val="0"/>
          <w:numId w:val="41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Cvičte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332FAF2" w14:textId="116E602C" w:rsidR="001B7501" w:rsidRPr="00D652A0" w:rsidRDefault="001B7501" w:rsidP="0090659D">
      <w:pPr>
        <w:numPr>
          <w:ilvl w:val="0"/>
          <w:numId w:val="41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Vyhýbajte sa drogám a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alkoholu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5D1F9A4" w14:textId="19D20ACB" w:rsidR="001B7501" w:rsidRPr="00D652A0" w:rsidRDefault="001B7501" w:rsidP="0090659D">
      <w:pPr>
        <w:numPr>
          <w:ilvl w:val="0"/>
          <w:numId w:val="41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Kvalitne sa stravujte, vyspite sa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362FFB7" w14:textId="29F4CE09" w:rsidR="001B7501" w:rsidRPr="00D652A0" w:rsidRDefault="001B7501" w:rsidP="0090659D">
      <w:pPr>
        <w:numPr>
          <w:ilvl w:val="0"/>
          <w:numId w:val="41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Robte aktivity, ktoré vám robia radosť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7F8E1FA" w14:textId="693712EE" w:rsidR="001B7501" w:rsidRPr="00D652A0" w:rsidRDefault="001B7501" w:rsidP="0090659D">
      <w:pPr>
        <w:numPr>
          <w:ilvl w:val="0"/>
          <w:numId w:val="41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Požiadajte o supervíziu, ak si nie ste istý, čo by ste v triede mohli robiť so žiakmi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020D23" w14:textId="3554EC25" w:rsidR="001B7501" w:rsidRPr="00D652A0" w:rsidRDefault="001B7501" w:rsidP="0090659D">
      <w:pPr>
        <w:numPr>
          <w:ilvl w:val="0"/>
          <w:numId w:val="42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Neprepadajte spasiteľskému syndrómu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BEBEFA" w14:textId="27319CB1" w:rsidR="001B7501" w:rsidRPr="00D652A0" w:rsidRDefault="001B7501" w:rsidP="0090659D">
      <w:pPr>
        <w:numPr>
          <w:ilvl w:val="0"/>
          <w:numId w:val="42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Buďte trpezlivý a zachovajte pokoj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B12655" w14:textId="52FB09D3" w:rsidR="001B7501" w:rsidRPr="00D652A0" w:rsidRDefault="001B7501" w:rsidP="0090659D">
      <w:pPr>
        <w:numPr>
          <w:ilvl w:val="0"/>
          <w:numId w:val="42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Vyvarujte sa negatívneho myslenia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18567C" w14:textId="03B4D1BA" w:rsidR="001B7501" w:rsidRPr="00D652A0" w:rsidRDefault="001B7501" w:rsidP="0090659D">
      <w:pPr>
        <w:numPr>
          <w:ilvl w:val="0"/>
          <w:numId w:val="42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Neodmietajte pomoc, naopak, vyhľadávajte ju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7ABA9116" w14:textId="4ADE7987" w:rsidR="001B7501" w:rsidRPr="00D652A0" w:rsidRDefault="001B7501" w:rsidP="0090659D">
      <w:pPr>
        <w:numPr>
          <w:ilvl w:val="0"/>
          <w:numId w:val="42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Neposkytujte médiám rozhovory na vlastnú päsť, najmä ak ste zasiahnutý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25CE21E" w14:textId="2E15F5CF" w:rsidR="001B7501" w:rsidRPr="00D652A0" w:rsidRDefault="001B7501" w:rsidP="0090659D">
      <w:pPr>
        <w:numPr>
          <w:ilvl w:val="0"/>
          <w:numId w:val="43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Chráňte sa pred správami o udalosti, nesledujte a nezapájajte sa do diskusií na sociálnych sieťach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5B83AC" w14:textId="1B83DA32" w:rsidR="001B7501" w:rsidRPr="00D652A0" w:rsidRDefault="001B7501" w:rsidP="0090659D">
      <w:pPr>
        <w:numPr>
          <w:ilvl w:val="0"/>
          <w:numId w:val="43"/>
        </w:num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Zapojte sa do bežného života</w:t>
      </w:r>
      <w:r w:rsidR="009065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1D7311A" w14:textId="77777777" w:rsidR="001B7501" w:rsidRDefault="001B7501" w:rsidP="0090659D">
      <w:pPr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783A78E" w14:textId="77777777" w:rsidR="001B7501" w:rsidRPr="00D652A0" w:rsidRDefault="001B7501" w:rsidP="001B75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40BFEF31" w14:textId="046D0058" w:rsidR="001B7501" w:rsidRPr="003B26E8" w:rsidRDefault="001B7501" w:rsidP="003B26E8">
      <w:pPr>
        <w:pStyle w:val="Odsekzoznamu"/>
        <w:numPr>
          <w:ilvl w:val="1"/>
          <w:numId w:val="6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B26E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Etické pravidlá</w:t>
      </w:r>
    </w:p>
    <w:p w14:paraId="1F93CEB0" w14:textId="77777777" w:rsidR="003B26E8" w:rsidRPr="003B26E8" w:rsidRDefault="003B26E8" w:rsidP="003B26E8">
      <w:pPr>
        <w:pStyle w:val="Odsekzoznamu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14:paraId="033CE36C" w14:textId="77777777" w:rsidR="00314DC4" w:rsidRDefault="0090659D" w:rsidP="00314DC4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Pedagogický a odborný zamestnanec sa pri výkone svojho povolania riadi etickými pravidlami- dodržiava všeobecne platné právne predpisy, rešpektuje ľudské práva a dôstojnosť dieťaťa, uplatňuje len také prístupy vo svojej práci, ktoré odrážajú humanistické princípy, záujem a dôstojnosť a osobnú integritu žiakov, ich zákonných zástupcov a zamestnancov školy, vyhýba sa všetkým aktivitám, ktoré porušujú alebo znižujú občianske a zákonné práva. </w:t>
      </w:r>
    </w:p>
    <w:p w14:paraId="2B4D03C7" w14:textId="77777777" w:rsidR="00314DC4" w:rsidRDefault="00314DC4" w:rsidP="00314DC4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Nevykonáva aktivity, na ktoré nemá kvalifikáciu- napr. vedenie krízovej intervencie, psychologické poradenstvo, smútkové poradenstvo, atď. </w:t>
      </w:r>
    </w:p>
    <w:p w14:paraId="14249A74" w14:textId="77777777" w:rsidR="00314DC4" w:rsidRDefault="00314DC4" w:rsidP="00314DC4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nápomocný a  korektný voči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 a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školskému podpornému tímu, nešíri informácie o priebehu krízovej intervencie, ktoré sa dozvedel od žiakov alebo interventov, nedevalvuje a nebagatelizuje prácu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KIT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3A7E7AA" w14:textId="77777777" w:rsidR="00314DC4" w:rsidRDefault="00314DC4" w:rsidP="00314DC4">
      <w:p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Chráni identitu zasiahnutých, nedevalvuje, ani neromantizuje žiakov/učiteľov, ktorí sa rozhodli ukončiť svoj život samovraždou. </w:t>
      </w:r>
    </w:p>
    <w:p w14:paraId="1E480744" w14:textId="11011B56" w:rsidR="001B7501" w:rsidRPr="00D652A0" w:rsidRDefault="00314DC4" w:rsidP="00314DC4">
      <w:pPr>
        <w:spacing w:after="0" w:line="240" w:lineRule="auto"/>
        <w:ind w:left="851" w:hanging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1B7501"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Nešíri neoverené informácie a klebety.  </w:t>
      </w:r>
    </w:p>
    <w:p w14:paraId="4C4B74B9" w14:textId="77777777" w:rsidR="001B7501" w:rsidRPr="00D652A0" w:rsidRDefault="001B7501" w:rsidP="001B75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D652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1CF7348" w14:textId="77777777" w:rsidR="00C1524E" w:rsidRDefault="00C1524E" w:rsidP="002320D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425BA3" w14:textId="1F993787" w:rsidR="00C1524E" w:rsidRDefault="003B26E8" w:rsidP="002320D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PaedDr.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Turková</w:t>
      </w:r>
      <w:proofErr w:type="spellEnd"/>
    </w:p>
    <w:sectPr w:rsidR="00C1524E" w:rsidSect="00B81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EF4F" w14:textId="77777777" w:rsidR="00B81545" w:rsidRDefault="00B81545" w:rsidP="00970AC1">
      <w:pPr>
        <w:spacing w:after="0" w:line="240" w:lineRule="auto"/>
      </w:pPr>
      <w:r>
        <w:separator/>
      </w:r>
    </w:p>
  </w:endnote>
  <w:endnote w:type="continuationSeparator" w:id="0">
    <w:p w14:paraId="16C2D890" w14:textId="77777777" w:rsidR="00B81545" w:rsidRDefault="00B81545" w:rsidP="0097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DB50" w14:textId="77777777" w:rsidR="00970AC1" w:rsidRDefault="00970A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711865"/>
      <w:docPartObj>
        <w:docPartGallery w:val="Page Numbers (Bottom of Page)"/>
        <w:docPartUnique/>
      </w:docPartObj>
    </w:sdtPr>
    <w:sdtContent>
      <w:p w14:paraId="5D507FC7" w14:textId="01B83FDA" w:rsidR="00970AC1" w:rsidRDefault="00970A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8FD69" w14:textId="77777777" w:rsidR="00970AC1" w:rsidRDefault="00970A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0669" w14:textId="77777777" w:rsidR="00970AC1" w:rsidRDefault="00970A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9BCF" w14:textId="77777777" w:rsidR="00B81545" w:rsidRDefault="00B81545" w:rsidP="00970AC1">
      <w:pPr>
        <w:spacing w:after="0" w:line="240" w:lineRule="auto"/>
      </w:pPr>
      <w:r>
        <w:separator/>
      </w:r>
    </w:p>
  </w:footnote>
  <w:footnote w:type="continuationSeparator" w:id="0">
    <w:p w14:paraId="09BF4783" w14:textId="77777777" w:rsidR="00B81545" w:rsidRDefault="00B81545" w:rsidP="0097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09B5" w14:textId="77777777" w:rsidR="00970AC1" w:rsidRDefault="00970A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2C3A" w14:textId="77777777" w:rsidR="00970AC1" w:rsidRDefault="00970A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E843" w14:textId="77777777" w:rsidR="00970AC1" w:rsidRDefault="00970A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D0"/>
    <w:multiLevelType w:val="multilevel"/>
    <w:tmpl w:val="566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67F75"/>
    <w:multiLevelType w:val="hybridMultilevel"/>
    <w:tmpl w:val="0A92E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7219"/>
    <w:multiLevelType w:val="multilevel"/>
    <w:tmpl w:val="118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D4F18"/>
    <w:multiLevelType w:val="hybridMultilevel"/>
    <w:tmpl w:val="6F14EEE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8DE"/>
    <w:multiLevelType w:val="multilevel"/>
    <w:tmpl w:val="AD0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914B19"/>
    <w:multiLevelType w:val="hybridMultilevel"/>
    <w:tmpl w:val="E72E6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3CF8"/>
    <w:multiLevelType w:val="multilevel"/>
    <w:tmpl w:val="5B6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AB33AF"/>
    <w:multiLevelType w:val="multilevel"/>
    <w:tmpl w:val="17FA42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D03582"/>
    <w:multiLevelType w:val="multilevel"/>
    <w:tmpl w:val="012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6D3F9E"/>
    <w:multiLevelType w:val="hybridMultilevel"/>
    <w:tmpl w:val="744AA08A"/>
    <w:lvl w:ilvl="0" w:tplc="C5C6E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56ED9"/>
    <w:multiLevelType w:val="multilevel"/>
    <w:tmpl w:val="B42E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1F3BE3"/>
    <w:multiLevelType w:val="multilevel"/>
    <w:tmpl w:val="AB6E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FB3F8E"/>
    <w:multiLevelType w:val="hybridMultilevel"/>
    <w:tmpl w:val="F3C677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A2466"/>
    <w:multiLevelType w:val="multilevel"/>
    <w:tmpl w:val="339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A07B3"/>
    <w:multiLevelType w:val="multilevel"/>
    <w:tmpl w:val="221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9D42F2"/>
    <w:multiLevelType w:val="multilevel"/>
    <w:tmpl w:val="DB7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AE422A"/>
    <w:multiLevelType w:val="multilevel"/>
    <w:tmpl w:val="320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A82507"/>
    <w:multiLevelType w:val="multilevel"/>
    <w:tmpl w:val="49E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1A27C0"/>
    <w:multiLevelType w:val="multilevel"/>
    <w:tmpl w:val="574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3F4BA7"/>
    <w:multiLevelType w:val="multilevel"/>
    <w:tmpl w:val="348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CD5E92"/>
    <w:multiLevelType w:val="multilevel"/>
    <w:tmpl w:val="B80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195EF8"/>
    <w:multiLevelType w:val="multilevel"/>
    <w:tmpl w:val="527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7513AA"/>
    <w:multiLevelType w:val="multilevel"/>
    <w:tmpl w:val="0C4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07A7D2E"/>
    <w:multiLevelType w:val="multilevel"/>
    <w:tmpl w:val="1EA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4F7215"/>
    <w:multiLevelType w:val="hybridMultilevel"/>
    <w:tmpl w:val="77CA208E"/>
    <w:lvl w:ilvl="0" w:tplc="EDBE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51EF8"/>
    <w:multiLevelType w:val="multilevel"/>
    <w:tmpl w:val="6AF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CC4924"/>
    <w:multiLevelType w:val="hybridMultilevel"/>
    <w:tmpl w:val="3E4E9230"/>
    <w:lvl w:ilvl="0" w:tplc="FCA4E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1446F"/>
    <w:multiLevelType w:val="multilevel"/>
    <w:tmpl w:val="3D4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8C5061"/>
    <w:multiLevelType w:val="multilevel"/>
    <w:tmpl w:val="D10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B672C9"/>
    <w:multiLevelType w:val="multilevel"/>
    <w:tmpl w:val="B94C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83160A"/>
    <w:multiLevelType w:val="multilevel"/>
    <w:tmpl w:val="5770F56E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1" w15:restartNumberingAfterBreak="0">
    <w:nsid w:val="4E502AD7"/>
    <w:multiLevelType w:val="multilevel"/>
    <w:tmpl w:val="88B0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502B3D"/>
    <w:multiLevelType w:val="multilevel"/>
    <w:tmpl w:val="0B4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F053317"/>
    <w:multiLevelType w:val="hybridMultilevel"/>
    <w:tmpl w:val="A50AFDA0"/>
    <w:lvl w:ilvl="0" w:tplc="777A05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6913A7"/>
    <w:multiLevelType w:val="multilevel"/>
    <w:tmpl w:val="50C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3367A65"/>
    <w:multiLevelType w:val="multilevel"/>
    <w:tmpl w:val="AF7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41605F7"/>
    <w:multiLevelType w:val="multilevel"/>
    <w:tmpl w:val="037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68E517A"/>
    <w:multiLevelType w:val="multilevel"/>
    <w:tmpl w:val="D33A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80F7A43"/>
    <w:multiLevelType w:val="multilevel"/>
    <w:tmpl w:val="486A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4D5969"/>
    <w:multiLevelType w:val="multilevel"/>
    <w:tmpl w:val="A6E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B9A5D2B"/>
    <w:multiLevelType w:val="multilevel"/>
    <w:tmpl w:val="ED4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D2B0480"/>
    <w:multiLevelType w:val="multilevel"/>
    <w:tmpl w:val="A6C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0F316D4"/>
    <w:multiLevelType w:val="multilevel"/>
    <w:tmpl w:val="ED5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175114A"/>
    <w:multiLevelType w:val="multilevel"/>
    <w:tmpl w:val="D9EC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5CD40A4"/>
    <w:multiLevelType w:val="multilevel"/>
    <w:tmpl w:val="CC5C6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45" w15:restartNumberingAfterBreak="0">
    <w:nsid w:val="671C6C1D"/>
    <w:multiLevelType w:val="hybridMultilevel"/>
    <w:tmpl w:val="54966CD0"/>
    <w:lvl w:ilvl="0" w:tplc="AE429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C3D21"/>
    <w:multiLevelType w:val="multilevel"/>
    <w:tmpl w:val="A69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941226F"/>
    <w:multiLevelType w:val="multilevel"/>
    <w:tmpl w:val="754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9F53CBD"/>
    <w:multiLevelType w:val="multilevel"/>
    <w:tmpl w:val="DAB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9F65E61"/>
    <w:multiLevelType w:val="multilevel"/>
    <w:tmpl w:val="07B61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6A657C6F"/>
    <w:multiLevelType w:val="multilevel"/>
    <w:tmpl w:val="F17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B3A5F05"/>
    <w:multiLevelType w:val="hybridMultilevel"/>
    <w:tmpl w:val="5F023DB8"/>
    <w:lvl w:ilvl="0" w:tplc="55AC0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F19CA"/>
    <w:multiLevelType w:val="multilevel"/>
    <w:tmpl w:val="2EF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5CF525F"/>
    <w:multiLevelType w:val="multilevel"/>
    <w:tmpl w:val="B692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60039F4"/>
    <w:multiLevelType w:val="multilevel"/>
    <w:tmpl w:val="2A2E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7043534"/>
    <w:multiLevelType w:val="multilevel"/>
    <w:tmpl w:val="984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9950CEE"/>
    <w:multiLevelType w:val="hybridMultilevel"/>
    <w:tmpl w:val="E452C34E"/>
    <w:lvl w:ilvl="0" w:tplc="7CC07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3E6D6B"/>
    <w:multiLevelType w:val="multilevel"/>
    <w:tmpl w:val="B6185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A6548C9"/>
    <w:multiLevelType w:val="multilevel"/>
    <w:tmpl w:val="350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E8D3E0A"/>
    <w:multiLevelType w:val="multilevel"/>
    <w:tmpl w:val="6E4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1926101">
    <w:abstractNumId w:val="37"/>
  </w:num>
  <w:num w:numId="2" w16cid:durableId="1192954125">
    <w:abstractNumId w:val="14"/>
  </w:num>
  <w:num w:numId="3" w16cid:durableId="774904393">
    <w:abstractNumId w:val="43"/>
  </w:num>
  <w:num w:numId="4" w16cid:durableId="1425343060">
    <w:abstractNumId w:val="59"/>
  </w:num>
  <w:num w:numId="5" w16cid:durableId="940138153">
    <w:abstractNumId w:val="48"/>
  </w:num>
  <w:num w:numId="6" w16cid:durableId="1452746102">
    <w:abstractNumId w:val="28"/>
  </w:num>
  <w:num w:numId="7" w16cid:durableId="1018432969">
    <w:abstractNumId w:val="40"/>
  </w:num>
  <w:num w:numId="8" w16cid:durableId="2007904005">
    <w:abstractNumId w:val="6"/>
  </w:num>
  <w:num w:numId="9" w16cid:durableId="1659653922">
    <w:abstractNumId w:val="31"/>
  </w:num>
  <w:num w:numId="10" w16cid:durableId="224030702">
    <w:abstractNumId w:val="58"/>
  </w:num>
  <w:num w:numId="11" w16cid:durableId="688532617">
    <w:abstractNumId w:val="32"/>
  </w:num>
  <w:num w:numId="12" w16cid:durableId="639844033">
    <w:abstractNumId w:val="42"/>
  </w:num>
  <w:num w:numId="13" w16cid:durableId="242372050">
    <w:abstractNumId w:val="55"/>
  </w:num>
  <w:num w:numId="14" w16cid:durableId="406075503">
    <w:abstractNumId w:val="38"/>
  </w:num>
  <w:num w:numId="15" w16cid:durableId="447967511">
    <w:abstractNumId w:val="10"/>
  </w:num>
  <w:num w:numId="16" w16cid:durableId="1327128568">
    <w:abstractNumId w:val="46"/>
  </w:num>
  <w:num w:numId="17" w16cid:durableId="1527716882">
    <w:abstractNumId w:val="53"/>
  </w:num>
  <w:num w:numId="18" w16cid:durableId="608121923">
    <w:abstractNumId w:val="27"/>
  </w:num>
  <w:num w:numId="19" w16cid:durableId="292489624">
    <w:abstractNumId w:val="25"/>
  </w:num>
  <w:num w:numId="20" w16cid:durableId="1261837978">
    <w:abstractNumId w:val="17"/>
  </w:num>
  <w:num w:numId="21" w16cid:durableId="829175840">
    <w:abstractNumId w:val="16"/>
  </w:num>
  <w:num w:numId="22" w16cid:durableId="1697462943">
    <w:abstractNumId w:val="23"/>
  </w:num>
  <w:num w:numId="23" w16cid:durableId="768156328">
    <w:abstractNumId w:val="15"/>
  </w:num>
  <w:num w:numId="24" w16cid:durableId="1987970424">
    <w:abstractNumId w:val="29"/>
  </w:num>
  <w:num w:numId="25" w16cid:durableId="1140076031">
    <w:abstractNumId w:val="19"/>
  </w:num>
  <w:num w:numId="26" w16cid:durableId="1257441819">
    <w:abstractNumId w:val="4"/>
  </w:num>
  <w:num w:numId="27" w16cid:durableId="1301837474">
    <w:abstractNumId w:val="2"/>
  </w:num>
  <w:num w:numId="28" w16cid:durableId="1883053126">
    <w:abstractNumId w:val="21"/>
  </w:num>
  <w:num w:numId="29" w16cid:durableId="2007587448">
    <w:abstractNumId w:val="11"/>
  </w:num>
  <w:num w:numId="30" w16cid:durableId="1257135410">
    <w:abstractNumId w:val="0"/>
  </w:num>
  <w:num w:numId="31" w16cid:durableId="1918903299">
    <w:abstractNumId w:val="18"/>
  </w:num>
  <w:num w:numId="32" w16cid:durableId="639960766">
    <w:abstractNumId w:val="47"/>
  </w:num>
  <w:num w:numId="33" w16cid:durableId="1572616523">
    <w:abstractNumId w:val="50"/>
  </w:num>
  <w:num w:numId="34" w16cid:durableId="1202552670">
    <w:abstractNumId w:val="8"/>
  </w:num>
  <w:num w:numId="35" w16cid:durableId="1569607955">
    <w:abstractNumId w:val="41"/>
  </w:num>
  <w:num w:numId="36" w16cid:durableId="1457067376">
    <w:abstractNumId w:val="20"/>
  </w:num>
  <w:num w:numId="37" w16cid:durableId="2025935301">
    <w:abstractNumId w:val="54"/>
  </w:num>
  <w:num w:numId="38" w16cid:durableId="2059010674">
    <w:abstractNumId w:val="34"/>
  </w:num>
  <w:num w:numId="39" w16cid:durableId="334499772">
    <w:abstractNumId w:val="36"/>
  </w:num>
  <w:num w:numId="40" w16cid:durableId="1018311956">
    <w:abstractNumId w:val="52"/>
  </w:num>
  <w:num w:numId="41" w16cid:durableId="300382992">
    <w:abstractNumId w:val="13"/>
  </w:num>
  <w:num w:numId="42" w16cid:durableId="1547909305">
    <w:abstractNumId w:val="35"/>
  </w:num>
  <w:num w:numId="43" w16cid:durableId="1883667673">
    <w:abstractNumId w:val="22"/>
  </w:num>
  <w:num w:numId="44" w16cid:durableId="304749138">
    <w:abstractNumId w:val="39"/>
  </w:num>
  <w:num w:numId="45" w16cid:durableId="280571126">
    <w:abstractNumId w:val="44"/>
  </w:num>
  <w:num w:numId="46" w16cid:durableId="806439485">
    <w:abstractNumId w:val="57"/>
  </w:num>
  <w:num w:numId="47" w16cid:durableId="633175143">
    <w:abstractNumId w:val="45"/>
  </w:num>
  <w:num w:numId="48" w16cid:durableId="592586756">
    <w:abstractNumId w:val="51"/>
  </w:num>
  <w:num w:numId="49" w16cid:durableId="447547189">
    <w:abstractNumId w:val="9"/>
  </w:num>
  <w:num w:numId="50" w16cid:durableId="1370181525">
    <w:abstractNumId w:val="33"/>
  </w:num>
  <w:num w:numId="51" w16cid:durableId="414472865">
    <w:abstractNumId w:val="26"/>
  </w:num>
  <w:num w:numId="52" w16cid:durableId="460806276">
    <w:abstractNumId w:val="3"/>
  </w:num>
  <w:num w:numId="53" w16cid:durableId="1528641529">
    <w:abstractNumId w:val="12"/>
  </w:num>
  <w:num w:numId="54" w16cid:durableId="1518731957">
    <w:abstractNumId w:val="56"/>
  </w:num>
  <w:num w:numId="55" w16cid:durableId="706217464">
    <w:abstractNumId w:val="5"/>
  </w:num>
  <w:num w:numId="56" w16cid:durableId="1048191452">
    <w:abstractNumId w:val="24"/>
  </w:num>
  <w:num w:numId="57" w16cid:durableId="673847350">
    <w:abstractNumId w:val="7"/>
  </w:num>
  <w:num w:numId="58" w16cid:durableId="71702299">
    <w:abstractNumId w:val="49"/>
  </w:num>
  <w:num w:numId="59" w16cid:durableId="435517851">
    <w:abstractNumId w:val="1"/>
  </w:num>
  <w:num w:numId="60" w16cid:durableId="175850278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F8"/>
    <w:rsid w:val="0005046F"/>
    <w:rsid w:val="000928F8"/>
    <w:rsid w:val="000978B1"/>
    <w:rsid w:val="000B7378"/>
    <w:rsid w:val="001B7501"/>
    <w:rsid w:val="001C64DA"/>
    <w:rsid w:val="002065AE"/>
    <w:rsid w:val="002320D6"/>
    <w:rsid w:val="002C2848"/>
    <w:rsid w:val="00314DC4"/>
    <w:rsid w:val="0036054E"/>
    <w:rsid w:val="00396556"/>
    <w:rsid w:val="003A5EEA"/>
    <w:rsid w:val="003B26E8"/>
    <w:rsid w:val="003E5EDD"/>
    <w:rsid w:val="0044484E"/>
    <w:rsid w:val="00463155"/>
    <w:rsid w:val="004A40EA"/>
    <w:rsid w:val="004A45BA"/>
    <w:rsid w:val="004C511B"/>
    <w:rsid w:val="004C7D2B"/>
    <w:rsid w:val="004F1802"/>
    <w:rsid w:val="00513CE3"/>
    <w:rsid w:val="005C7297"/>
    <w:rsid w:val="00631B4A"/>
    <w:rsid w:val="006A08BA"/>
    <w:rsid w:val="006A5B9A"/>
    <w:rsid w:val="006C051C"/>
    <w:rsid w:val="006C7AA4"/>
    <w:rsid w:val="006D6D6E"/>
    <w:rsid w:val="0073176F"/>
    <w:rsid w:val="00772014"/>
    <w:rsid w:val="007F5C51"/>
    <w:rsid w:val="00824A73"/>
    <w:rsid w:val="008909D8"/>
    <w:rsid w:val="00896751"/>
    <w:rsid w:val="008F56B5"/>
    <w:rsid w:val="0090659D"/>
    <w:rsid w:val="00917210"/>
    <w:rsid w:val="00926F78"/>
    <w:rsid w:val="00970AC1"/>
    <w:rsid w:val="009B1D4A"/>
    <w:rsid w:val="00A5720B"/>
    <w:rsid w:val="00AF4A3C"/>
    <w:rsid w:val="00B61EE6"/>
    <w:rsid w:val="00B81545"/>
    <w:rsid w:val="00BC6DA9"/>
    <w:rsid w:val="00BE1E90"/>
    <w:rsid w:val="00BE26A2"/>
    <w:rsid w:val="00BE78E9"/>
    <w:rsid w:val="00C04135"/>
    <w:rsid w:val="00C1524E"/>
    <w:rsid w:val="00CA5C6B"/>
    <w:rsid w:val="00D357CF"/>
    <w:rsid w:val="00D6170D"/>
    <w:rsid w:val="00DB33FE"/>
    <w:rsid w:val="00DE417C"/>
    <w:rsid w:val="00DF7811"/>
    <w:rsid w:val="00E10B62"/>
    <w:rsid w:val="00E43BB1"/>
    <w:rsid w:val="00E82F95"/>
    <w:rsid w:val="00EA4500"/>
    <w:rsid w:val="00EE7C85"/>
    <w:rsid w:val="00F5750C"/>
    <w:rsid w:val="00FB782A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A3DE"/>
  <w15:chartTrackingRefBased/>
  <w15:docId w15:val="{1465F6DD-9D02-4590-93DF-0125F4E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28F8"/>
  </w:style>
  <w:style w:type="paragraph" w:styleId="Nadpis1">
    <w:name w:val="heading 1"/>
    <w:basedOn w:val="Normlny"/>
    <w:next w:val="Normlny"/>
    <w:link w:val="Nadpis1Char"/>
    <w:qFormat/>
    <w:rsid w:val="00FB78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B78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8F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FB78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FB78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5A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E1E9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1E9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7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AC1"/>
  </w:style>
  <w:style w:type="paragraph" w:styleId="Pta">
    <w:name w:val="footer"/>
    <w:basedOn w:val="Normlny"/>
    <w:link w:val="PtaChar"/>
    <w:uiPriority w:val="99"/>
    <w:unhideWhenUsed/>
    <w:rsid w:val="0097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9" ma:contentTypeDescription="Umožňuje vytvoriť nový dokument." ma:contentTypeScope="" ma:versionID="5cc4badf6a708ec271541e22a8191820">
  <xsd:schema xmlns:xsd="http://www.w3.org/2001/XMLSchema" xmlns:xs="http://www.w3.org/2001/XMLSchema" xmlns:p="http://schemas.microsoft.com/office/2006/metadata/properties" xmlns:ns1="http://schemas.microsoft.com/sharepoint/v3" xmlns:ns2="059726fc-c83c-4dea-8f3c-8f40468ce1e0" xmlns:ns3="394d6e7a-b36e-4672-a991-5584bb23cffc" targetNamespace="http://schemas.microsoft.com/office/2006/metadata/properties" ma:root="true" ma:fieldsID="90faf352ece149ee700096a646e1ab19" ns1:_="" ns2:_="" ns3:_="">
    <xsd:import namespace="http://schemas.microsoft.com/sharepoint/v3"/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8cbb2e7c-213e-455d-b243-9ab38bd69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1138e3-3286-4c7b-b670-dcdbba8d70d9}" ma:internalName="TaxCatchAll" ma:showField="CatchAllData" ma:web="394d6e7a-b36e-4672-a991-5584bb23c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9726fc-c83c-4dea-8f3c-8f40468ce1e0">
      <Terms xmlns="http://schemas.microsoft.com/office/infopath/2007/PartnerControls"/>
    </lcf76f155ced4ddcb4097134ff3c332f>
    <_ip_UnifiedCompliancePolicyProperties xmlns="http://schemas.microsoft.com/sharepoint/v3" xsi:nil="true"/>
    <TaxCatchAll xmlns="394d6e7a-b36e-4672-a991-5584bb23cf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19D31-19D4-4C58-A9E4-035E90F29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C4FC1-147B-4C74-B07A-84C1BE3335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9726fc-c83c-4dea-8f3c-8f40468ce1e0"/>
    <ds:schemaRef ds:uri="394d6e7a-b36e-4672-a991-5584bb23cffc"/>
  </ds:schemaRefs>
</ds:datastoreItem>
</file>

<file path=customXml/itemProps3.xml><?xml version="1.0" encoding="utf-8"?>
<ds:datastoreItem xmlns:ds="http://schemas.openxmlformats.org/officeDocument/2006/customXml" ds:itemID="{BB4F1ECB-D1C6-48C8-B1BC-B5C951664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ITmax</Company>
  <LinksUpToDate>false</LinksUpToDate>
  <CharactersWithSpaces>45387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Lednická</dc:creator>
  <cp:keywords/>
  <dc:description/>
  <cp:lastModifiedBy>Riaditel Kalinkovo</cp:lastModifiedBy>
  <cp:revision>2</cp:revision>
  <cp:lastPrinted>2024-02-23T10:17:00Z</cp:lastPrinted>
  <dcterms:created xsi:type="dcterms:W3CDTF">2024-02-23T10:25:00Z</dcterms:created>
  <dcterms:modified xsi:type="dcterms:W3CDTF">2024-02-23T10:25:00Z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  <property fmtid="{D5CDD505-2E9C-101B-9397-08002B2CF9AE}" pid="3" name="MediaServiceImageTags">
    <vt:lpwstr/>
  </property>
</Properties>
</file>