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D5" w:rsidRDefault="001678D5" w:rsidP="001678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Pracovný list z Náboženskej výchovy pre 9. ročník.</w:t>
      </w:r>
    </w:p>
    <w:p w:rsidR="001678D5" w:rsidRDefault="001678D5" w:rsidP="001678D5"/>
    <w:p w:rsidR="001678D5" w:rsidRPr="008918E6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18E6">
        <w:rPr>
          <w:rFonts w:ascii="Times New Roman" w:hAnsi="Times New Roman" w:cs="Times New Roman"/>
          <w:sz w:val="28"/>
          <w:szCs w:val="28"/>
          <w:u w:val="single"/>
        </w:rPr>
        <w:t>Úloha č.1.:</w:t>
      </w:r>
    </w:p>
    <w:p w:rsidR="001678D5" w:rsidRDefault="001678D5" w:rsidP="00167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</w:t>
      </w:r>
      <w:r>
        <w:rPr>
          <w:rFonts w:ascii="Times New Roman" w:hAnsi="Times New Roman" w:cs="Times New Roman"/>
          <w:sz w:val="28"/>
          <w:szCs w:val="28"/>
        </w:rPr>
        <w:t>ečítaj si životopis svätého Jána Pavla 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8D5" w:rsidRPr="001678D5" w:rsidRDefault="001678D5" w:rsidP="001678D5">
      <w:pPr>
        <w:shd w:val="clear" w:color="auto" w:fill="212121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774B38"/>
          <w:sz w:val="48"/>
          <w:szCs w:val="48"/>
          <w:lang w:eastAsia="sk-SK"/>
        </w:rPr>
      </w:pPr>
      <w:hyperlink r:id="rId4" w:tooltip="Ján Pavol II., pápež (Karol Józef Wojtyla)" w:history="1">
        <w:r w:rsidRPr="001678D5">
          <w:rPr>
            <w:rFonts w:ascii="Georgia" w:eastAsia="Times New Roman" w:hAnsi="Georgia" w:cs="Times New Roman"/>
            <w:b/>
            <w:bCs/>
            <w:color w:val="275854"/>
            <w:sz w:val="48"/>
            <w:szCs w:val="48"/>
            <w:u w:val="single"/>
            <w:lang w:eastAsia="sk-SK"/>
          </w:rPr>
          <w:t xml:space="preserve">Ján Pavol II., pápež (Karol </w:t>
        </w:r>
        <w:proofErr w:type="spellStart"/>
        <w:r w:rsidRPr="001678D5">
          <w:rPr>
            <w:rFonts w:ascii="Georgia" w:eastAsia="Times New Roman" w:hAnsi="Georgia" w:cs="Times New Roman"/>
            <w:b/>
            <w:bCs/>
            <w:color w:val="275854"/>
            <w:sz w:val="48"/>
            <w:szCs w:val="48"/>
            <w:u w:val="single"/>
            <w:lang w:eastAsia="sk-SK"/>
          </w:rPr>
          <w:t>Józef</w:t>
        </w:r>
        <w:proofErr w:type="spellEnd"/>
        <w:r w:rsidRPr="001678D5">
          <w:rPr>
            <w:rFonts w:ascii="Georgia" w:eastAsia="Times New Roman" w:hAnsi="Georgia" w:cs="Times New Roman"/>
            <w:b/>
            <w:bCs/>
            <w:color w:val="275854"/>
            <w:sz w:val="48"/>
            <w:szCs w:val="48"/>
            <w:u w:val="single"/>
            <w:lang w:eastAsia="sk-SK"/>
          </w:rPr>
          <w:t xml:space="preserve"> </w:t>
        </w:r>
        <w:proofErr w:type="spellStart"/>
        <w:r w:rsidRPr="001678D5">
          <w:rPr>
            <w:rFonts w:ascii="Georgia" w:eastAsia="Times New Roman" w:hAnsi="Georgia" w:cs="Times New Roman"/>
            <w:b/>
            <w:bCs/>
            <w:color w:val="275854"/>
            <w:sz w:val="48"/>
            <w:szCs w:val="48"/>
            <w:u w:val="single"/>
            <w:lang w:eastAsia="sk-SK"/>
          </w:rPr>
          <w:t>Wojtyla</w:t>
        </w:r>
        <w:proofErr w:type="spellEnd"/>
        <w:r w:rsidRPr="001678D5">
          <w:rPr>
            <w:rFonts w:ascii="Georgia" w:eastAsia="Times New Roman" w:hAnsi="Georgia" w:cs="Times New Roman"/>
            <w:b/>
            <w:bCs/>
            <w:color w:val="275854"/>
            <w:sz w:val="48"/>
            <w:szCs w:val="48"/>
            <w:u w:val="single"/>
            <w:lang w:eastAsia="sk-SK"/>
          </w:rPr>
          <w:t>)</w:t>
        </w:r>
      </w:hyperlink>
    </w:p>
    <w:p w:rsidR="001678D5" w:rsidRPr="001678D5" w:rsidRDefault="001678D5" w:rsidP="001678D5">
      <w:pPr>
        <w:shd w:val="clear" w:color="auto" w:fill="212121"/>
        <w:spacing w:after="0" w:line="360" w:lineRule="atLeast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b/>
          <w:bCs/>
          <w:color w:val="774B38"/>
          <w:sz w:val="23"/>
          <w:szCs w:val="23"/>
          <w:lang w:eastAsia="sk-SK"/>
        </w:rPr>
        <w:t>Svätý</w:t>
      </w:r>
    </w:p>
    <w:p w:rsidR="001678D5" w:rsidRPr="001678D5" w:rsidRDefault="001678D5" w:rsidP="001678D5">
      <w:pPr>
        <w:shd w:val="clear" w:color="auto" w:fill="212121"/>
        <w:spacing w:after="0" w:line="360" w:lineRule="atLeast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b/>
          <w:bCs/>
          <w:color w:val="774B38"/>
          <w:sz w:val="23"/>
          <w:szCs w:val="23"/>
          <w:lang w:eastAsia="sk-SK"/>
        </w:rPr>
        <w:t>Sviatok</w:t>
      </w: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: </w:t>
      </w:r>
      <w:hyperlink r:id="rId5" w:history="1">
        <w:r w:rsidRPr="001678D5">
          <w:rPr>
            <w:rFonts w:ascii="Georgia" w:eastAsia="Times New Roman" w:hAnsi="Georgia" w:cs="Times New Roman"/>
            <w:color w:val="1D81B6"/>
            <w:sz w:val="23"/>
            <w:szCs w:val="23"/>
            <w:u w:val="single"/>
            <w:lang w:eastAsia="sk-SK"/>
          </w:rPr>
          <w:t>22. október</w:t>
        </w:r>
      </w:hyperlink>
    </w:p>
    <w:p w:rsidR="001678D5" w:rsidRPr="001678D5" w:rsidRDefault="001678D5" w:rsidP="001678D5">
      <w:pPr>
        <w:shd w:val="clear" w:color="auto" w:fill="212121"/>
        <w:spacing w:after="0" w:line="360" w:lineRule="atLeast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* 18. máj1920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Wadowice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, Poľsko</w:t>
      </w: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br/>
        <w:t>† 2. apríl 2005 Rím, Taliansko</w:t>
      </w:r>
    </w:p>
    <w:p w:rsidR="001678D5" w:rsidRPr="001678D5" w:rsidRDefault="001678D5" w:rsidP="001678D5">
      <w:pPr>
        <w:shd w:val="clear" w:color="auto" w:fill="212121"/>
        <w:spacing w:after="0" w:line="360" w:lineRule="atLeast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b/>
          <w:bCs/>
          <w:color w:val="774B38"/>
          <w:sz w:val="23"/>
          <w:szCs w:val="23"/>
          <w:lang w:eastAsia="sk-SK"/>
        </w:rPr>
        <w:t>Pontifikát:</w:t>
      </w: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 1978-2005</w:t>
      </w:r>
    </w:p>
    <w:p w:rsidR="001678D5" w:rsidRPr="001678D5" w:rsidRDefault="001678D5" w:rsidP="001678D5">
      <w:pPr>
        <w:shd w:val="clear" w:color="auto" w:fill="212121"/>
        <w:spacing w:after="0" w:line="360" w:lineRule="atLeast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i/>
          <w:iCs/>
          <w:color w:val="774B38"/>
          <w:sz w:val="23"/>
          <w:szCs w:val="23"/>
          <w:lang w:eastAsia="sk-SK"/>
        </w:rPr>
        <w:t>Význam mena Ján: Boh je milostivý (</w:t>
      </w:r>
      <w:proofErr w:type="spellStart"/>
      <w:r w:rsidRPr="001678D5">
        <w:rPr>
          <w:rFonts w:ascii="Georgia" w:eastAsia="Times New Roman" w:hAnsi="Georgia" w:cs="Times New Roman"/>
          <w:i/>
          <w:iCs/>
          <w:color w:val="774B38"/>
          <w:sz w:val="23"/>
          <w:szCs w:val="23"/>
          <w:lang w:eastAsia="sk-SK"/>
        </w:rPr>
        <w:t>hebr</w:t>
      </w:r>
      <w:proofErr w:type="spellEnd"/>
      <w:r w:rsidRPr="001678D5">
        <w:rPr>
          <w:rFonts w:ascii="Georgia" w:eastAsia="Times New Roman" w:hAnsi="Georgia" w:cs="Times New Roman"/>
          <w:i/>
          <w:iCs/>
          <w:color w:val="774B38"/>
          <w:sz w:val="23"/>
          <w:szCs w:val="23"/>
          <w:lang w:eastAsia="sk-SK"/>
        </w:rPr>
        <w:t>.); Pavol: malej postavy (lat.); Karol: silný, mužný, slobodný (</w:t>
      </w:r>
      <w:proofErr w:type="spellStart"/>
      <w:r w:rsidRPr="001678D5">
        <w:rPr>
          <w:rFonts w:ascii="Georgia" w:eastAsia="Times New Roman" w:hAnsi="Georgia" w:cs="Times New Roman"/>
          <w:i/>
          <w:iCs/>
          <w:color w:val="774B38"/>
          <w:sz w:val="23"/>
          <w:szCs w:val="23"/>
          <w:lang w:eastAsia="sk-SK"/>
        </w:rPr>
        <w:t>zast</w:t>
      </w:r>
      <w:proofErr w:type="spellEnd"/>
      <w:r w:rsidRPr="001678D5">
        <w:rPr>
          <w:rFonts w:ascii="Georgia" w:eastAsia="Times New Roman" w:hAnsi="Georgia" w:cs="Times New Roman"/>
          <w:i/>
          <w:iCs/>
          <w:color w:val="774B38"/>
          <w:sz w:val="23"/>
          <w:szCs w:val="23"/>
          <w:lang w:eastAsia="sk-SK"/>
        </w:rPr>
        <w:t xml:space="preserve">. </w:t>
      </w:r>
      <w:proofErr w:type="spellStart"/>
      <w:r w:rsidRPr="001678D5">
        <w:rPr>
          <w:rFonts w:ascii="Georgia" w:eastAsia="Times New Roman" w:hAnsi="Georgia" w:cs="Times New Roman"/>
          <w:i/>
          <w:iCs/>
          <w:color w:val="774B38"/>
          <w:sz w:val="23"/>
          <w:szCs w:val="23"/>
          <w:lang w:eastAsia="sk-SK"/>
        </w:rPr>
        <w:t>nem</w:t>
      </w:r>
      <w:proofErr w:type="spellEnd"/>
      <w:r w:rsidRPr="001678D5">
        <w:rPr>
          <w:rFonts w:ascii="Georgia" w:eastAsia="Times New Roman" w:hAnsi="Georgia" w:cs="Times New Roman"/>
          <w:i/>
          <w:iCs/>
          <w:color w:val="774B38"/>
          <w:sz w:val="23"/>
          <w:szCs w:val="23"/>
          <w:lang w:eastAsia="sk-SK"/>
        </w:rPr>
        <w:t>.); Jozef: Boh pridal, rozhojnil (</w:t>
      </w:r>
      <w:proofErr w:type="spellStart"/>
      <w:r w:rsidRPr="001678D5">
        <w:rPr>
          <w:rFonts w:ascii="Georgia" w:eastAsia="Times New Roman" w:hAnsi="Georgia" w:cs="Times New Roman"/>
          <w:i/>
          <w:iCs/>
          <w:color w:val="774B38"/>
          <w:sz w:val="23"/>
          <w:szCs w:val="23"/>
          <w:lang w:eastAsia="sk-SK"/>
        </w:rPr>
        <w:t>hebr</w:t>
      </w:r>
      <w:proofErr w:type="spellEnd"/>
      <w:r w:rsidRPr="001678D5">
        <w:rPr>
          <w:rFonts w:ascii="Georgia" w:eastAsia="Times New Roman" w:hAnsi="Georgia" w:cs="Times New Roman"/>
          <w:i/>
          <w:iCs/>
          <w:color w:val="774B38"/>
          <w:sz w:val="23"/>
          <w:szCs w:val="23"/>
          <w:lang w:eastAsia="sk-SK"/>
        </w:rPr>
        <w:t>.)</w:t>
      </w:r>
    </w:p>
    <w:p w:rsidR="001678D5" w:rsidRPr="001678D5" w:rsidRDefault="001678D5" w:rsidP="001678D5">
      <w:pPr>
        <w:shd w:val="clear" w:color="auto" w:fill="212121"/>
        <w:spacing w:after="0" w:line="360" w:lineRule="atLeast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i/>
          <w:iCs/>
          <w:color w:val="774B38"/>
          <w:sz w:val="23"/>
          <w:szCs w:val="23"/>
          <w:lang w:eastAsia="sk-SK"/>
        </w:rPr>
        <w:t>Patrón slovenských horských záchranárov</w:t>
      </w:r>
    </w:p>
    <w:p w:rsidR="001678D5" w:rsidRPr="001678D5" w:rsidRDefault="001678D5" w:rsidP="001678D5">
      <w:pPr>
        <w:shd w:val="clear" w:color="auto" w:fill="DDDDDD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noProof/>
          <w:color w:val="1D81B6"/>
          <w:sz w:val="23"/>
          <w:szCs w:val="23"/>
          <w:lang w:eastAsia="sk-SK"/>
        </w:rPr>
        <w:drawing>
          <wp:inline distT="0" distB="0" distL="0" distR="0" wp14:anchorId="21DC8042" wp14:editId="23311641">
            <wp:extent cx="1887855" cy="2861945"/>
            <wp:effectExtent l="0" t="0" r="0" b="0"/>
            <wp:docPr id="1" name="Obrázok 1" descr="Svätý Ján Pavol II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ätý Ján Pavol II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8D5" w:rsidRPr="001678D5" w:rsidRDefault="001678D5" w:rsidP="001678D5">
      <w:pPr>
        <w:shd w:val="clear" w:color="auto" w:fill="DDDDDD"/>
        <w:spacing w:after="150" w:line="180" w:lineRule="atLeast"/>
        <w:jc w:val="center"/>
        <w:rPr>
          <w:rFonts w:ascii="Georgia" w:eastAsia="Times New Roman" w:hAnsi="Georgia" w:cs="Times New Roman"/>
          <w:color w:val="777777"/>
          <w:sz w:val="17"/>
          <w:szCs w:val="17"/>
          <w:lang w:eastAsia="sk-SK"/>
        </w:rPr>
      </w:pPr>
      <w:r w:rsidRPr="001678D5">
        <w:rPr>
          <w:rFonts w:ascii="Georgia" w:eastAsia="Times New Roman" w:hAnsi="Georgia" w:cs="Times New Roman"/>
          <w:color w:val="777777"/>
          <w:sz w:val="17"/>
          <w:szCs w:val="17"/>
          <w:lang w:eastAsia="sk-SK"/>
        </w:rPr>
        <w:t>Svätý Ján Pavol II.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Karol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Józef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Wojtyła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 sa narodil vo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Wadowiciach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 (Poľsko) 18. mája 1920 ako druhý syn Karola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Wojtyłu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 a Emílie, rodenej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Kaczorowskej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. Sviatosť krstu prijal 20. júna vo farskom kostole vo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Wadowiciach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Radosť a pokoj detských čias boli veľmi skoro otrasené predčasným odchodom matky, ktorá zomrela, keď mal Karol deväť rokov. O tri roky neskôr (1932) zomrel aj jeho starší brat Edmund a v roku 1941, vo veku dvadsaťjeden rokov, stratil Karol aj svojho otca.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lastRenderedPageBreak/>
        <w:t>Bol vychovaný v zdravej vlasteneckej a náboženskej atmosfére. Od otca, človeka hlboko kresťanského, sa naučil súcitu a láske k blížnym, ktoré živil vytrvalou modlitbou a sviatostným životom.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Črty spirituality, ktorej zostal verný až do smrti, boli úprimná oddanosť Duchu Svätému a láska k Panne Márii. Jeho vzťah s Božou Matkou bol obzvlášť hlboký a živý. Prežíval ho s nežnosťou dieťaťa, ktoré sa zveruje do náručia matky, a zároveň s mužnosťou rytiera vždy pripraveného načúvať príkazom svojej Panej: ,,Urobte všetko, čo vám povie!“ Úplná odovzdanosť Márii, ktorú ako biskup vyjadril mottom „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Totus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tuus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“ odhaľovala jeho tajomstvo dívať sa na svet očami Božej Matky.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Osobnosť mladého Karola vyzrievala aj v súvislosti s bohatstvom jeho intelektuálnych, morálnych a duchovných darov a taktiež v spojitosti s udalosťami tej doby, ktorá poznačila históriu jeho vlasti a Európy.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V období gymnaziálnych štúdií sa v ňom prebudilo nadšenie pre divadlo a poéziu, ktoré rozvíjal prostredníctvom činnosti divadelného krúžku na Filologickej fakulte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Jagelonskej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 univerzity, na ktorú sa zapísal v akademickom roku 1938.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Počas obdobia nacistickej okupácie Poľska tajne pokračoval v štúdiu a zároveň pracoval štyri roky (október 1940 – august 1944) ako robotník vo fabrike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Solvay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. Mohol tak osobne a zblízka prežívať sociálne problémy späté s pracovnými podmienkami a získavať cenné skúsenosti, ktoré neskôr zúročil vo svojom sociálnom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magistériu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 najprv ako arcibiskup Krakova, a potom ako Najvyšší veľkňaz.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V tých rokoch v ňom dozrela túžba po kňazstve, a tak sa začal od roku 1942 zúčastňovať tajných prednášok z teológie vo veľkom seminári v Krakove. Pri rozlišovaní povolania mu veľmi pomáhal jeden laik, pán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Jan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Tyranovsky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, opravdivý apoštol mládeže. Už vtedy mal mladý Karol jasné povedomie o univerzálnom povolaní všetkých kresťanov k svätosti a o nezastupiteľnej úlohe laikov v poslaní Cirkvi.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Kňazské svätenie prijal 1. novembra 1946. Na druhý deň, v sugestívnej atmosfére krypty sv. Leonarda v katedrále na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Waweli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, celebroval primičnú svätú omšu.</w:t>
      </w:r>
    </w:p>
    <w:p w:rsidR="001678D5" w:rsidRPr="001678D5" w:rsidRDefault="001678D5" w:rsidP="001678D5">
      <w:pPr>
        <w:shd w:val="clear" w:color="auto" w:fill="212121"/>
        <w:spacing w:after="0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Neskôr ho poslali do Ríma, aby si doplnil teologické vzdelanie. Stal sa študentom Teologickej fakulty na Pápežskej dominikánskej univerzite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Angelicum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. Tu usilovne čerpal z prameňa zdravej kresťanskej náuky a taktiež zažil prvé stretnutie so živosťou a bohatstvom univerzálnej Cirkvi v určitej privilegovanej situácii, ktorú mu ponúkal život za ,,železnou oponou.“ Do tohto obdobia spadá aj stretnutie Karola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Wojtyłu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 s </w:t>
      </w:r>
      <w:hyperlink r:id="rId8" w:history="1">
        <w:r w:rsidRPr="001678D5">
          <w:rPr>
            <w:rFonts w:ascii="Georgia" w:eastAsia="Times New Roman" w:hAnsi="Georgia" w:cs="Times New Roman"/>
            <w:color w:val="1D81B6"/>
            <w:sz w:val="23"/>
            <w:szCs w:val="23"/>
            <w:u w:val="single"/>
            <w:lang w:eastAsia="sk-SK"/>
          </w:rPr>
          <w:t xml:space="preserve">pátrom </w:t>
        </w:r>
        <w:proofErr w:type="spellStart"/>
        <w:r w:rsidRPr="001678D5">
          <w:rPr>
            <w:rFonts w:ascii="Georgia" w:eastAsia="Times New Roman" w:hAnsi="Georgia" w:cs="Times New Roman"/>
            <w:color w:val="1D81B6"/>
            <w:sz w:val="23"/>
            <w:szCs w:val="23"/>
            <w:u w:val="single"/>
            <w:lang w:eastAsia="sk-SK"/>
          </w:rPr>
          <w:t>Piom</w:t>
        </w:r>
        <w:proofErr w:type="spellEnd"/>
        <w:r w:rsidRPr="001678D5">
          <w:rPr>
            <w:rFonts w:ascii="Georgia" w:eastAsia="Times New Roman" w:hAnsi="Georgia" w:cs="Times New Roman"/>
            <w:color w:val="1D81B6"/>
            <w:sz w:val="23"/>
            <w:szCs w:val="23"/>
            <w:u w:val="single"/>
            <w:lang w:eastAsia="sk-SK"/>
          </w:rPr>
          <w:t xml:space="preserve"> z </w:t>
        </w:r>
        <w:proofErr w:type="spellStart"/>
        <w:r w:rsidRPr="001678D5">
          <w:rPr>
            <w:rFonts w:ascii="Georgia" w:eastAsia="Times New Roman" w:hAnsi="Georgia" w:cs="Times New Roman"/>
            <w:color w:val="1D81B6"/>
            <w:sz w:val="23"/>
            <w:szCs w:val="23"/>
            <w:u w:val="single"/>
            <w:lang w:eastAsia="sk-SK"/>
          </w:rPr>
          <w:t>Pietrelčiny</w:t>
        </w:r>
        <w:proofErr w:type="spellEnd"/>
      </w:hyperlink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V júni roku 1948 obhájil svoju doktorskú prácu a vrátil sa do Krakova, aby začal svoju pastoračnú činnosť ako kaplán. Vo svojej kňazskej službe sa daroval s nadšením a veľkorysosťou. Keď sa habilitoval na docenta, začal vyučovať na Teologickej fakulte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lastRenderedPageBreak/>
        <w:t>Jagelonskej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 univerzity a po jej zrušení na fakulte kňazského seminára v Krakove a na Katolíckej univerzite v 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Lubline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Roky, ktoré strávil medzi mladými, mu umožnili poznať do hĺbky nepokoj ich srdca a ako kňaz sa pre nich stal nielen učiteľom, ale aj duchovným sprievodcom a priateľom.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Vo veku 38 rokov bol vymenovaný za pomocného biskupa Krakovskej diecézy. Biskupskú vysviacku prijal 28. septembra 1958 z rúk arcibiskupa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Eugeniusza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Baziaka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. V roku 1964 bol vymenovaný za arcibiskupa Krakova a Pavol VI. ho 26. júna 1967 kreoval za kardinála.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Ako pastier Krakovskej diecézy si okamžite získal vážnosť ako človek neoblomnej a odvážnej viery, blízky ľuďom a ich problémom.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V diskusiách sa prejavoval ako ten, ktorý je schopný načúvať a viesť dialóg. Nikdy nepodliehal kompromisom, ale hájil pred všetkými primát Boha a Krista ako základ pravého humanizmu a ako prameň neodňateľných práv ľudskej osoby. Vzbudzoval lásku v srdciach svojich diecéznych veriacich, požíval úctu spolubratov v biskupskej službe a vyvolával obavy u tých, ktorí v ňom videli protivníka.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16. októbra 1978 bol zvolený za pápeža a biskupa Ríma a prijal meno Ján Pavol II. Svojím pastierskym srdcom, plne darovaným veci Božieho kráľovstva, objímal celý svet. Kristova láska ho viedla k tomu, aby navštevoval rímske farnosti a aby zvestoval evanjelium vo všetkých prostrediach. Ona bola hnacím motorom jeho nespočetných apoštolských ciest na rozličné kontinenty, na ktoré sa podujal, aby posilnil vo viere veriacich v Krista, aby potešil zarmútených a skleslých a taktiež, aby priniesol posolstvo zmierenia medzi kresťanské cirkvi a budoval mosty priateľstva medzi veriacimi v jedného Boha a ľuďmi dobrej vôle.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Jeho žiarivý učiteľský úrad nemal iný cieľ, než vždy a všade hlásať Krista, jediného Spasiteľa človeka.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Vo svojom neobyčajnom misionárskom zápale mal obrovskú lásku k mladým ľuďom. Zaviedol tradíciu zvolávania svetových dní mládeže, ktoré mali pre neho cieľ zvestovať novým generáciám Ježiša Krista a jeho evanjelium a urobiť tak z mladých ľudí protagonistov vlastnej budúcnosti a spolupracovníkov pri vytváraní lepšieho sveta.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Jeho starostlivosť ako pastiera celej Cirkvi sa prejavila zvolaním početných zasadnutí biskupskej synody, zriaďovaním nových diecéz a cirkevných administratívnych oblastí,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promulgovaním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 Kódexu kánonického práva latinského obradu a Kódexu kánonov východných cirkví, vydávaním encyklík a apoštolských exhortácií. Aby umožnil Božiemu ľudu prežiť okamihy intenzívnejšieho duchovného života, vyhlásil Jubilejný rok vykúpenia, Mariánsky rok, Rok Eucharistie a Veľké Jubileum roku 2000.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Strhujúci optimizmus založený na dôvere v Božiu prozreteľnosť poháňal Jána Pavla II., ktorý prežil tragickú skúsenosť dvoch diktatúr, pokus o atentát 13. mája 1981 a ktorý bol v posledných rokoch života ťažko fyzicky skúšaný napredovaním choroby, pozerať vždy na </w:t>
      </w: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lastRenderedPageBreak/>
        <w:t>horizont nádeje. Vyzýval ľudí, aby rúcali múry rozdelenia, aby nepodliehali rezignácii, ale naopak, aby sa vydali smerom k duchovnej, morálnej a materiálnej obnove.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 xml:space="preserve">Svoj dlhý a plodný pozemský život zavŕšil v Apoštolskom paláci vo Vatikáne v sobotu 2. apríla 2005 na vigíliu Nedele ,,in </w:t>
      </w:r>
      <w:proofErr w:type="spellStart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Albis</w:t>
      </w:r>
      <w:proofErr w:type="spellEnd"/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“, ktorú on sám nazval Nedeľou Božieho milosrdenstva. Slávnostné pohrebné obrady sa konali na Námestí sv. Petra 8. apríla 2005.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jc w:val="both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Dojemné svedectvo o dobre, ktoré vykonal, bolo potvrdené účasťou mnohých delegácií prichádzajúcich z celého sveta a miliónmi mužov a žien, veriacich a neveriacich, ktorí v ňom spoznali zreteľné znamenie Božej lásky k ľudstvu. Za svätého bol vyhlásený spolu s pápežom Jánom XXIII. 27. apríla 2014 na Námestí sv. Petra v Ríme. Kanonizoval ich pápež František za prítomnosti emeritného pápeža Benedikta XVI.</w:t>
      </w:r>
    </w:p>
    <w:p w:rsidR="001678D5" w:rsidRPr="001678D5" w:rsidRDefault="001678D5" w:rsidP="001678D5">
      <w:pPr>
        <w:shd w:val="clear" w:color="auto" w:fill="212121"/>
        <w:spacing w:before="75" w:after="75" w:line="360" w:lineRule="atLeast"/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</w:pPr>
      <w:r w:rsidRPr="001678D5">
        <w:rPr>
          <w:rFonts w:ascii="Georgia" w:eastAsia="Times New Roman" w:hAnsi="Georgia" w:cs="Times New Roman"/>
          <w:color w:val="774B38"/>
          <w:sz w:val="23"/>
          <w:szCs w:val="23"/>
          <w:lang w:eastAsia="sk-SK"/>
        </w:rPr>
        <w:t> </w:t>
      </w:r>
    </w:p>
    <w:p w:rsidR="001678D5" w:rsidRDefault="001678D5" w:rsidP="001678D5">
      <w:pPr>
        <w:spacing w:line="259" w:lineRule="auto"/>
      </w:pPr>
    </w:p>
    <w:p w:rsidR="001678D5" w:rsidRDefault="001678D5" w:rsidP="001678D5">
      <w:pPr>
        <w:spacing w:line="259" w:lineRule="auto"/>
      </w:pPr>
    </w:p>
    <w:p w:rsidR="001678D5" w:rsidRPr="001678D5" w:rsidRDefault="001678D5" w:rsidP="001678D5">
      <w:pPr>
        <w:spacing w:line="259" w:lineRule="auto"/>
      </w:pP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54092997"/>
      <w:r w:rsidRPr="008918E6">
        <w:rPr>
          <w:rFonts w:ascii="Times New Roman" w:hAnsi="Times New Roman" w:cs="Times New Roman"/>
          <w:sz w:val="28"/>
          <w:szCs w:val="28"/>
          <w:u w:val="single"/>
        </w:rPr>
        <w:t>Úloha č.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918E6">
        <w:rPr>
          <w:rFonts w:ascii="Times New Roman" w:hAnsi="Times New Roman" w:cs="Times New Roman"/>
          <w:sz w:val="28"/>
          <w:szCs w:val="28"/>
          <w:u w:val="single"/>
        </w:rPr>
        <w:t>.:</w:t>
      </w:r>
    </w:p>
    <w:bookmarkEnd w:id="0"/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Porozmýšľaj nad životom svätého Jána Pavla 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54093118"/>
      <w:r w:rsidRPr="008918E6">
        <w:rPr>
          <w:rFonts w:ascii="Times New Roman" w:hAnsi="Times New Roman" w:cs="Times New Roman"/>
          <w:sz w:val="28"/>
          <w:szCs w:val="28"/>
          <w:u w:val="single"/>
        </w:rPr>
        <w:t>Úloha č.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918E6">
        <w:rPr>
          <w:rFonts w:ascii="Times New Roman" w:hAnsi="Times New Roman" w:cs="Times New Roman"/>
          <w:sz w:val="28"/>
          <w:szCs w:val="28"/>
          <w:u w:val="single"/>
        </w:rPr>
        <w:t>.:</w:t>
      </w:r>
    </w:p>
    <w:bookmarkEnd w:id="1"/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Skús aj Ty ako Ján Pavol 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B43">
        <w:rPr>
          <w:rFonts w:ascii="Times New Roman" w:hAnsi="Times New Roman" w:cs="Times New Roman"/>
          <w:sz w:val="28"/>
          <w:szCs w:val="28"/>
        </w:rPr>
        <w:t>v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iac pomáhať rodičom.</w:t>
      </w: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18E6">
        <w:rPr>
          <w:rFonts w:ascii="Times New Roman" w:hAnsi="Times New Roman" w:cs="Times New Roman"/>
          <w:sz w:val="28"/>
          <w:szCs w:val="28"/>
          <w:u w:val="single"/>
        </w:rPr>
        <w:t>Úloha č.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918E6">
        <w:rPr>
          <w:rFonts w:ascii="Times New Roman" w:hAnsi="Times New Roman" w:cs="Times New Roman"/>
          <w:sz w:val="28"/>
          <w:szCs w:val="28"/>
          <w:u w:val="single"/>
        </w:rPr>
        <w:t>.:</w:t>
      </w:r>
    </w:p>
    <w:p w:rsidR="001678D5" w:rsidRPr="000050E0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050E0">
        <w:rPr>
          <w:rFonts w:ascii="Times New Roman" w:hAnsi="Times New Roman" w:cs="Times New Roman"/>
          <w:sz w:val="28"/>
          <w:szCs w:val="28"/>
        </w:rPr>
        <w:t>Pozri si v televízii svätú omšu.</w:t>
      </w:r>
      <w:r>
        <w:rPr>
          <w:rFonts w:ascii="Times New Roman" w:hAnsi="Times New Roman" w:cs="Times New Roman"/>
          <w:sz w:val="28"/>
          <w:szCs w:val="28"/>
        </w:rPr>
        <w:t xml:space="preserve"> Na TV LUX každý deň o 18.30 hod. Na           TV NOE každý deň o 12.00 hod. Svätú omšu obetuj za niekoho, koho máš rád.</w:t>
      </w: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18E6">
        <w:rPr>
          <w:rFonts w:ascii="Times New Roman" w:hAnsi="Times New Roman" w:cs="Times New Roman"/>
          <w:sz w:val="28"/>
          <w:szCs w:val="28"/>
          <w:u w:val="single"/>
        </w:rPr>
        <w:lastRenderedPageBreak/>
        <w:t>Úloha č.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918E6">
        <w:rPr>
          <w:rFonts w:ascii="Times New Roman" w:hAnsi="Times New Roman" w:cs="Times New Roman"/>
          <w:sz w:val="28"/>
          <w:szCs w:val="28"/>
          <w:u w:val="single"/>
        </w:rPr>
        <w:t>.:</w:t>
      </w: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050E0">
        <w:rPr>
          <w:rFonts w:ascii="Times New Roman" w:hAnsi="Times New Roman" w:cs="Times New Roman"/>
          <w:sz w:val="28"/>
          <w:szCs w:val="28"/>
        </w:rPr>
        <w:t>Pomodli sa modlitbu</w:t>
      </w:r>
      <w:r>
        <w:rPr>
          <w:rFonts w:ascii="Times New Roman" w:hAnsi="Times New Roman" w:cs="Times New Roman"/>
          <w:sz w:val="28"/>
          <w:szCs w:val="28"/>
        </w:rPr>
        <w:t xml:space="preserve"> k svätému Jánovi Pavlovi 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1678D5" w:rsidRDefault="001678D5" w:rsidP="001678D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1678D5" w:rsidRPr="001678D5" w:rsidRDefault="001678D5" w:rsidP="001678D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Ján Pavol II., náš svätý orodovník,</w:t>
      </w:r>
    </w:p>
    <w:p w:rsidR="001678D5" w:rsidRPr="001678D5" w:rsidRDefault="001678D5" w:rsidP="001678D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sk-SK"/>
        </w:rPr>
        <w:t>pomocník v ťažkých situáciách.</w:t>
      </w:r>
    </w:p>
    <w:p w:rsidR="001678D5" w:rsidRPr="001678D5" w:rsidRDefault="001678D5" w:rsidP="001678D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sk-SK"/>
        </w:rPr>
        <w:t>Ty, ktorý si svojím životom svedčil</w:t>
      </w:r>
    </w:p>
    <w:p w:rsidR="001678D5" w:rsidRPr="001678D5" w:rsidRDefault="001678D5" w:rsidP="001678D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sk-SK"/>
        </w:rPr>
        <w:t>o veľkej láske voči Bohu i ľuďom,</w:t>
      </w:r>
    </w:p>
    <w:p w:rsidR="001678D5" w:rsidRPr="001678D5" w:rsidRDefault="001678D5" w:rsidP="001678D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sk-SK"/>
        </w:rPr>
        <w:t>sprevádzaš nás po cestách Ježiša i Márie,</w:t>
      </w:r>
    </w:p>
    <w:p w:rsidR="001678D5" w:rsidRPr="001678D5" w:rsidRDefault="001678D5" w:rsidP="001678D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sk-SK"/>
        </w:rPr>
        <w:t>aby sme milovali oboch a túžiš pomáhať všetkým.</w:t>
      </w:r>
    </w:p>
    <w:p w:rsidR="001678D5" w:rsidRPr="001678D5" w:rsidRDefault="001678D5" w:rsidP="001678D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sk-SK"/>
        </w:rPr>
        <w:t>Skrze lásku a veľké utrpenie, ktoré si obetoval za blížnych,</w:t>
      </w:r>
    </w:p>
    <w:p w:rsidR="001678D5" w:rsidRPr="001678D5" w:rsidRDefault="001678D5" w:rsidP="001678D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sk-SK"/>
        </w:rPr>
        <w:t>každým dňom si sa približoval k svätosti.</w:t>
      </w:r>
    </w:p>
    <w:p w:rsidR="001678D5" w:rsidRPr="001678D5" w:rsidRDefault="001678D5" w:rsidP="001678D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sk-SK"/>
        </w:rPr>
        <w:t>Prosím Ťa o orodovanie v tejto mojej veci (povedz ju v modlitbe) .....</w:t>
      </w:r>
    </w:p>
    <w:p w:rsidR="001678D5" w:rsidRPr="001678D5" w:rsidRDefault="001678D5" w:rsidP="001678D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sk-SK"/>
        </w:rPr>
        <w:t>Verím, že mi pomôžeš skrze Tvoju vieru, lásku</w:t>
      </w:r>
    </w:p>
    <w:p w:rsidR="001678D5" w:rsidRPr="001678D5" w:rsidRDefault="001678D5" w:rsidP="001678D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sk-SK"/>
        </w:rPr>
        <w:t>a orodovanie predniesť moju záležitosť pred Pána Boha.</w:t>
      </w:r>
    </w:p>
    <w:p w:rsidR="001678D5" w:rsidRPr="001678D5" w:rsidRDefault="001678D5" w:rsidP="001678D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sk-SK"/>
        </w:rPr>
        <w:t>Dôverujem Božiemu milosrdenstvu</w:t>
      </w:r>
    </w:p>
    <w:p w:rsidR="001678D5" w:rsidRPr="001678D5" w:rsidRDefault="001678D5" w:rsidP="001678D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sk-SK"/>
        </w:rPr>
        <w:t>a moci Tvojho pápežského orodovania.</w:t>
      </w:r>
    </w:p>
    <w:p w:rsidR="001678D5" w:rsidRPr="001678D5" w:rsidRDefault="001678D5" w:rsidP="001678D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sk-SK"/>
        </w:rPr>
        <w:t>Túžim sa približovať k Bohu skrze Ježiša</w:t>
      </w:r>
    </w:p>
    <w:p w:rsidR="001678D5" w:rsidRPr="001678D5" w:rsidRDefault="001678D5" w:rsidP="001678D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sk-SK"/>
        </w:rPr>
        <w:t>a Máriu prostredníctvom Tvojho príkladu.</w:t>
      </w:r>
    </w:p>
    <w:p w:rsidR="001678D5" w:rsidRPr="001678D5" w:rsidRDefault="001678D5" w:rsidP="001678D5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</w:pPr>
      <w:r w:rsidRPr="001678D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  <w:t> </w:t>
      </w:r>
    </w:p>
    <w:p w:rsidR="00EE7B5A" w:rsidRDefault="00EE7B5A"/>
    <w:sectPr w:rsidR="00EE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D5"/>
    <w:rsid w:val="001678D5"/>
    <w:rsid w:val="00275B43"/>
    <w:rsid w:val="00E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E279"/>
  <w15:chartTrackingRefBased/>
  <w15:docId w15:val="{96FCC160-423C-4BDA-B89B-15E6984D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78D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otopisysvatych.sk/pio-z-pietrelcin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votopisysvatych.sk/wp-content/uploads/blJP2.jpg" TargetMode="External"/><Relationship Id="rId5" Type="http://schemas.openxmlformats.org/officeDocument/2006/relationships/hyperlink" Target="http://www.zivotopisysvatych.sk/zoznam-podla-datumu/oktob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ivotopisysvatych.sk/jan-pavol-i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2020-10-28T16:01:00Z</dcterms:created>
  <dcterms:modified xsi:type="dcterms:W3CDTF">2020-10-28T16:13:00Z</dcterms:modified>
</cp:coreProperties>
</file>